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465B9C" w14:textId="5F7D7CB1" w:rsidR="005612A1" w:rsidRDefault="00711C50" w:rsidP="00711C50">
      <w:pPr>
        <w:jc w:val="center"/>
      </w:pPr>
      <w:r>
        <w:rPr>
          <w:rFonts w:hint="eastAsia"/>
        </w:rPr>
        <w:t>说明文档</w:t>
      </w:r>
    </w:p>
    <w:p w14:paraId="725676E3" w14:textId="74605CCB" w:rsidR="00711C50" w:rsidRDefault="00711C50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（一）文件说明</w:t>
      </w:r>
    </w:p>
    <w:p w14:paraId="14A6A8DB" w14:textId="6FD72B5B" w:rsidR="00711C50" w:rsidRDefault="00711C50" w:rsidP="00842590">
      <w:pPr>
        <w:ind w:firstLine="435"/>
        <w:rPr>
          <w:sz w:val="21"/>
          <w:szCs w:val="22"/>
        </w:rPr>
      </w:pPr>
      <w:r>
        <w:rPr>
          <w:rFonts w:hint="eastAsia"/>
          <w:sz w:val="21"/>
          <w:szCs w:val="22"/>
        </w:rPr>
        <w:t>本论文使用的数据代码压缩包命名为“</w:t>
      </w:r>
      <w:r w:rsidRPr="00711C50">
        <w:rPr>
          <w:sz w:val="21"/>
          <w:szCs w:val="22"/>
        </w:rPr>
        <w:t>2023-00964</w:t>
      </w:r>
      <w:r>
        <w:rPr>
          <w:rFonts w:hint="eastAsia"/>
          <w:sz w:val="21"/>
          <w:szCs w:val="22"/>
        </w:rPr>
        <w:t>_</w:t>
      </w:r>
      <w:r>
        <w:rPr>
          <w:rFonts w:hint="eastAsia"/>
          <w:sz w:val="21"/>
          <w:szCs w:val="22"/>
        </w:rPr>
        <w:t>数据”，</w:t>
      </w:r>
      <w:r w:rsidR="00A95517">
        <w:rPr>
          <w:rFonts w:hint="eastAsia"/>
          <w:sz w:val="21"/>
          <w:szCs w:val="22"/>
        </w:rPr>
        <w:t>解压之后里面有“</w:t>
      </w:r>
      <w:r w:rsidR="00A95517" w:rsidRPr="00711C50">
        <w:rPr>
          <w:sz w:val="21"/>
          <w:szCs w:val="22"/>
        </w:rPr>
        <w:t>2023-00964</w:t>
      </w:r>
      <w:r w:rsidR="00A95517">
        <w:rPr>
          <w:rFonts w:hint="eastAsia"/>
          <w:sz w:val="21"/>
          <w:szCs w:val="22"/>
        </w:rPr>
        <w:t>_</w:t>
      </w:r>
      <w:r w:rsidR="00A95517">
        <w:rPr>
          <w:rFonts w:hint="eastAsia"/>
          <w:sz w:val="21"/>
          <w:szCs w:val="22"/>
        </w:rPr>
        <w:t>程序代码”、“</w:t>
      </w:r>
      <w:r w:rsidR="00A95517" w:rsidRPr="00711C50">
        <w:rPr>
          <w:sz w:val="21"/>
          <w:szCs w:val="22"/>
        </w:rPr>
        <w:t>2023-00964</w:t>
      </w:r>
      <w:r w:rsidR="00A95517">
        <w:rPr>
          <w:rFonts w:hint="eastAsia"/>
          <w:sz w:val="21"/>
          <w:szCs w:val="22"/>
        </w:rPr>
        <w:t>_</w:t>
      </w:r>
      <w:r w:rsidR="00A95517">
        <w:rPr>
          <w:rFonts w:hint="eastAsia"/>
          <w:sz w:val="21"/>
          <w:szCs w:val="22"/>
        </w:rPr>
        <w:t>日志文件”、“</w:t>
      </w:r>
      <w:r w:rsidR="00A95517" w:rsidRPr="00711C50">
        <w:rPr>
          <w:sz w:val="21"/>
          <w:szCs w:val="22"/>
        </w:rPr>
        <w:t>2023-00964</w:t>
      </w:r>
      <w:r w:rsidR="00A95517">
        <w:rPr>
          <w:rFonts w:hint="eastAsia"/>
          <w:sz w:val="21"/>
          <w:szCs w:val="22"/>
        </w:rPr>
        <w:t>_</w:t>
      </w:r>
      <w:r w:rsidR="00A95517">
        <w:rPr>
          <w:rFonts w:hint="eastAsia"/>
          <w:sz w:val="21"/>
          <w:szCs w:val="22"/>
        </w:rPr>
        <w:t>图表截图”和“</w:t>
      </w:r>
      <w:r w:rsidR="00A95517" w:rsidRPr="00711C50">
        <w:rPr>
          <w:sz w:val="21"/>
          <w:szCs w:val="22"/>
        </w:rPr>
        <w:t>2023-00964</w:t>
      </w:r>
      <w:r w:rsidR="00A95517">
        <w:rPr>
          <w:rFonts w:hint="eastAsia"/>
          <w:sz w:val="21"/>
          <w:szCs w:val="22"/>
        </w:rPr>
        <w:t>_</w:t>
      </w:r>
      <w:r w:rsidR="00A95517">
        <w:rPr>
          <w:rFonts w:hint="eastAsia"/>
          <w:sz w:val="21"/>
          <w:szCs w:val="22"/>
        </w:rPr>
        <w:t>说明文档”</w:t>
      </w:r>
      <w:r w:rsidR="00A95517">
        <w:rPr>
          <w:rFonts w:hint="eastAsia"/>
          <w:sz w:val="21"/>
          <w:szCs w:val="22"/>
        </w:rPr>
        <w:t>4</w:t>
      </w:r>
      <w:r w:rsidR="00A95517">
        <w:rPr>
          <w:rFonts w:hint="eastAsia"/>
          <w:sz w:val="21"/>
          <w:szCs w:val="22"/>
        </w:rPr>
        <w:t>个部分。</w:t>
      </w:r>
    </w:p>
    <w:p w14:paraId="5A93B6C3" w14:textId="2F341C24" w:rsidR="00842590" w:rsidRDefault="00842590" w:rsidP="00842590">
      <w:pPr>
        <w:ind w:firstLine="435"/>
        <w:rPr>
          <w:sz w:val="21"/>
          <w:szCs w:val="22"/>
        </w:rPr>
      </w:pPr>
      <w:r>
        <w:rPr>
          <w:rFonts w:hint="eastAsia"/>
          <w:sz w:val="21"/>
          <w:szCs w:val="22"/>
        </w:rPr>
        <w:t>（</w:t>
      </w:r>
      <w:r>
        <w:rPr>
          <w:rFonts w:hint="eastAsia"/>
          <w:sz w:val="21"/>
          <w:szCs w:val="22"/>
        </w:rPr>
        <w:t>1</w:t>
      </w:r>
      <w:r>
        <w:rPr>
          <w:rFonts w:hint="eastAsia"/>
          <w:sz w:val="21"/>
          <w:szCs w:val="22"/>
        </w:rPr>
        <w:t>）“</w:t>
      </w:r>
      <w:r w:rsidRPr="00711C50">
        <w:rPr>
          <w:sz w:val="21"/>
          <w:szCs w:val="22"/>
        </w:rPr>
        <w:t>2023-00964</w:t>
      </w:r>
      <w:r>
        <w:rPr>
          <w:rFonts w:hint="eastAsia"/>
          <w:sz w:val="21"/>
          <w:szCs w:val="22"/>
        </w:rPr>
        <w:t>_</w:t>
      </w:r>
      <w:r>
        <w:rPr>
          <w:rFonts w:hint="eastAsia"/>
          <w:sz w:val="21"/>
          <w:szCs w:val="22"/>
        </w:rPr>
        <w:t>数据”里面包含</w:t>
      </w:r>
      <w:r>
        <w:rPr>
          <w:rFonts w:hint="eastAsia"/>
          <w:sz w:val="21"/>
          <w:szCs w:val="22"/>
        </w:rPr>
        <w:t>3</w:t>
      </w:r>
      <w:r>
        <w:rPr>
          <w:rFonts w:hint="eastAsia"/>
          <w:sz w:val="21"/>
          <w:szCs w:val="22"/>
        </w:rPr>
        <w:t>个文件，分别是“表</w:t>
      </w:r>
      <w:r>
        <w:rPr>
          <w:rFonts w:hint="eastAsia"/>
          <w:sz w:val="21"/>
          <w:szCs w:val="22"/>
        </w:rPr>
        <w:t>_stata</w:t>
      </w:r>
      <w:r>
        <w:rPr>
          <w:rFonts w:hint="eastAsia"/>
          <w:sz w:val="21"/>
          <w:szCs w:val="22"/>
        </w:rPr>
        <w:t>”、“表</w:t>
      </w:r>
      <w:r>
        <w:rPr>
          <w:rFonts w:hint="eastAsia"/>
          <w:sz w:val="21"/>
          <w:szCs w:val="22"/>
        </w:rPr>
        <w:t>_SAS</w:t>
      </w:r>
      <w:r>
        <w:rPr>
          <w:rFonts w:hint="eastAsia"/>
          <w:sz w:val="21"/>
          <w:szCs w:val="22"/>
        </w:rPr>
        <w:t>”和“图</w:t>
      </w:r>
      <w:r>
        <w:rPr>
          <w:rFonts w:hint="eastAsia"/>
          <w:sz w:val="21"/>
          <w:szCs w:val="22"/>
        </w:rPr>
        <w:t>_SAS</w:t>
      </w:r>
      <w:r>
        <w:rPr>
          <w:rFonts w:hint="eastAsia"/>
          <w:sz w:val="21"/>
          <w:szCs w:val="22"/>
        </w:rPr>
        <w:t>”：</w:t>
      </w:r>
    </w:p>
    <w:p w14:paraId="10E2BED5" w14:textId="3F14A89D" w:rsidR="00842590" w:rsidRDefault="00842590" w:rsidP="00842590">
      <w:pPr>
        <w:ind w:firstLine="435"/>
        <w:rPr>
          <w:sz w:val="21"/>
          <w:szCs w:val="22"/>
        </w:rPr>
      </w:pPr>
      <w:r>
        <w:rPr>
          <w:rFonts w:hint="eastAsia"/>
          <w:sz w:val="21"/>
          <w:szCs w:val="22"/>
        </w:rPr>
        <w:t>“表</w:t>
      </w:r>
      <w:r>
        <w:rPr>
          <w:rFonts w:hint="eastAsia"/>
          <w:sz w:val="21"/>
          <w:szCs w:val="22"/>
        </w:rPr>
        <w:t>_stata</w:t>
      </w:r>
      <w:r>
        <w:rPr>
          <w:rFonts w:hint="eastAsia"/>
          <w:sz w:val="21"/>
          <w:szCs w:val="22"/>
        </w:rPr>
        <w:t>”是以</w:t>
      </w:r>
      <w:r>
        <w:rPr>
          <w:rFonts w:hint="eastAsia"/>
          <w:sz w:val="21"/>
          <w:szCs w:val="22"/>
        </w:rPr>
        <w:t>stata</w:t>
      </w:r>
      <w:r>
        <w:rPr>
          <w:rFonts w:hint="eastAsia"/>
          <w:sz w:val="21"/>
          <w:szCs w:val="22"/>
        </w:rPr>
        <w:t>软件运行的表格代码文件，主要生成表</w:t>
      </w:r>
      <w:r>
        <w:rPr>
          <w:rFonts w:hint="eastAsia"/>
          <w:sz w:val="21"/>
          <w:szCs w:val="22"/>
        </w:rPr>
        <w:t>3</w:t>
      </w:r>
      <w:r>
        <w:rPr>
          <w:rFonts w:hint="eastAsia"/>
          <w:sz w:val="21"/>
          <w:szCs w:val="22"/>
        </w:rPr>
        <w:t>和表</w:t>
      </w:r>
      <w:r>
        <w:rPr>
          <w:rFonts w:hint="eastAsia"/>
          <w:sz w:val="21"/>
          <w:szCs w:val="22"/>
        </w:rPr>
        <w:t>5</w:t>
      </w:r>
      <w:r>
        <w:rPr>
          <w:rFonts w:hint="eastAsia"/>
          <w:sz w:val="21"/>
          <w:szCs w:val="22"/>
        </w:rPr>
        <w:t>的运行结果。</w:t>
      </w:r>
    </w:p>
    <w:p w14:paraId="79A9504A" w14:textId="6B599C0E" w:rsidR="00842590" w:rsidRDefault="00842590" w:rsidP="00842590">
      <w:pPr>
        <w:ind w:firstLine="435"/>
        <w:rPr>
          <w:sz w:val="21"/>
          <w:szCs w:val="22"/>
        </w:rPr>
      </w:pPr>
      <w:r>
        <w:rPr>
          <w:rFonts w:hint="eastAsia"/>
          <w:sz w:val="21"/>
          <w:szCs w:val="22"/>
        </w:rPr>
        <w:t>“表</w:t>
      </w:r>
      <w:r>
        <w:rPr>
          <w:rFonts w:hint="eastAsia"/>
          <w:sz w:val="21"/>
          <w:szCs w:val="22"/>
        </w:rPr>
        <w:t>_SAS</w:t>
      </w:r>
      <w:r>
        <w:rPr>
          <w:rFonts w:hint="eastAsia"/>
          <w:sz w:val="21"/>
          <w:szCs w:val="22"/>
        </w:rPr>
        <w:t>”是以</w:t>
      </w:r>
      <w:r>
        <w:rPr>
          <w:rFonts w:hint="eastAsia"/>
          <w:sz w:val="21"/>
          <w:szCs w:val="22"/>
        </w:rPr>
        <w:t>SAS</w:t>
      </w:r>
      <w:r>
        <w:rPr>
          <w:rFonts w:hint="eastAsia"/>
          <w:sz w:val="21"/>
          <w:szCs w:val="22"/>
        </w:rPr>
        <w:t>软件运行的表格代码文件，主要生成除表</w:t>
      </w:r>
      <w:r>
        <w:rPr>
          <w:rFonts w:hint="eastAsia"/>
          <w:sz w:val="21"/>
          <w:szCs w:val="22"/>
        </w:rPr>
        <w:t>3</w:t>
      </w:r>
      <w:r>
        <w:rPr>
          <w:rFonts w:hint="eastAsia"/>
          <w:sz w:val="21"/>
          <w:szCs w:val="22"/>
        </w:rPr>
        <w:t>和表</w:t>
      </w:r>
      <w:r>
        <w:rPr>
          <w:rFonts w:hint="eastAsia"/>
          <w:sz w:val="21"/>
          <w:szCs w:val="22"/>
        </w:rPr>
        <w:t>5</w:t>
      </w:r>
      <w:r>
        <w:rPr>
          <w:rFonts w:hint="eastAsia"/>
          <w:sz w:val="21"/>
          <w:szCs w:val="22"/>
        </w:rPr>
        <w:t>外的所有表格的运行结果。</w:t>
      </w:r>
    </w:p>
    <w:p w14:paraId="034FF3F1" w14:textId="26C120C3" w:rsidR="00842590" w:rsidRDefault="00842590" w:rsidP="00842590">
      <w:pPr>
        <w:ind w:firstLine="435"/>
        <w:rPr>
          <w:sz w:val="21"/>
          <w:szCs w:val="22"/>
        </w:rPr>
      </w:pPr>
      <w:r>
        <w:rPr>
          <w:rFonts w:hint="eastAsia"/>
          <w:sz w:val="21"/>
          <w:szCs w:val="22"/>
        </w:rPr>
        <w:t>“图</w:t>
      </w:r>
      <w:r>
        <w:rPr>
          <w:rFonts w:hint="eastAsia"/>
          <w:sz w:val="21"/>
          <w:szCs w:val="22"/>
        </w:rPr>
        <w:t>_SAS</w:t>
      </w:r>
      <w:r>
        <w:rPr>
          <w:rFonts w:hint="eastAsia"/>
          <w:sz w:val="21"/>
          <w:szCs w:val="22"/>
        </w:rPr>
        <w:t>”是以</w:t>
      </w:r>
      <w:r>
        <w:rPr>
          <w:rFonts w:hint="eastAsia"/>
          <w:sz w:val="21"/>
          <w:szCs w:val="22"/>
        </w:rPr>
        <w:t>SAS</w:t>
      </w:r>
      <w:r>
        <w:rPr>
          <w:rFonts w:hint="eastAsia"/>
          <w:sz w:val="21"/>
          <w:szCs w:val="22"/>
        </w:rPr>
        <w:t>软件运行的图代码文件，主要生成附录</w:t>
      </w:r>
      <w:r>
        <w:rPr>
          <w:rFonts w:hint="eastAsia"/>
          <w:sz w:val="21"/>
          <w:szCs w:val="22"/>
        </w:rPr>
        <w:t>III</w:t>
      </w:r>
      <w:r>
        <w:rPr>
          <w:rFonts w:hint="eastAsia"/>
          <w:sz w:val="21"/>
          <w:szCs w:val="22"/>
        </w:rPr>
        <w:t>和附录</w:t>
      </w:r>
      <w:r>
        <w:rPr>
          <w:rFonts w:hint="eastAsia"/>
          <w:sz w:val="21"/>
          <w:szCs w:val="22"/>
        </w:rPr>
        <w:t>IV</w:t>
      </w:r>
      <w:r>
        <w:rPr>
          <w:rFonts w:hint="eastAsia"/>
          <w:sz w:val="21"/>
          <w:szCs w:val="22"/>
        </w:rPr>
        <w:t>中的图</w:t>
      </w:r>
      <w:r>
        <w:rPr>
          <w:rFonts w:hint="eastAsia"/>
          <w:sz w:val="21"/>
          <w:szCs w:val="22"/>
        </w:rPr>
        <w:t>III1</w:t>
      </w:r>
      <w:r>
        <w:rPr>
          <w:rFonts w:hint="eastAsia"/>
          <w:sz w:val="21"/>
          <w:szCs w:val="22"/>
        </w:rPr>
        <w:t>和图</w:t>
      </w:r>
      <w:r>
        <w:rPr>
          <w:rFonts w:hint="eastAsia"/>
          <w:sz w:val="21"/>
          <w:szCs w:val="22"/>
        </w:rPr>
        <w:t>IV1</w:t>
      </w:r>
      <w:r>
        <w:rPr>
          <w:rFonts w:hint="eastAsia"/>
          <w:sz w:val="21"/>
          <w:szCs w:val="22"/>
        </w:rPr>
        <w:t>的运行结果。</w:t>
      </w:r>
    </w:p>
    <w:p w14:paraId="19FEBFC9" w14:textId="77777777" w:rsidR="00F9111A" w:rsidRDefault="00842590" w:rsidP="00842590">
      <w:pPr>
        <w:ind w:firstLine="435"/>
        <w:rPr>
          <w:sz w:val="21"/>
          <w:szCs w:val="22"/>
        </w:rPr>
      </w:pPr>
      <w:r>
        <w:rPr>
          <w:rFonts w:hint="eastAsia"/>
          <w:sz w:val="21"/>
          <w:szCs w:val="22"/>
        </w:rPr>
        <w:t>（</w:t>
      </w:r>
      <w:r>
        <w:rPr>
          <w:rFonts w:hint="eastAsia"/>
          <w:sz w:val="21"/>
          <w:szCs w:val="22"/>
        </w:rPr>
        <w:t>2</w:t>
      </w:r>
      <w:r>
        <w:rPr>
          <w:rFonts w:hint="eastAsia"/>
          <w:sz w:val="21"/>
          <w:szCs w:val="22"/>
        </w:rPr>
        <w:t>）“</w:t>
      </w:r>
      <w:r w:rsidRPr="00711C50">
        <w:rPr>
          <w:sz w:val="21"/>
          <w:szCs w:val="22"/>
        </w:rPr>
        <w:t>2023-00964</w:t>
      </w:r>
      <w:r>
        <w:rPr>
          <w:rFonts w:hint="eastAsia"/>
          <w:sz w:val="21"/>
          <w:szCs w:val="22"/>
        </w:rPr>
        <w:t>_</w:t>
      </w:r>
      <w:r>
        <w:rPr>
          <w:rFonts w:hint="eastAsia"/>
          <w:sz w:val="21"/>
          <w:szCs w:val="22"/>
        </w:rPr>
        <w:t>日志文件”是运行程序后的日志文件（含结果输出部分）。“表</w:t>
      </w:r>
      <w:r>
        <w:rPr>
          <w:rFonts w:hint="eastAsia"/>
          <w:sz w:val="21"/>
          <w:szCs w:val="22"/>
        </w:rPr>
        <w:t>1</w:t>
      </w:r>
      <w:r>
        <w:rPr>
          <w:rFonts w:hint="eastAsia"/>
          <w:sz w:val="21"/>
          <w:szCs w:val="22"/>
        </w:rPr>
        <w:t>”</w:t>
      </w:r>
      <w:r>
        <w:rPr>
          <w:rFonts w:hint="eastAsia"/>
          <w:sz w:val="21"/>
          <w:szCs w:val="22"/>
        </w:rPr>
        <w:t>-</w:t>
      </w:r>
      <w:r>
        <w:rPr>
          <w:rFonts w:hint="eastAsia"/>
          <w:sz w:val="21"/>
          <w:szCs w:val="22"/>
        </w:rPr>
        <w:t>“表</w:t>
      </w:r>
      <w:r>
        <w:rPr>
          <w:rFonts w:hint="eastAsia"/>
          <w:sz w:val="21"/>
          <w:szCs w:val="22"/>
        </w:rPr>
        <w:t>8</w:t>
      </w:r>
      <w:r>
        <w:rPr>
          <w:rFonts w:hint="eastAsia"/>
          <w:sz w:val="21"/>
          <w:szCs w:val="22"/>
        </w:rPr>
        <w:t>”分别对应正文中表</w:t>
      </w:r>
      <w:r>
        <w:rPr>
          <w:rFonts w:hint="eastAsia"/>
          <w:sz w:val="21"/>
          <w:szCs w:val="22"/>
        </w:rPr>
        <w:t>1-</w:t>
      </w:r>
      <w:r>
        <w:rPr>
          <w:rFonts w:hint="eastAsia"/>
          <w:sz w:val="21"/>
          <w:szCs w:val="22"/>
        </w:rPr>
        <w:t>表</w:t>
      </w:r>
      <w:r>
        <w:rPr>
          <w:rFonts w:hint="eastAsia"/>
          <w:sz w:val="21"/>
          <w:szCs w:val="22"/>
        </w:rPr>
        <w:t>8</w:t>
      </w:r>
      <w:r>
        <w:rPr>
          <w:rFonts w:hint="eastAsia"/>
          <w:sz w:val="21"/>
          <w:szCs w:val="22"/>
        </w:rPr>
        <w:t>的结果；</w:t>
      </w:r>
      <w:r w:rsidR="0019081B">
        <w:rPr>
          <w:rFonts w:hint="eastAsia"/>
          <w:sz w:val="21"/>
          <w:szCs w:val="22"/>
        </w:rPr>
        <w:t>“附录</w:t>
      </w:r>
      <w:r w:rsidR="0019081B">
        <w:rPr>
          <w:rFonts w:hint="eastAsia"/>
          <w:sz w:val="21"/>
          <w:szCs w:val="22"/>
        </w:rPr>
        <w:t>I</w:t>
      </w:r>
      <w:r w:rsidR="0019081B">
        <w:rPr>
          <w:rFonts w:hint="eastAsia"/>
          <w:sz w:val="21"/>
          <w:szCs w:val="22"/>
        </w:rPr>
        <w:t>”</w:t>
      </w:r>
      <w:r w:rsidR="0019081B">
        <w:rPr>
          <w:rFonts w:hint="eastAsia"/>
          <w:sz w:val="21"/>
          <w:szCs w:val="22"/>
        </w:rPr>
        <w:t>-</w:t>
      </w:r>
      <w:r w:rsidR="0019081B">
        <w:rPr>
          <w:rFonts w:hint="eastAsia"/>
          <w:sz w:val="21"/>
          <w:szCs w:val="22"/>
        </w:rPr>
        <w:t>“附录</w:t>
      </w:r>
      <w:r w:rsidR="0019081B">
        <w:rPr>
          <w:rFonts w:hint="eastAsia"/>
          <w:sz w:val="21"/>
          <w:szCs w:val="22"/>
        </w:rPr>
        <w:t>VIII</w:t>
      </w:r>
      <w:r w:rsidR="0019081B">
        <w:rPr>
          <w:rFonts w:hint="eastAsia"/>
          <w:sz w:val="21"/>
          <w:szCs w:val="22"/>
        </w:rPr>
        <w:t>”</w:t>
      </w:r>
      <w:r w:rsidR="00D85F4D">
        <w:rPr>
          <w:rFonts w:hint="eastAsia"/>
          <w:sz w:val="21"/>
          <w:szCs w:val="22"/>
        </w:rPr>
        <w:t>以及“</w:t>
      </w:r>
      <w:r w:rsidR="00D85F4D" w:rsidRPr="00D85F4D">
        <w:rPr>
          <w:rFonts w:hint="eastAsia"/>
          <w:sz w:val="21"/>
          <w:szCs w:val="22"/>
        </w:rPr>
        <w:t>附录</w:t>
      </w:r>
      <w:r w:rsidR="00D85F4D" w:rsidRPr="00D85F4D">
        <w:rPr>
          <w:rFonts w:hint="eastAsia"/>
          <w:sz w:val="21"/>
          <w:szCs w:val="22"/>
        </w:rPr>
        <w:t>III</w:t>
      </w:r>
      <w:r w:rsidR="00D85F4D" w:rsidRPr="00D85F4D">
        <w:rPr>
          <w:rFonts w:hint="eastAsia"/>
          <w:sz w:val="21"/>
          <w:szCs w:val="22"/>
        </w:rPr>
        <w:t>（图）</w:t>
      </w:r>
      <w:r w:rsidR="00D85F4D">
        <w:rPr>
          <w:rFonts w:hint="eastAsia"/>
          <w:sz w:val="21"/>
          <w:szCs w:val="22"/>
        </w:rPr>
        <w:t>”和“</w:t>
      </w:r>
      <w:r w:rsidR="00D85F4D" w:rsidRPr="00D85F4D">
        <w:rPr>
          <w:rFonts w:hint="eastAsia"/>
          <w:sz w:val="21"/>
          <w:szCs w:val="22"/>
        </w:rPr>
        <w:t>附录</w:t>
      </w:r>
      <w:r w:rsidR="00D85F4D" w:rsidRPr="00D85F4D">
        <w:rPr>
          <w:rFonts w:hint="eastAsia"/>
          <w:sz w:val="21"/>
          <w:szCs w:val="22"/>
        </w:rPr>
        <w:t>I</w:t>
      </w:r>
      <w:r w:rsidR="00D85F4D">
        <w:rPr>
          <w:rFonts w:hint="eastAsia"/>
          <w:sz w:val="21"/>
          <w:szCs w:val="22"/>
        </w:rPr>
        <w:t>V</w:t>
      </w:r>
      <w:r w:rsidR="00D85F4D" w:rsidRPr="00D85F4D">
        <w:rPr>
          <w:rFonts w:hint="eastAsia"/>
          <w:sz w:val="21"/>
          <w:szCs w:val="22"/>
        </w:rPr>
        <w:t>（图）</w:t>
      </w:r>
      <w:r w:rsidR="00D85F4D">
        <w:rPr>
          <w:rFonts w:hint="eastAsia"/>
          <w:sz w:val="21"/>
          <w:szCs w:val="22"/>
        </w:rPr>
        <w:t>”</w:t>
      </w:r>
      <w:r w:rsidR="0019081B">
        <w:rPr>
          <w:rFonts w:hint="eastAsia"/>
          <w:sz w:val="21"/>
          <w:szCs w:val="22"/>
        </w:rPr>
        <w:t>分别对应在线附录中附录</w:t>
      </w:r>
      <w:r w:rsidR="0019081B">
        <w:rPr>
          <w:rFonts w:hint="eastAsia"/>
          <w:sz w:val="21"/>
          <w:szCs w:val="22"/>
        </w:rPr>
        <w:t>I-</w:t>
      </w:r>
      <w:r w:rsidR="0019081B">
        <w:rPr>
          <w:rFonts w:hint="eastAsia"/>
          <w:sz w:val="21"/>
          <w:szCs w:val="22"/>
        </w:rPr>
        <w:t>附录</w:t>
      </w:r>
      <w:r w:rsidR="0019081B">
        <w:rPr>
          <w:rFonts w:hint="eastAsia"/>
          <w:sz w:val="21"/>
          <w:szCs w:val="22"/>
        </w:rPr>
        <w:t>VIII</w:t>
      </w:r>
      <w:r w:rsidR="0019081B">
        <w:rPr>
          <w:rFonts w:hint="eastAsia"/>
          <w:sz w:val="21"/>
          <w:szCs w:val="22"/>
        </w:rPr>
        <w:t>的结果。</w:t>
      </w:r>
    </w:p>
    <w:p w14:paraId="174FB210" w14:textId="36F2C1BA" w:rsidR="00842590" w:rsidRDefault="00D85F4D" w:rsidP="00842590">
      <w:pPr>
        <w:ind w:firstLine="435"/>
        <w:rPr>
          <w:sz w:val="21"/>
          <w:szCs w:val="22"/>
        </w:rPr>
      </w:pPr>
      <w:r>
        <w:rPr>
          <w:rFonts w:hint="eastAsia"/>
          <w:sz w:val="21"/>
          <w:szCs w:val="22"/>
        </w:rPr>
        <w:t>“</w:t>
      </w:r>
      <w:r w:rsidRPr="00D85F4D">
        <w:rPr>
          <w:rFonts w:hint="eastAsia"/>
          <w:sz w:val="21"/>
          <w:szCs w:val="22"/>
        </w:rPr>
        <w:t>附录</w:t>
      </w:r>
      <w:r w:rsidRPr="00D85F4D">
        <w:rPr>
          <w:rFonts w:hint="eastAsia"/>
          <w:sz w:val="21"/>
          <w:szCs w:val="22"/>
        </w:rPr>
        <w:t>III</w:t>
      </w:r>
      <w:r w:rsidRPr="00D85F4D">
        <w:rPr>
          <w:rFonts w:hint="eastAsia"/>
          <w:sz w:val="21"/>
          <w:szCs w:val="22"/>
        </w:rPr>
        <w:t>（图）</w:t>
      </w:r>
      <w:r>
        <w:rPr>
          <w:rFonts w:hint="eastAsia"/>
          <w:sz w:val="21"/>
          <w:szCs w:val="22"/>
        </w:rPr>
        <w:t>”和“</w:t>
      </w:r>
      <w:r w:rsidRPr="00D85F4D">
        <w:rPr>
          <w:rFonts w:hint="eastAsia"/>
          <w:sz w:val="21"/>
          <w:szCs w:val="22"/>
        </w:rPr>
        <w:t>附录</w:t>
      </w:r>
      <w:r w:rsidRPr="00D85F4D">
        <w:rPr>
          <w:rFonts w:hint="eastAsia"/>
          <w:sz w:val="21"/>
          <w:szCs w:val="22"/>
        </w:rPr>
        <w:t>I</w:t>
      </w:r>
      <w:r>
        <w:rPr>
          <w:rFonts w:hint="eastAsia"/>
          <w:sz w:val="21"/>
          <w:szCs w:val="22"/>
        </w:rPr>
        <w:t>V</w:t>
      </w:r>
      <w:r w:rsidRPr="00D85F4D">
        <w:rPr>
          <w:rFonts w:hint="eastAsia"/>
          <w:sz w:val="21"/>
          <w:szCs w:val="22"/>
        </w:rPr>
        <w:t>（图）</w:t>
      </w:r>
      <w:r>
        <w:rPr>
          <w:rFonts w:hint="eastAsia"/>
          <w:sz w:val="21"/>
          <w:szCs w:val="22"/>
        </w:rPr>
        <w:t>”的结果，</w:t>
      </w:r>
      <w:r w:rsidR="009D1568">
        <w:rPr>
          <w:rFonts w:hint="eastAsia"/>
          <w:sz w:val="21"/>
          <w:szCs w:val="22"/>
        </w:rPr>
        <w:t>首先运行相关程序，然后手动收集运行后的数据结果（即文件“附录</w:t>
      </w:r>
      <w:r w:rsidR="009D1568">
        <w:rPr>
          <w:rFonts w:hint="eastAsia"/>
          <w:sz w:val="21"/>
          <w:szCs w:val="22"/>
        </w:rPr>
        <w:t>III</w:t>
      </w:r>
      <w:r w:rsidR="009D1568">
        <w:rPr>
          <w:rFonts w:hint="eastAsia"/>
          <w:sz w:val="21"/>
          <w:szCs w:val="22"/>
        </w:rPr>
        <w:t>”和“附录</w:t>
      </w:r>
      <w:r w:rsidR="009D1568">
        <w:rPr>
          <w:rFonts w:hint="eastAsia"/>
          <w:sz w:val="21"/>
          <w:szCs w:val="22"/>
        </w:rPr>
        <w:t>IV</w:t>
      </w:r>
      <w:r w:rsidR="009D1568">
        <w:rPr>
          <w:rFonts w:hint="eastAsia"/>
          <w:sz w:val="21"/>
          <w:szCs w:val="22"/>
        </w:rPr>
        <w:t>”）并输入至</w:t>
      </w:r>
      <w:r w:rsidR="009D1568">
        <w:rPr>
          <w:rFonts w:hint="eastAsia"/>
          <w:sz w:val="21"/>
          <w:szCs w:val="22"/>
        </w:rPr>
        <w:t>Excel</w:t>
      </w:r>
      <w:r w:rsidR="009D1568">
        <w:rPr>
          <w:rFonts w:hint="eastAsia"/>
          <w:sz w:val="21"/>
          <w:szCs w:val="22"/>
        </w:rPr>
        <w:t>中，最后生成图。其余所有文件均是从</w:t>
      </w:r>
      <w:r w:rsidR="009D1568">
        <w:rPr>
          <w:rFonts w:hint="eastAsia"/>
          <w:sz w:val="21"/>
          <w:szCs w:val="22"/>
        </w:rPr>
        <w:t>SAS</w:t>
      </w:r>
      <w:r w:rsidR="009D1568">
        <w:rPr>
          <w:rFonts w:hint="eastAsia"/>
          <w:sz w:val="21"/>
          <w:szCs w:val="22"/>
        </w:rPr>
        <w:t>软件和</w:t>
      </w:r>
      <w:r w:rsidR="009D1568">
        <w:rPr>
          <w:rFonts w:hint="eastAsia"/>
          <w:sz w:val="21"/>
          <w:szCs w:val="22"/>
        </w:rPr>
        <w:t>stata</w:t>
      </w:r>
      <w:r w:rsidR="009D1568">
        <w:rPr>
          <w:rFonts w:hint="eastAsia"/>
          <w:sz w:val="21"/>
          <w:szCs w:val="22"/>
        </w:rPr>
        <w:t>软件中直接导出。</w:t>
      </w:r>
    </w:p>
    <w:p w14:paraId="6E0BE3D8" w14:textId="31A35505" w:rsidR="0019081B" w:rsidRDefault="0019081B" w:rsidP="00DE2622">
      <w:pPr>
        <w:ind w:firstLine="435"/>
        <w:rPr>
          <w:sz w:val="21"/>
          <w:szCs w:val="22"/>
        </w:rPr>
      </w:pPr>
      <w:r>
        <w:rPr>
          <w:rFonts w:hint="eastAsia"/>
          <w:sz w:val="21"/>
          <w:szCs w:val="22"/>
        </w:rPr>
        <w:t>需要说明的是，</w:t>
      </w:r>
      <w:r w:rsidR="00DE2622">
        <w:rPr>
          <w:rFonts w:hint="eastAsia"/>
          <w:sz w:val="21"/>
          <w:szCs w:val="22"/>
        </w:rPr>
        <w:t>在表</w:t>
      </w:r>
      <w:r w:rsidR="00DE2622">
        <w:rPr>
          <w:rFonts w:hint="eastAsia"/>
          <w:sz w:val="21"/>
          <w:szCs w:val="22"/>
        </w:rPr>
        <w:t>5</w:t>
      </w:r>
      <w:r w:rsidR="00DE2622">
        <w:rPr>
          <w:rFonts w:hint="eastAsia"/>
          <w:sz w:val="21"/>
          <w:szCs w:val="22"/>
        </w:rPr>
        <w:t>相关的结果中，</w:t>
      </w:r>
      <w:r w:rsidR="00DE2622">
        <w:rPr>
          <w:rFonts w:hint="eastAsia"/>
          <w:sz w:val="21"/>
          <w:szCs w:val="22"/>
        </w:rPr>
        <w:t>stata</w:t>
      </w:r>
      <w:r w:rsidR="00DE2622">
        <w:rPr>
          <w:rFonts w:hint="eastAsia"/>
          <w:sz w:val="21"/>
          <w:szCs w:val="22"/>
        </w:rPr>
        <w:t>软件运行时计算的是机构持股比例</w:t>
      </w:r>
      <w:r w:rsidR="00DE2622">
        <w:rPr>
          <w:rFonts w:hint="eastAsia"/>
          <w:sz w:val="21"/>
          <w:szCs w:val="22"/>
        </w:rPr>
        <w:t>Low-High</w:t>
      </w:r>
      <w:r w:rsidR="00DE2622">
        <w:rPr>
          <w:rFonts w:hint="eastAsia"/>
          <w:sz w:val="21"/>
          <w:szCs w:val="22"/>
        </w:rPr>
        <w:t>的结果，但是在正文中希望展示的是</w:t>
      </w:r>
      <w:r w:rsidR="00DE2622">
        <w:rPr>
          <w:rFonts w:hint="eastAsia"/>
          <w:sz w:val="21"/>
          <w:szCs w:val="22"/>
        </w:rPr>
        <w:t>High-Low</w:t>
      </w:r>
      <w:r w:rsidR="00DE2622">
        <w:rPr>
          <w:rFonts w:hint="eastAsia"/>
          <w:sz w:val="21"/>
          <w:szCs w:val="22"/>
        </w:rPr>
        <w:t>的结果，因此手动对符号进行了调整。其余所有正文中的图表均与代码运行结果一致。</w:t>
      </w:r>
    </w:p>
    <w:p w14:paraId="5A9D85A4" w14:textId="18B55D47" w:rsidR="00D85F4D" w:rsidRDefault="00D85F4D" w:rsidP="0019081B">
      <w:pPr>
        <w:ind w:firstLine="435"/>
        <w:rPr>
          <w:sz w:val="21"/>
          <w:szCs w:val="22"/>
        </w:rPr>
      </w:pPr>
      <w:r>
        <w:rPr>
          <w:rFonts w:hint="eastAsia"/>
          <w:sz w:val="21"/>
          <w:szCs w:val="22"/>
        </w:rPr>
        <w:t>（</w:t>
      </w:r>
      <w:r>
        <w:rPr>
          <w:rFonts w:hint="eastAsia"/>
          <w:sz w:val="21"/>
          <w:szCs w:val="22"/>
        </w:rPr>
        <w:t>3</w:t>
      </w:r>
      <w:r>
        <w:rPr>
          <w:rFonts w:hint="eastAsia"/>
          <w:sz w:val="21"/>
          <w:szCs w:val="22"/>
        </w:rPr>
        <w:t>）“</w:t>
      </w:r>
      <w:r w:rsidRPr="00711C50">
        <w:rPr>
          <w:sz w:val="21"/>
          <w:szCs w:val="22"/>
        </w:rPr>
        <w:t>2023-00964</w:t>
      </w:r>
      <w:r>
        <w:rPr>
          <w:rFonts w:hint="eastAsia"/>
          <w:sz w:val="21"/>
          <w:szCs w:val="22"/>
        </w:rPr>
        <w:t>_</w:t>
      </w:r>
      <w:r>
        <w:rPr>
          <w:rFonts w:hint="eastAsia"/>
          <w:sz w:val="21"/>
          <w:szCs w:val="22"/>
        </w:rPr>
        <w:t>图表截图”是运行程序后的结果输出部分，本文图表基于该部分内容构造。“表</w:t>
      </w:r>
      <w:r>
        <w:rPr>
          <w:rFonts w:hint="eastAsia"/>
          <w:sz w:val="21"/>
          <w:szCs w:val="22"/>
        </w:rPr>
        <w:t>5</w:t>
      </w:r>
      <w:r>
        <w:rPr>
          <w:rFonts w:hint="eastAsia"/>
          <w:sz w:val="21"/>
          <w:szCs w:val="22"/>
        </w:rPr>
        <w:t>”是直接从</w:t>
      </w:r>
      <w:r>
        <w:rPr>
          <w:rFonts w:hint="eastAsia"/>
          <w:sz w:val="21"/>
          <w:szCs w:val="22"/>
        </w:rPr>
        <w:t>stata</w:t>
      </w:r>
      <w:r>
        <w:rPr>
          <w:rFonts w:hint="eastAsia"/>
          <w:sz w:val="21"/>
          <w:szCs w:val="22"/>
        </w:rPr>
        <w:t>软件截图所得。“</w:t>
      </w:r>
      <w:r w:rsidRPr="00D85F4D">
        <w:rPr>
          <w:rFonts w:hint="eastAsia"/>
          <w:sz w:val="21"/>
          <w:szCs w:val="22"/>
        </w:rPr>
        <w:t>附录</w:t>
      </w:r>
      <w:r w:rsidRPr="00D85F4D">
        <w:rPr>
          <w:rFonts w:hint="eastAsia"/>
          <w:sz w:val="21"/>
          <w:szCs w:val="22"/>
        </w:rPr>
        <w:t>III</w:t>
      </w:r>
      <w:r w:rsidRPr="00D85F4D">
        <w:rPr>
          <w:rFonts w:hint="eastAsia"/>
          <w:sz w:val="21"/>
          <w:szCs w:val="22"/>
        </w:rPr>
        <w:t>（图）</w:t>
      </w:r>
      <w:r>
        <w:rPr>
          <w:rFonts w:hint="eastAsia"/>
          <w:sz w:val="21"/>
          <w:szCs w:val="22"/>
        </w:rPr>
        <w:t>”和“</w:t>
      </w:r>
      <w:r w:rsidRPr="00D85F4D">
        <w:rPr>
          <w:rFonts w:hint="eastAsia"/>
          <w:sz w:val="21"/>
          <w:szCs w:val="22"/>
        </w:rPr>
        <w:t>附录</w:t>
      </w:r>
      <w:r w:rsidRPr="00D85F4D">
        <w:rPr>
          <w:rFonts w:hint="eastAsia"/>
          <w:sz w:val="21"/>
          <w:szCs w:val="22"/>
        </w:rPr>
        <w:t>I</w:t>
      </w:r>
      <w:r>
        <w:rPr>
          <w:rFonts w:hint="eastAsia"/>
          <w:sz w:val="21"/>
          <w:szCs w:val="22"/>
        </w:rPr>
        <w:t>V</w:t>
      </w:r>
      <w:r w:rsidRPr="00D85F4D">
        <w:rPr>
          <w:rFonts w:hint="eastAsia"/>
          <w:sz w:val="21"/>
          <w:szCs w:val="22"/>
        </w:rPr>
        <w:t>（图）</w:t>
      </w:r>
      <w:r>
        <w:rPr>
          <w:rFonts w:hint="eastAsia"/>
          <w:sz w:val="21"/>
          <w:szCs w:val="22"/>
        </w:rPr>
        <w:t>”是运行相关程序后，手动收集相关结果生成的图。其余文件均是从</w:t>
      </w:r>
      <w:r>
        <w:rPr>
          <w:rFonts w:hint="eastAsia"/>
          <w:sz w:val="21"/>
          <w:szCs w:val="22"/>
        </w:rPr>
        <w:t>SAS</w:t>
      </w:r>
      <w:r>
        <w:rPr>
          <w:rFonts w:hint="eastAsia"/>
          <w:sz w:val="21"/>
          <w:szCs w:val="22"/>
        </w:rPr>
        <w:t>软件和</w:t>
      </w:r>
      <w:r>
        <w:rPr>
          <w:rFonts w:hint="eastAsia"/>
          <w:sz w:val="21"/>
          <w:szCs w:val="22"/>
        </w:rPr>
        <w:t>stata</w:t>
      </w:r>
      <w:r>
        <w:rPr>
          <w:rFonts w:hint="eastAsia"/>
          <w:sz w:val="21"/>
          <w:szCs w:val="22"/>
        </w:rPr>
        <w:t>软件中直接导出。</w:t>
      </w:r>
    </w:p>
    <w:p w14:paraId="1CDA9714" w14:textId="3A41C361" w:rsidR="00D85F4D" w:rsidRDefault="00D85F4D" w:rsidP="0019081B">
      <w:pPr>
        <w:ind w:firstLine="435"/>
        <w:rPr>
          <w:sz w:val="21"/>
          <w:szCs w:val="22"/>
        </w:rPr>
      </w:pPr>
      <w:r>
        <w:rPr>
          <w:rFonts w:hint="eastAsia"/>
          <w:sz w:val="21"/>
          <w:szCs w:val="22"/>
        </w:rPr>
        <w:t>（</w:t>
      </w:r>
      <w:r>
        <w:rPr>
          <w:rFonts w:hint="eastAsia"/>
          <w:sz w:val="21"/>
          <w:szCs w:val="22"/>
        </w:rPr>
        <w:t>4</w:t>
      </w:r>
      <w:r>
        <w:rPr>
          <w:rFonts w:hint="eastAsia"/>
          <w:sz w:val="21"/>
          <w:szCs w:val="22"/>
        </w:rPr>
        <w:t>）“</w:t>
      </w:r>
      <w:r w:rsidRPr="00711C50">
        <w:rPr>
          <w:sz w:val="21"/>
          <w:szCs w:val="22"/>
        </w:rPr>
        <w:t>2023-00964</w:t>
      </w:r>
      <w:r>
        <w:rPr>
          <w:rFonts w:hint="eastAsia"/>
          <w:sz w:val="21"/>
          <w:szCs w:val="22"/>
        </w:rPr>
        <w:t>_</w:t>
      </w:r>
      <w:r>
        <w:rPr>
          <w:rFonts w:hint="eastAsia"/>
          <w:sz w:val="21"/>
          <w:szCs w:val="22"/>
        </w:rPr>
        <w:t>说明文档”即是本说明文档。</w:t>
      </w:r>
    </w:p>
    <w:p w14:paraId="62DFCB95" w14:textId="2C7B802C" w:rsidR="009D1568" w:rsidRDefault="009D1568" w:rsidP="009D1568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（二）数据来源</w:t>
      </w:r>
    </w:p>
    <w:p w14:paraId="6B46C22E" w14:textId="12DA1EF0" w:rsidR="009D1568" w:rsidRDefault="009D1568" w:rsidP="009D1568">
      <w:pPr>
        <w:ind w:firstLine="420"/>
        <w:rPr>
          <w:sz w:val="21"/>
          <w:szCs w:val="22"/>
        </w:rPr>
      </w:pPr>
      <w:r>
        <w:rPr>
          <w:rFonts w:hint="eastAsia"/>
          <w:sz w:val="21"/>
          <w:szCs w:val="22"/>
        </w:rPr>
        <w:t>本文使用的数据包括两部分：</w:t>
      </w:r>
    </w:p>
    <w:p w14:paraId="0F897FB3" w14:textId="438492D5" w:rsidR="00510E10" w:rsidRDefault="009D1568" w:rsidP="009D1568">
      <w:pPr>
        <w:ind w:firstLine="420"/>
        <w:rPr>
          <w:sz w:val="21"/>
          <w:szCs w:val="22"/>
        </w:rPr>
      </w:pPr>
      <w:r>
        <w:rPr>
          <w:rFonts w:hint="eastAsia"/>
          <w:sz w:val="21"/>
          <w:szCs w:val="22"/>
        </w:rPr>
        <w:t>（</w:t>
      </w:r>
      <w:r>
        <w:rPr>
          <w:rFonts w:hint="eastAsia"/>
          <w:sz w:val="21"/>
          <w:szCs w:val="22"/>
        </w:rPr>
        <w:t>1</w:t>
      </w:r>
      <w:r>
        <w:rPr>
          <w:rFonts w:hint="eastAsia"/>
          <w:sz w:val="21"/>
          <w:szCs w:val="22"/>
        </w:rPr>
        <w:t>）中国三因子数据。</w:t>
      </w:r>
      <w:r w:rsidR="00510E10">
        <w:rPr>
          <w:rFonts w:hint="eastAsia"/>
          <w:sz w:val="21"/>
          <w:szCs w:val="22"/>
        </w:rPr>
        <w:t>数据来自</w:t>
      </w:r>
      <w:r w:rsidR="00510E10" w:rsidRPr="009D1568">
        <w:rPr>
          <w:sz w:val="21"/>
          <w:szCs w:val="22"/>
        </w:rPr>
        <w:t>https</w:t>
      </w:r>
      <w:r w:rsidR="00DE2622">
        <w:rPr>
          <w:sz w:val="21"/>
          <w:szCs w:val="22"/>
        </w:rPr>
        <w:t>：</w:t>
      </w:r>
      <w:r w:rsidR="00510E10" w:rsidRPr="009D1568">
        <w:rPr>
          <w:sz w:val="21"/>
          <w:szCs w:val="22"/>
        </w:rPr>
        <w:t>//en.mingshiim.com/database</w:t>
      </w:r>
      <w:r w:rsidR="00510E10">
        <w:rPr>
          <w:rFonts w:hint="eastAsia"/>
          <w:sz w:val="21"/>
          <w:szCs w:val="22"/>
        </w:rPr>
        <w:t>。该网站可以从</w:t>
      </w:r>
      <w:r w:rsidR="00510E10" w:rsidRPr="00510E10">
        <w:rPr>
          <w:sz w:val="21"/>
          <w:szCs w:val="22"/>
        </w:rPr>
        <w:t>Robert F. Stambaugh</w:t>
      </w:r>
      <w:r w:rsidR="00510E10">
        <w:rPr>
          <w:rFonts w:hint="eastAsia"/>
          <w:sz w:val="21"/>
          <w:szCs w:val="22"/>
        </w:rPr>
        <w:t>的个人网站（</w:t>
      </w:r>
      <w:r w:rsidR="00510E10" w:rsidRPr="00510E10">
        <w:rPr>
          <w:sz w:val="21"/>
          <w:szCs w:val="22"/>
        </w:rPr>
        <w:t>https</w:t>
      </w:r>
      <w:r w:rsidR="00DE2622">
        <w:rPr>
          <w:sz w:val="21"/>
          <w:szCs w:val="22"/>
        </w:rPr>
        <w:t>：</w:t>
      </w:r>
      <w:r w:rsidR="00510E10" w:rsidRPr="00510E10">
        <w:rPr>
          <w:sz w:val="21"/>
          <w:szCs w:val="22"/>
        </w:rPr>
        <w:t>//finance.wharton.upenn.edu/~stambaug/</w:t>
      </w:r>
      <w:r w:rsidR="00510E10">
        <w:rPr>
          <w:rFonts w:hint="eastAsia"/>
          <w:sz w:val="21"/>
          <w:szCs w:val="22"/>
        </w:rPr>
        <w:t>）跳转。</w:t>
      </w:r>
    </w:p>
    <w:p w14:paraId="4666C514" w14:textId="273C99BA" w:rsidR="009D1568" w:rsidRDefault="009D1568" w:rsidP="009D1568">
      <w:pPr>
        <w:ind w:firstLine="420"/>
        <w:rPr>
          <w:sz w:val="21"/>
          <w:szCs w:val="22"/>
        </w:rPr>
      </w:pPr>
      <w:r>
        <w:rPr>
          <w:rFonts w:hint="eastAsia"/>
          <w:sz w:val="21"/>
          <w:szCs w:val="22"/>
        </w:rPr>
        <w:t>（</w:t>
      </w:r>
      <w:r>
        <w:rPr>
          <w:rFonts w:hint="eastAsia"/>
          <w:sz w:val="21"/>
          <w:szCs w:val="22"/>
        </w:rPr>
        <w:t>2</w:t>
      </w:r>
      <w:r>
        <w:rPr>
          <w:rFonts w:hint="eastAsia"/>
          <w:sz w:val="21"/>
          <w:szCs w:val="22"/>
        </w:rPr>
        <w:t>）其余所有数据均来自</w:t>
      </w:r>
      <w:r>
        <w:rPr>
          <w:rFonts w:hint="eastAsia"/>
          <w:sz w:val="21"/>
          <w:szCs w:val="22"/>
        </w:rPr>
        <w:t>CSMAR</w:t>
      </w:r>
      <w:r>
        <w:rPr>
          <w:rFonts w:hint="eastAsia"/>
          <w:sz w:val="21"/>
          <w:szCs w:val="22"/>
        </w:rPr>
        <w:t>数据库。</w:t>
      </w:r>
    </w:p>
    <w:p w14:paraId="4D571D2B" w14:textId="6D7010CA" w:rsidR="009D1568" w:rsidRDefault="009D1568" w:rsidP="009D1568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（三）指标说明</w:t>
      </w:r>
    </w:p>
    <w:p w14:paraId="5F986071" w14:textId="77777777" w:rsidR="00DE2622" w:rsidRDefault="00DE2622" w:rsidP="009D1568">
      <w:pPr>
        <w:rPr>
          <w:sz w:val="21"/>
          <w:szCs w:val="22"/>
        </w:rPr>
      </w:pPr>
    </w:p>
    <w:p w14:paraId="72E8E29E" w14:textId="0068E850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ivol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特质波动率</w:t>
      </w:r>
      <w:r w:rsidR="00F43054">
        <w:rPr>
          <w:rFonts w:hint="eastAsia"/>
          <w:sz w:val="21"/>
          <w:szCs w:val="22"/>
        </w:rPr>
        <w:t>，计算方法如正文所示</w:t>
      </w:r>
    </w:p>
    <w:p w14:paraId="6B4ACEB7" w14:textId="1D67FD5C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return</w:t>
      </w:r>
      <w:r>
        <w:rPr>
          <w:sz w:val="21"/>
          <w:szCs w:val="22"/>
        </w:rPr>
        <w:t>：</w:t>
      </w:r>
      <w:r w:rsidRPr="00DE2622">
        <w:rPr>
          <w:sz w:val="21"/>
          <w:szCs w:val="22"/>
        </w:rPr>
        <w:t>t+1</w:t>
      </w:r>
      <w:r w:rsidRPr="00DE2622">
        <w:rPr>
          <w:rFonts w:hint="eastAsia"/>
          <w:sz w:val="21"/>
          <w:szCs w:val="22"/>
        </w:rPr>
        <w:t>月收益</w:t>
      </w:r>
    </w:p>
    <w:p w14:paraId="2FE9447B" w14:textId="75260A59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return_id</w:t>
      </w:r>
      <w:r>
        <w:rPr>
          <w:sz w:val="21"/>
          <w:szCs w:val="22"/>
        </w:rPr>
        <w:t>：</w:t>
      </w:r>
      <w:r w:rsidRPr="00DE2622">
        <w:rPr>
          <w:sz w:val="21"/>
          <w:szCs w:val="22"/>
        </w:rPr>
        <w:t>t+1</w:t>
      </w:r>
      <w:r w:rsidRPr="00DE2622">
        <w:rPr>
          <w:rFonts w:hint="eastAsia"/>
          <w:sz w:val="21"/>
          <w:szCs w:val="22"/>
        </w:rPr>
        <w:t>月日内收益</w:t>
      </w:r>
      <w:r w:rsidR="00F43054">
        <w:rPr>
          <w:rFonts w:hint="eastAsia"/>
          <w:sz w:val="21"/>
          <w:szCs w:val="22"/>
        </w:rPr>
        <w:t>，计算方法如正文所示</w:t>
      </w:r>
    </w:p>
    <w:p w14:paraId="22F50238" w14:textId="4F67FC0F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return_on</w:t>
      </w:r>
      <w:r>
        <w:rPr>
          <w:sz w:val="21"/>
          <w:szCs w:val="22"/>
        </w:rPr>
        <w:t>：</w:t>
      </w:r>
      <w:r w:rsidRPr="00DE2622">
        <w:rPr>
          <w:sz w:val="21"/>
          <w:szCs w:val="22"/>
        </w:rPr>
        <w:t>t+1</w:t>
      </w:r>
      <w:r w:rsidRPr="00DE2622">
        <w:rPr>
          <w:rFonts w:hint="eastAsia"/>
          <w:sz w:val="21"/>
          <w:szCs w:val="22"/>
        </w:rPr>
        <w:t>月隔夜收益</w:t>
      </w:r>
      <w:r w:rsidR="00F43054">
        <w:rPr>
          <w:rFonts w:hint="eastAsia"/>
          <w:sz w:val="21"/>
          <w:szCs w:val="22"/>
        </w:rPr>
        <w:t>，计算方法如正文所示</w:t>
      </w:r>
    </w:p>
    <w:p w14:paraId="2C62E886" w14:textId="33C3682E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reversal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月度反转指标</w:t>
      </w:r>
      <w:r w:rsidR="00486BD7">
        <w:rPr>
          <w:rFonts w:hint="eastAsia"/>
          <w:sz w:val="21"/>
          <w:szCs w:val="22"/>
        </w:rPr>
        <w:t>，过去</w:t>
      </w:r>
      <w:r w:rsidR="00486BD7">
        <w:rPr>
          <w:rFonts w:hint="eastAsia"/>
          <w:sz w:val="21"/>
          <w:szCs w:val="22"/>
        </w:rPr>
        <w:t>1</w:t>
      </w:r>
      <w:r w:rsidR="00486BD7">
        <w:rPr>
          <w:rFonts w:hint="eastAsia"/>
          <w:sz w:val="21"/>
          <w:szCs w:val="22"/>
        </w:rPr>
        <w:t>个月收益</w:t>
      </w:r>
    </w:p>
    <w:p w14:paraId="697F2FC6" w14:textId="1686C5E5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mom6</w:t>
      </w:r>
      <w:r>
        <w:rPr>
          <w:sz w:val="21"/>
          <w:szCs w:val="22"/>
        </w:rPr>
        <w:t>：</w:t>
      </w:r>
      <w:r w:rsidRPr="00DE2622">
        <w:rPr>
          <w:sz w:val="21"/>
          <w:szCs w:val="22"/>
        </w:rPr>
        <w:t>6</w:t>
      </w:r>
      <w:r w:rsidRPr="00DE2622">
        <w:rPr>
          <w:rFonts w:hint="eastAsia"/>
          <w:sz w:val="21"/>
          <w:szCs w:val="22"/>
        </w:rPr>
        <w:t>个月动量效应</w:t>
      </w:r>
      <w:r w:rsidR="00486BD7">
        <w:rPr>
          <w:rFonts w:hint="eastAsia"/>
          <w:sz w:val="21"/>
          <w:szCs w:val="22"/>
        </w:rPr>
        <w:t>，过去</w:t>
      </w:r>
      <w:r w:rsidR="00486BD7">
        <w:rPr>
          <w:rFonts w:hint="eastAsia"/>
          <w:sz w:val="21"/>
          <w:szCs w:val="22"/>
        </w:rPr>
        <w:t>6</w:t>
      </w:r>
      <w:r w:rsidR="00486BD7">
        <w:rPr>
          <w:rFonts w:hint="eastAsia"/>
          <w:sz w:val="21"/>
          <w:szCs w:val="22"/>
        </w:rPr>
        <w:t>个月收益</w:t>
      </w:r>
    </w:p>
    <w:p w14:paraId="4F58A9A1" w14:textId="455E6EA7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mom12</w:t>
      </w:r>
      <w:r>
        <w:rPr>
          <w:sz w:val="21"/>
          <w:szCs w:val="22"/>
        </w:rPr>
        <w:t>：</w:t>
      </w:r>
      <w:r w:rsidRPr="00DE2622">
        <w:rPr>
          <w:sz w:val="21"/>
          <w:szCs w:val="22"/>
        </w:rPr>
        <w:t>12</w:t>
      </w:r>
      <w:r w:rsidRPr="00DE2622">
        <w:rPr>
          <w:rFonts w:hint="eastAsia"/>
          <w:sz w:val="21"/>
          <w:szCs w:val="22"/>
        </w:rPr>
        <w:t>个月动量效应</w:t>
      </w:r>
      <w:r w:rsidR="00486BD7">
        <w:rPr>
          <w:rFonts w:hint="eastAsia"/>
          <w:sz w:val="21"/>
          <w:szCs w:val="22"/>
        </w:rPr>
        <w:t>，过去</w:t>
      </w:r>
      <w:r w:rsidR="00486BD7">
        <w:rPr>
          <w:rFonts w:hint="eastAsia"/>
          <w:sz w:val="21"/>
          <w:szCs w:val="22"/>
        </w:rPr>
        <w:t>12</w:t>
      </w:r>
      <w:r w:rsidR="00486BD7">
        <w:rPr>
          <w:rFonts w:hint="eastAsia"/>
          <w:sz w:val="21"/>
          <w:szCs w:val="22"/>
        </w:rPr>
        <w:t>个月收益</w:t>
      </w:r>
    </w:p>
    <w:p w14:paraId="17705225" w14:textId="2D314F73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turnover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换手率</w:t>
      </w:r>
    </w:p>
    <w:p w14:paraId="4B0C01F3" w14:textId="10C36704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illiqd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非流动性指标</w:t>
      </w:r>
    </w:p>
    <w:p w14:paraId="26B39D12" w14:textId="30A3D607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bm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账面市值比</w:t>
      </w:r>
    </w:p>
    <w:p w14:paraId="539D948E" w14:textId="4BFBF728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lastRenderedPageBreak/>
        <w:t>size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企业市值</w:t>
      </w:r>
    </w:p>
    <w:p w14:paraId="5F58DD55" w14:textId="34F6EC64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pe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市盈率</w:t>
      </w:r>
    </w:p>
    <w:p w14:paraId="6F2FE63C" w14:textId="0A3DA23F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agt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总资产增长率</w:t>
      </w:r>
    </w:p>
    <w:p w14:paraId="262D5E58" w14:textId="77777777" w:rsidR="00F43054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lottery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彩票型偏好指数</w:t>
      </w:r>
      <w:r w:rsidR="00F43054">
        <w:rPr>
          <w:rFonts w:hint="eastAsia"/>
          <w:sz w:val="21"/>
          <w:szCs w:val="22"/>
        </w:rPr>
        <w:t>，计算方法如正文所示</w:t>
      </w:r>
    </w:p>
    <w:p w14:paraId="76CC08E7" w14:textId="35890E17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ab_neg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高开低走指标</w:t>
      </w:r>
      <w:r w:rsidR="00F43054">
        <w:rPr>
          <w:rFonts w:hint="eastAsia"/>
          <w:sz w:val="21"/>
          <w:szCs w:val="22"/>
        </w:rPr>
        <w:t>，计算方法如正文所示</w:t>
      </w:r>
    </w:p>
    <w:p w14:paraId="0C7E7BB5" w14:textId="0581C69B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ab_pos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低开高走指标</w:t>
      </w:r>
      <w:r w:rsidRPr="00DE2622">
        <w:rPr>
          <w:sz w:val="21"/>
          <w:szCs w:val="22"/>
        </w:rPr>
        <w:tab/>
      </w:r>
      <w:r w:rsidR="00F43054">
        <w:rPr>
          <w:rFonts w:hint="eastAsia"/>
          <w:sz w:val="21"/>
          <w:szCs w:val="22"/>
        </w:rPr>
        <w:t>，计算方法如正文所示</w:t>
      </w:r>
      <w:r w:rsidRPr="00DE2622">
        <w:rPr>
          <w:sz w:val="21"/>
          <w:szCs w:val="22"/>
        </w:rPr>
        <w:tab/>
      </w:r>
    </w:p>
    <w:p w14:paraId="6B5C96E8" w14:textId="68DA46A2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insinvestorprop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机构投资者持股比例</w:t>
      </w:r>
    </w:p>
    <w:p w14:paraId="5A163F69" w14:textId="30E28666" w:rsid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return_t</w:t>
      </w:r>
      <w:r>
        <w:rPr>
          <w:sz w:val="21"/>
          <w:szCs w:val="22"/>
        </w:rPr>
        <w:t>：</w:t>
      </w:r>
      <w:r w:rsidRPr="00DE2622">
        <w:rPr>
          <w:sz w:val="21"/>
          <w:szCs w:val="22"/>
        </w:rPr>
        <w:t>t</w:t>
      </w:r>
      <w:r w:rsidRPr="00DE2622">
        <w:rPr>
          <w:rFonts w:hint="eastAsia"/>
          <w:sz w:val="21"/>
          <w:szCs w:val="22"/>
        </w:rPr>
        <w:t>月收益</w:t>
      </w:r>
    </w:p>
    <w:p w14:paraId="3BB0DB52" w14:textId="7C94A46E" w:rsid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return_on_t</w:t>
      </w:r>
      <w:r>
        <w:rPr>
          <w:rFonts w:hint="eastAsia"/>
          <w:sz w:val="21"/>
          <w:szCs w:val="22"/>
        </w:rPr>
        <w:t>：</w:t>
      </w:r>
      <w:r>
        <w:rPr>
          <w:rFonts w:hint="eastAsia"/>
          <w:sz w:val="21"/>
          <w:szCs w:val="22"/>
        </w:rPr>
        <w:t>t</w:t>
      </w:r>
      <w:r>
        <w:rPr>
          <w:rFonts w:hint="eastAsia"/>
          <w:sz w:val="21"/>
          <w:szCs w:val="22"/>
        </w:rPr>
        <w:t>月隔夜收益</w:t>
      </w:r>
    </w:p>
    <w:p w14:paraId="3D9B3CC8" w14:textId="0C8B7F09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return_</w:t>
      </w:r>
      <w:r>
        <w:rPr>
          <w:rFonts w:hint="eastAsia"/>
          <w:sz w:val="21"/>
          <w:szCs w:val="22"/>
        </w:rPr>
        <w:t>id</w:t>
      </w:r>
      <w:r w:rsidRPr="00DE2622">
        <w:rPr>
          <w:sz w:val="21"/>
          <w:szCs w:val="22"/>
        </w:rPr>
        <w:t>_t</w:t>
      </w:r>
      <w:r>
        <w:rPr>
          <w:rFonts w:hint="eastAsia"/>
          <w:sz w:val="21"/>
          <w:szCs w:val="22"/>
        </w:rPr>
        <w:t>：</w:t>
      </w:r>
      <w:r>
        <w:rPr>
          <w:rFonts w:hint="eastAsia"/>
          <w:sz w:val="21"/>
          <w:szCs w:val="22"/>
        </w:rPr>
        <w:t>t</w:t>
      </w:r>
      <w:r>
        <w:rPr>
          <w:rFonts w:hint="eastAsia"/>
          <w:sz w:val="21"/>
          <w:szCs w:val="22"/>
        </w:rPr>
        <w:t>月日内收益</w:t>
      </w:r>
    </w:p>
    <w:p w14:paraId="228B862C" w14:textId="3AE92B1B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re_dif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投资组合月度收益差值</w:t>
      </w:r>
    </w:p>
    <w:p w14:paraId="5DA71675" w14:textId="6A7DC3FA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re_on_dif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投资组合隔夜收益差值</w:t>
      </w:r>
    </w:p>
    <w:p w14:paraId="6E15637D" w14:textId="6C3DD3CC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re_id_dif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投资组合日内收益差值</w:t>
      </w:r>
    </w:p>
    <w:p w14:paraId="45969C35" w14:textId="7F830876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return_ew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等权投资组合月度收益</w:t>
      </w:r>
    </w:p>
    <w:p w14:paraId="3DF38960" w14:textId="562EFCE7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return_vw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市值加权投资组合月度收益</w:t>
      </w:r>
    </w:p>
    <w:p w14:paraId="42EA05D6" w14:textId="67CB0695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return_on_ew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等权投资组合隔夜收益</w:t>
      </w:r>
    </w:p>
    <w:p w14:paraId="26EEB40B" w14:textId="10B5AEA2" w:rsidR="00DE2622" w:rsidRP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return_on_vw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市值加权投资组合隔夜收益</w:t>
      </w:r>
    </w:p>
    <w:p w14:paraId="2E7DC08C" w14:textId="06F9559B" w:rsidR="00DE2622" w:rsidRDefault="00DE2622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return_id_ew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等权投资组合日内收益</w:t>
      </w:r>
    </w:p>
    <w:p w14:paraId="72F646C0" w14:textId="110B5717" w:rsidR="001B0025" w:rsidRDefault="001B0025" w:rsidP="00DE2622">
      <w:pPr>
        <w:rPr>
          <w:sz w:val="21"/>
          <w:szCs w:val="22"/>
        </w:rPr>
      </w:pPr>
      <w:r w:rsidRPr="00DE2622">
        <w:rPr>
          <w:sz w:val="21"/>
          <w:szCs w:val="22"/>
        </w:rPr>
        <w:t>return_id_vw</w:t>
      </w:r>
      <w:r>
        <w:rPr>
          <w:sz w:val="21"/>
          <w:szCs w:val="22"/>
        </w:rPr>
        <w:t>：</w:t>
      </w:r>
      <w:r w:rsidRPr="00DE2622">
        <w:rPr>
          <w:rFonts w:hint="eastAsia"/>
          <w:sz w:val="21"/>
          <w:szCs w:val="22"/>
        </w:rPr>
        <w:t>市值加权投资组合日内收益</w:t>
      </w:r>
    </w:p>
    <w:p w14:paraId="16FE0C2D" w14:textId="089069D5" w:rsidR="00DE2622" w:rsidRDefault="00DE2622" w:rsidP="00DE2622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sue</w:t>
      </w:r>
      <w:r w:rsidR="001B0025">
        <w:rPr>
          <w:rFonts w:hint="eastAsia"/>
          <w:sz w:val="21"/>
          <w:szCs w:val="22"/>
        </w:rPr>
        <w:t>：未预期盈余</w:t>
      </w:r>
    </w:p>
    <w:p w14:paraId="6C47ADDE" w14:textId="1AE4EF52" w:rsidR="00DE2622" w:rsidRDefault="001B0025" w:rsidP="00DE2622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roe</w:t>
      </w:r>
      <w:r>
        <w:rPr>
          <w:rFonts w:hint="eastAsia"/>
          <w:sz w:val="21"/>
          <w:szCs w:val="22"/>
        </w:rPr>
        <w:t>：</w:t>
      </w:r>
      <w:r w:rsidR="005120FA">
        <w:rPr>
          <w:rFonts w:hint="eastAsia"/>
          <w:sz w:val="21"/>
          <w:szCs w:val="22"/>
        </w:rPr>
        <w:t>净资产收益率</w:t>
      </w:r>
    </w:p>
    <w:p w14:paraId="43D6D7FC" w14:textId="6DD64012" w:rsidR="001B0025" w:rsidRDefault="001B0025" w:rsidP="00DE2622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beta</w:t>
      </w:r>
      <w:r>
        <w:rPr>
          <w:rFonts w:hint="eastAsia"/>
          <w:sz w:val="21"/>
          <w:szCs w:val="22"/>
        </w:rPr>
        <w:t>：</w:t>
      </w:r>
      <w:r w:rsidR="005120FA">
        <w:rPr>
          <w:rFonts w:hint="eastAsia"/>
          <w:sz w:val="21"/>
          <w:szCs w:val="22"/>
        </w:rPr>
        <w:t>月度</w:t>
      </w:r>
      <w:r w:rsidR="005120FA">
        <w:rPr>
          <w:rFonts w:hint="eastAsia"/>
          <w:sz w:val="21"/>
          <w:szCs w:val="22"/>
        </w:rPr>
        <w:t>beta</w:t>
      </w:r>
    </w:p>
    <w:p w14:paraId="2A114307" w14:textId="0DB8D029" w:rsidR="001B0025" w:rsidRDefault="001B0025" w:rsidP="00DE2622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accrual</w:t>
      </w:r>
      <w:r>
        <w:rPr>
          <w:rFonts w:hint="eastAsia"/>
          <w:sz w:val="21"/>
          <w:szCs w:val="22"/>
        </w:rPr>
        <w:t>：</w:t>
      </w:r>
      <w:r w:rsidR="001B70CA">
        <w:rPr>
          <w:rFonts w:hint="eastAsia"/>
          <w:sz w:val="21"/>
          <w:szCs w:val="22"/>
        </w:rPr>
        <w:t>应计项目</w:t>
      </w:r>
    </w:p>
    <w:p w14:paraId="04E338D8" w14:textId="28BC55C2" w:rsidR="001B0025" w:rsidRDefault="001B0025" w:rsidP="00DE2622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ab_turnover</w:t>
      </w:r>
      <w:r>
        <w:rPr>
          <w:rFonts w:hint="eastAsia"/>
          <w:sz w:val="21"/>
          <w:szCs w:val="22"/>
        </w:rPr>
        <w:t>：</w:t>
      </w:r>
      <w:r w:rsidR="001B70CA">
        <w:rPr>
          <w:rFonts w:hint="eastAsia"/>
          <w:sz w:val="21"/>
          <w:szCs w:val="22"/>
        </w:rPr>
        <w:t>异常换手率，过去</w:t>
      </w:r>
      <w:r w:rsidR="001B70CA">
        <w:rPr>
          <w:rFonts w:hint="eastAsia"/>
          <w:sz w:val="21"/>
          <w:szCs w:val="22"/>
        </w:rPr>
        <w:t>20</w:t>
      </w:r>
      <w:r w:rsidR="001B70CA">
        <w:rPr>
          <w:rFonts w:hint="eastAsia"/>
          <w:sz w:val="21"/>
          <w:szCs w:val="22"/>
        </w:rPr>
        <w:t>天的平均换手率与过去</w:t>
      </w:r>
      <w:r w:rsidR="001B70CA">
        <w:rPr>
          <w:rFonts w:hint="eastAsia"/>
          <w:sz w:val="21"/>
          <w:szCs w:val="22"/>
        </w:rPr>
        <w:t>250</w:t>
      </w:r>
      <w:r w:rsidR="001B70CA">
        <w:rPr>
          <w:rFonts w:hint="eastAsia"/>
          <w:sz w:val="21"/>
          <w:szCs w:val="22"/>
        </w:rPr>
        <w:t>天的平均换手率的比值</w:t>
      </w:r>
    </w:p>
    <w:p w14:paraId="1CD96B38" w14:textId="1D834EA1" w:rsidR="001B0025" w:rsidRDefault="001B0025" w:rsidP="00DE2622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volatility</w:t>
      </w:r>
      <w:r>
        <w:rPr>
          <w:rFonts w:hint="eastAsia"/>
          <w:sz w:val="21"/>
          <w:szCs w:val="22"/>
        </w:rPr>
        <w:t>：</w:t>
      </w:r>
      <w:r w:rsidR="005120FA">
        <w:rPr>
          <w:rFonts w:hint="eastAsia"/>
          <w:sz w:val="21"/>
          <w:szCs w:val="22"/>
        </w:rPr>
        <w:t>过去</w:t>
      </w:r>
      <w:r w:rsidR="005120FA">
        <w:rPr>
          <w:rFonts w:hint="eastAsia"/>
          <w:sz w:val="21"/>
          <w:szCs w:val="22"/>
        </w:rPr>
        <w:t>20</w:t>
      </w:r>
      <w:r w:rsidR="005120FA">
        <w:rPr>
          <w:rFonts w:hint="eastAsia"/>
          <w:sz w:val="21"/>
          <w:szCs w:val="22"/>
        </w:rPr>
        <w:t>天日收益的标准差</w:t>
      </w:r>
    </w:p>
    <w:p w14:paraId="572B4962" w14:textId="17DB95E0" w:rsidR="00DE2622" w:rsidRPr="00DE2622" w:rsidRDefault="001B0025" w:rsidP="00DE2622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max</w:t>
      </w:r>
      <w:r>
        <w:rPr>
          <w:rFonts w:hint="eastAsia"/>
          <w:sz w:val="21"/>
          <w:szCs w:val="22"/>
        </w:rPr>
        <w:t>：</w:t>
      </w:r>
      <w:r w:rsidR="005120FA">
        <w:rPr>
          <w:rFonts w:hint="eastAsia"/>
          <w:sz w:val="21"/>
          <w:szCs w:val="22"/>
        </w:rPr>
        <w:t>过去</w:t>
      </w:r>
      <w:r w:rsidR="005120FA">
        <w:rPr>
          <w:rFonts w:hint="eastAsia"/>
          <w:sz w:val="21"/>
          <w:szCs w:val="22"/>
        </w:rPr>
        <w:t>20</w:t>
      </w:r>
      <w:r w:rsidR="005120FA">
        <w:rPr>
          <w:rFonts w:hint="eastAsia"/>
          <w:sz w:val="21"/>
          <w:szCs w:val="22"/>
        </w:rPr>
        <w:t>天内的最大日收益</w:t>
      </w:r>
    </w:p>
    <w:p w14:paraId="1FC7FC5C" w14:textId="4FB32CAF" w:rsidR="00DE2622" w:rsidRDefault="00DE2622" w:rsidP="00DE2622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ivol_30</w:t>
      </w:r>
      <w:r>
        <w:rPr>
          <w:rFonts w:hint="eastAsia"/>
          <w:sz w:val="21"/>
          <w:szCs w:val="22"/>
        </w:rPr>
        <w:t>：向前滚动</w:t>
      </w:r>
      <w:r>
        <w:rPr>
          <w:rFonts w:hint="eastAsia"/>
          <w:sz w:val="21"/>
          <w:szCs w:val="22"/>
        </w:rPr>
        <w:t>30</w:t>
      </w:r>
      <w:r>
        <w:rPr>
          <w:rFonts w:hint="eastAsia"/>
          <w:sz w:val="21"/>
          <w:szCs w:val="22"/>
        </w:rPr>
        <w:t>天计算的特质波动率</w:t>
      </w:r>
    </w:p>
    <w:p w14:paraId="74A1200D" w14:textId="75BD01F5" w:rsidR="00DE2622" w:rsidRDefault="00DE2622" w:rsidP="00DE2622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ivol_60</w:t>
      </w:r>
      <w:r>
        <w:rPr>
          <w:rFonts w:hint="eastAsia"/>
          <w:sz w:val="21"/>
          <w:szCs w:val="22"/>
        </w:rPr>
        <w:t>：向前滚动</w:t>
      </w:r>
      <w:r>
        <w:rPr>
          <w:rFonts w:hint="eastAsia"/>
          <w:sz w:val="21"/>
          <w:szCs w:val="22"/>
        </w:rPr>
        <w:t>60</w:t>
      </w:r>
      <w:r>
        <w:rPr>
          <w:rFonts w:hint="eastAsia"/>
          <w:sz w:val="21"/>
          <w:szCs w:val="22"/>
        </w:rPr>
        <w:t>天计算的特质波动率</w:t>
      </w:r>
    </w:p>
    <w:p w14:paraId="7206F7FA" w14:textId="25FA1AEB" w:rsidR="00DE2622" w:rsidRDefault="00DE2622" w:rsidP="00DE2622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ivol_90</w:t>
      </w:r>
      <w:r>
        <w:rPr>
          <w:rFonts w:hint="eastAsia"/>
          <w:sz w:val="21"/>
          <w:szCs w:val="22"/>
        </w:rPr>
        <w:t>：向前滚动</w:t>
      </w:r>
      <w:r>
        <w:rPr>
          <w:rFonts w:hint="eastAsia"/>
          <w:sz w:val="21"/>
          <w:szCs w:val="22"/>
        </w:rPr>
        <w:t>90</w:t>
      </w:r>
      <w:r>
        <w:rPr>
          <w:rFonts w:hint="eastAsia"/>
          <w:sz w:val="21"/>
          <w:szCs w:val="22"/>
        </w:rPr>
        <w:t>天计算的特质波动率</w:t>
      </w:r>
    </w:p>
    <w:p w14:paraId="65DE2C73" w14:textId="5C939770" w:rsidR="00DE2622" w:rsidRDefault="00DE2622" w:rsidP="00DE2622">
      <w:pPr>
        <w:rPr>
          <w:sz w:val="21"/>
          <w:szCs w:val="22"/>
        </w:rPr>
      </w:pPr>
      <w:r>
        <w:rPr>
          <w:rFonts w:hint="eastAsia"/>
          <w:sz w:val="21"/>
          <w:szCs w:val="22"/>
        </w:rPr>
        <w:t>ivol_cn</w:t>
      </w:r>
      <w:r>
        <w:rPr>
          <w:rFonts w:hint="eastAsia"/>
          <w:sz w:val="21"/>
          <w:szCs w:val="22"/>
        </w:rPr>
        <w:t>：基于中国三因子计算的特质波动率</w:t>
      </w:r>
    </w:p>
    <w:p w14:paraId="60E076D9" w14:textId="3F107849" w:rsidR="00486BD7" w:rsidRPr="009D1568" w:rsidRDefault="00486BD7" w:rsidP="00DE2622">
      <w:pPr>
        <w:rPr>
          <w:sz w:val="21"/>
          <w:szCs w:val="22"/>
        </w:rPr>
      </w:pPr>
      <w:r w:rsidRPr="00486BD7">
        <w:rPr>
          <w:rFonts w:hint="eastAsia"/>
          <w:sz w:val="21"/>
          <w:szCs w:val="22"/>
        </w:rPr>
        <w:t>delta_io</w:t>
      </w:r>
      <w:r>
        <w:rPr>
          <w:rFonts w:hint="eastAsia"/>
          <w:sz w:val="21"/>
          <w:szCs w:val="22"/>
        </w:rPr>
        <w:t>：</w:t>
      </w:r>
      <w:r w:rsidRPr="00486BD7">
        <w:rPr>
          <w:rFonts w:hint="eastAsia"/>
          <w:sz w:val="21"/>
          <w:szCs w:val="22"/>
        </w:rPr>
        <w:t>季度机构持股比例的变化量</w:t>
      </w:r>
    </w:p>
    <w:sectPr w:rsidR="00486BD7" w:rsidRPr="009D15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CEADA" w14:textId="77777777" w:rsidR="00E33655" w:rsidRDefault="00E33655" w:rsidP="00711C50">
      <w:r>
        <w:separator/>
      </w:r>
    </w:p>
  </w:endnote>
  <w:endnote w:type="continuationSeparator" w:id="0">
    <w:p w14:paraId="4129AC00" w14:textId="77777777" w:rsidR="00E33655" w:rsidRDefault="00E33655" w:rsidP="00711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8B90B5" w14:textId="77777777" w:rsidR="00E33655" w:rsidRDefault="00E33655" w:rsidP="00711C50">
      <w:r>
        <w:separator/>
      </w:r>
    </w:p>
  </w:footnote>
  <w:footnote w:type="continuationSeparator" w:id="0">
    <w:p w14:paraId="58F38FDE" w14:textId="77777777" w:rsidR="00E33655" w:rsidRDefault="00E33655" w:rsidP="00711C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02D"/>
    <w:rsid w:val="00060829"/>
    <w:rsid w:val="0019081B"/>
    <w:rsid w:val="001B0025"/>
    <w:rsid w:val="001B70CA"/>
    <w:rsid w:val="002D67B8"/>
    <w:rsid w:val="0034102D"/>
    <w:rsid w:val="003430B6"/>
    <w:rsid w:val="00486BD7"/>
    <w:rsid w:val="00510E10"/>
    <w:rsid w:val="005120FA"/>
    <w:rsid w:val="005612A1"/>
    <w:rsid w:val="006110B6"/>
    <w:rsid w:val="00711C50"/>
    <w:rsid w:val="0074797E"/>
    <w:rsid w:val="00780896"/>
    <w:rsid w:val="007958FF"/>
    <w:rsid w:val="00842590"/>
    <w:rsid w:val="00881762"/>
    <w:rsid w:val="009169DE"/>
    <w:rsid w:val="009D1568"/>
    <w:rsid w:val="00A069F8"/>
    <w:rsid w:val="00A95517"/>
    <w:rsid w:val="00CE79E8"/>
    <w:rsid w:val="00D85F4D"/>
    <w:rsid w:val="00DC5D18"/>
    <w:rsid w:val="00DD63A7"/>
    <w:rsid w:val="00DE2622"/>
    <w:rsid w:val="00E33655"/>
    <w:rsid w:val="00F43054"/>
    <w:rsid w:val="00F9111A"/>
    <w:rsid w:val="00FD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12F115"/>
  <w15:chartTrackingRefBased/>
  <w15:docId w15:val="{834FE893-FC8B-48E9-921B-F597CC12E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theme="minorBidi"/>
        <w:kern w:val="2"/>
        <w:sz w:val="28"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C5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11C5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11C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11C50"/>
    <w:rPr>
      <w:sz w:val="18"/>
      <w:szCs w:val="18"/>
    </w:rPr>
  </w:style>
  <w:style w:type="paragraph" w:styleId="a7">
    <w:name w:val="List Paragraph"/>
    <w:basedOn w:val="a"/>
    <w:uiPriority w:val="34"/>
    <w:qFormat/>
    <w:rsid w:val="00711C50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9D1568"/>
    <w:rPr>
      <w:color w:val="467886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9D15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5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麒 王</dc:creator>
  <cp:keywords/>
  <dc:description/>
  <cp:lastModifiedBy>麒 王</cp:lastModifiedBy>
  <cp:revision>9</cp:revision>
  <dcterms:created xsi:type="dcterms:W3CDTF">2024-12-30T13:30:00Z</dcterms:created>
  <dcterms:modified xsi:type="dcterms:W3CDTF">2024-12-31T07:42:00Z</dcterms:modified>
</cp:coreProperties>
</file>