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7A" w:rsidRPr="0094637A" w:rsidRDefault="008E08B4" w:rsidP="0094637A">
      <w:pPr>
        <w:pStyle w:val="a5"/>
        <w:rPr>
          <w:rFonts w:hint="eastAsia"/>
        </w:rPr>
      </w:pPr>
      <w:r>
        <w:rPr>
          <w:rFonts w:hint="eastAsia"/>
        </w:rPr>
        <w:t>宏观</w:t>
      </w:r>
      <w:r w:rsidR="0034624B">
        <w:rPr>
          <w:rFonts w:hint="eastAsia"/>
        </w:rPr>
        <w:t>应用理论</w:t>
      </w:r>
      <w:r>
        <w:rPr>
          <w:rFonts w:hint="eastAsia"/>
        </w:rPr>
        <w:t>研讨班</w:t>
      </w:r>
    </w:p>
    <w:p w:rsidR="00ED753B" w:rsidRPr="005648A7" w:rsidRDefault="00ED753B" w:rsidP="00ED753B">
      <w:pPr>
        <w:jc w:val="center"/>
        <w:rPr>
          <w:sz w:val="24"/>
        </w:rPr>
      </w:pPr>
      <w:r w:rsidRPr="005648A7">
        <w:rPr>
          <w:rFonts w:hint="eastAsia"/>
          <w:sz w:val="24"/>
        </w:rPr>
        <w:t>主持人</w:t>
      </w:r>
      <w:r w:rsidRPr="005648A7">
        <w:rPr>
          <w:sz w:val="24"/>
        </w:rPr>
        <w:t>：霍德明、王敏、赵波</w:t>
      </w:r>
    </w:p>
    <w:p w:rsidR="00ED753B" w:rsidRDefault="00ED753B" w:rsidP="00ED753B">
      <w:pPr>
        <w:jc w:val="center"/>
      </w:pPr>
    </w:p>
    <w:p w:rsidR="00ED753B" w:rsidRPr="00FD19D0" w:rsidRDefault="00ED753B" w:rsidP="00F30A01">
      <w:pPr>
        <w:rPr>
          <w:sz w:val="24"/>
          <w:szCs w:val="24"/>
        </w:rPr>
      </w:pPr>
      <w:r w:rsidRPr="00F30A01">
        <w:rPr>
          <w:rFonts w:hint="eastAsia"/>
          <w:b/>
          <w:sz w:val="24"/>
          <w:szCs w:val="24"/>
        </w:rPr>
        <w:t>上课</w:t>
      </w:r>
      <w:r w:rsidRPr="00F30A01">
        <w:rPr>
          <w:b/>
          <w:sz w:val="24"/>
          <w:szCs w:val="24"/>
        </w:rPr>
        <w:t>时间</w:t>
      </w:r>
      <w:r w:rsidRPr="00F30A01">
        <w:rPr>
          <w:sz w:val="24"/>
          <w:szCs w:val="24"/>
        </w:rPr>
        <w:t>：</w:t>
      </w:r>
      <w:r w:rsidRPr="00F30A01">
        <w:rPr>
          <w:rFonts w:hint="eastAsia"/>
          <w:sz w:val="24"/>
          <w:szCs w:val="24"/>
        </w:rPr>
        <w:t>2015</w:t>
      </w:r>
      <w:r w:rsidRPr="00F30A01">
        <w:rPr>
          <w:rFonts w:hint="eastAsia"/>
          <w:sz w:val="24"/>
          <w:szCs w:val="24"/>
        </w:rPr>
        <w:t>年</w:t>
      </w:r>
      <w:r w:rsidRPr="00F30A01">
        <w:rPr>
          <w:rFonts w:hint="eastAsia"/>
          <w:sz w:val="24"/>
          <w:szCs w:val="24"/>
        </w:rPr>
        <w:t>9</w:t>
      </w:r>
      <w:r w:rsidRPr="00F30A01">
        <w:rPr>
          <w:rFonts w:hint="eastAsia"/>
          <w:sz w:val="24"/>
          <w:szCs w:val="24"/>
        </w:rPr>
        <w:t>月</w:t>
      </w:r>
      <w:r w:rsidRPr="00F30A01">
        <w:rPr>
          <w:sz w:val="24"/>
          <w:szCs w:val="24"/>
        </w:rPr>
        <w:t>24</w:t>
      </w:r>
      <w:r w:rsidRPr="00F30A01">
        <w:rPr>
          <w:rFonts w:hint="eastAsia"/>
          <w:sz w:val="24"/>
          <w:szCs w:val="24"/>
        </w:rPr>
        <w:t>日</w:t>
      </w:r>
      <w:r w:rsidRPr="00F30A01">
        <w:rPr>
          <w:rFonts w:hint="eastAsia"/>
          <w:sz w:val="24"/>
          <w:szCs w:val="24"/>
        </w:rPr>
        <w:t>-</w:t>
      </w:r>
      <w:r w:rsidRPr="00F30A01">
        <w:rPr>
          <w:sz w:val="24"/>
          <w:szCs w:val="24"/>
        </w:rPr>
        <w:t>2015</w:t>
      </w:r>
      <w:r w:rsidRPr="00F30A01">
        <w:rPr>
          <w:rFonts w:hint="eastAsia"/>
          <w:sz w:val="24"/>
          <w:szCs w:val="24"/>
        </w:rPr>
        <w:t>年</w:t>
      </w:r>
      <w:r w:rsidRPr="00F30A01">
        <w:rPr>
          <w:sz w:val="24"/>
          <w:szCs w:val="24"/>
        </w:rPr>
        <w:t>12</w:t>
      </w:r>
      <w:r w:rsidRPr="00F30A01">
        <w:rPr>
          <w:rFonts w:hint="eastAsia"/>
          <w:sz w:val="24"/>
          <w:szCs w:val="24"/>
        </w:rPr>
        <w:t>月</w:t>
      </w:r>
      <w:r w:rsidRPr="00F30A01">
        <w:rPr>
          <w:sz w:val="24"/>
          <w:szCs w:val="24"/>
        </w:rPr>
        <w:t>31</w:t>
      </w:r>
      <w:r w:rsidRPr="00F30A01">
        <w:rPr>
          <w:rFonts w:hint="eastAsia"/>
          <w:sz w:val="24"/>
          <w:szCs w:val="24"/>
        </w:rPr>
        <w:t>日</w:t>
      </w:r>
      <w:r w:rsidR="005648A7" w:rsidRPr="00F30A01">
        <w:rPr>
          <w:rFonts w:hint="eastAsia"/>
          <w:sz w:val="24"/>
          <w:szCs w:val="24"/>
        </w:rPr>
        <w:t>，</w:t>
      </w:r>
      <w:r w:rsidRPr="00F30A01">
        <w:rPr>
          <w:sz w:val="24"/>
          <w:szCs w:val="24"/>
        </w:rPr>
        <w:t>每周</w:t>
      </w:r>
      <w:r w:rsidRPr="00F30A01">
        <w:rPr>
          <w:rFonts w:hint="eastAsia"/>
          <w:sz w:val="24"/>
          <w:szCs w:val="24"/>
        </w:rPr>
        <w:t>四下午</w:t>
      </w:r>
      <w:r w:rsidRPr="00F30A01">
        <w:rPr>
          <w:rFonts w:hint="eastAsia"/>
          <w:sz w:val="24"/>
          <w:szCs w:val="24"/>
        </w:rPr>
        <w:t>1:30</w:t>
      </w:r>
      <w:r w:rsidRPr="00F30A01">
        <w:rPr>
          <w:sz w:val="24"/>
          <w:szCs w:val="24"/>
        </w:rPr>
        <w:t>-3</w:t>
      </w:r>
      <w:r w:rsidRPr="00F30A01">
        <w:rPr>
          <w:rFonts w:hint="eastAsia"/>
          <w:sz w:val="24"/>
          <w:szCs w:val="24"/>
        </w:rPr>
        <w:t>：</w:t>
      </w:r>
      <w:r w:rsidRPr="00F30A01">
        <w:rPr>
          <w:rFonts w:hint="eastAsia"/>
          <w:sz w:val="24"/>
          <w:szCs w:val="24"/>
        </w:rPr>
        <w:t>00</w:t>
      </w:r>
    </w:p>
    <w:p w:rsidR="00F30A01" w:rsidRDefault="00F30A01" w:rsidP="00F30A01">
      <w:pPr>
        <w:rPr>
          <w:sz w:val="24"/>
          <w:szCs w:val="24"/>
        </w:rPr>
      </w:pPr>
    </w:p>
    <w:p w:rsidR="00ED753B" w:rsidRDefault="00ED753B" w:rsidP="00F30A01">
      <w:pPr>
        <w:rPr>
          <w:sz w:val="24"/>
          <w:szCs w:val="24"/>
        </w:rPr>
      </w:pPr>
      <w:r w:rsidRPr="00F30A01">
        <w:rPr>
          <w:rFonts w:hint="eastAsia"/>
          <w:b/>
          <w:sz w:val="24"/>
          <w:szCs w:val="24"/>
        </w:rPr>
        <w:t>上课</w:t>
      </w:r>
      <w:r w:rsidRPr="00F30A01">
        <w:rPr>
          <w:b/>
          <w:sz w:val="24"/>
          <w:szCs w:val="24"/>
        </w:rPr>
        <w:t>地点</w:t>
      </w:r>
      <w:r w:rsidRPr="00F30A01">
        <w:rPr>
          <w:sz w:val="24"/>
          <w:szCs w:val="24"/>
        </w:rPr>
        <w:t>：</w:t>
      </w:r>
      <w:r w:rsidRPr="00F30A01">
        <w:rPr>
          <w:rFonts w:hint="eastAsia"/>
          <w:sz w:val="24"/>
          <w:szCs w:val="24"/>
        </w:rPr>
        <w:t>512</w:t>
      </w:r>
      <w:r w:rsidRPr="00F30A01">
        <w:rPr>
          <w:rFonts w:hint="eastAsia"/>
          <w:sz w:val="24"/>
          <w:szCs w:val="24"/>
        </w:rPr>
        <w:t>教室</w:t>
      </w:r>
      <w:r w:rsidRPr="00F30A01">
        <w:rPr>
          <w:sz w:val="24"/>
          <w:szCs w:val="24"/>
        </w:rPr>
        <w:t>，如有</w:t>
      </w:r>
      <w:r w:rsidRPr="00F30A01">
        <w:rPr>
          <w:rFonts w:hint="eastAsia"/>
          <w:sz w:val="24"/>
          <w:szCs w:val="24"/>
        </w:rPr>
        <w:t>变化</w:t>
      </w:r>
      <w:r w:rsidRPr="00F30A01">
        <w:rPr>
          <w:sz w:val="24"/>
          <w:szCs w:val="24"/>
        </w:rPr>
        <w:t>另行通知</w:t>
      </w:r>
    </w:p>
    <w:p w:rsidR="00F30A01" w:rsidRDefault="00F30A01" w:rsidP="00F30A01">
      <w:pPr>
        <w:rPr>
          <w:sz w:val="24"/>
          <w:szCs w:val="24"/>
        </w:rPr>
      </w:pPr>
    </w:p>
    <w:p w:rsidR="00F30A01" w:rsidRPr="00F30A01" w:rsidRDefault="00F30A01" w:rsidP="00F30A01">
      <w:pPr>
        <w:rPr>
          <w:sz w:val="24"/>
          <w:szCs w:val="24"/>
        </w:rPr>
      </w:pPr>
      <w:r w:rsidRPr="00F30A01">
        <w:rPr>
          <w:rFonts w:hint="eastAsia"/>
          <w:b/>
          <w:sz w:val="24"/>
          <w:szCs w:val="24"/>
        </w:rPr>
        <w:t>课程</w:t>
      </w:r>
      <w:r w:rsidRPr="00F30A01">
        <w:rPr>
          <w:b/>
          <w:sz w:val="24"/>
          <w:szCs w:val="24"/>
        </w:rPr>
        <w:t>联络人</w:t>
      </w:r>
      <w:r>
        <w:rPr>
          <w:sz w:val="24"/>
          <w:szCs w:val="24"/>
        </w:rPr>
        <w:t>：韩璇，</w:t>
      </w:r>
      <w:r>
        <w:rPr>
          <w:rFonts w:hint="eastAsia"/>
          <w:sz w:val="24"/>
          <w:szCs w:val="24"/>
        </w:rPr>
        <w:t>nsdhanxuan@163.com</w:t>
      </w:r>
    </w:p>
    <w:p w:rsidR="00ED753B" w:rsidRPr="00ED753B" w:rsidRDefault="00ED753B" w:rsidP="00ED753B">
      <w:pPr>
        <w:rPr>
          <w:sz w:val="24"/>
          <w:szCs w:val="24"/>
        </w:rPr>
      </w:pPr>
    </w:p>
    <w:p w:rsidR="002D0AF2" w:rsidRDefault="00F30A01" w:rsidP="002A6494">
      <w:pPr>
        <w:rPr>
          <w:sz w:val="24"/>
          <w:szCs w:val="24"/>
        </w:rPr>
      </w:pPr>
      <w:r w:rsidRPr="00F30A01">
        <w:rPr>
          <w:rFonts w:hint="eastAsia"/>
          <w:b/>
          <w:sz w:val="24"/>
          <w:szCs w:val="24"/>
        </w:rPr>
        <w:t>课程</w:t>
      </w:r>
      <w:r w:rsidRPr="00F30A01">
        <w:rPr>
          <w:b/>
          <w:sz w:val="24"/>
          <w:szCs w:val="24"/>
        </w:rPr>
        <w:t>说明</w:t>
      </w:r>
      <w:r>
        <w:rPr>
          <w:sz w:val="24"/>
          <w:szCs w:val="24"/>
        </w:rPr>
        <w:t>：</w:t>
      </w:r>
      <w:r w:rsidR="004B38BB" w:rsidRPr="00ED753B">
        <w:rPr>
          <w:rFonts w:hint="eastAsia"/>
          <w:sz w:val="24"/>
          <w:szCs w:val="24"/>
        </w:rPr>
        <w:t>面向</w:t>
      </w:r>
      <w:r w:rsidR="003805C1" w:rsidRPr="00ED753B">
        <w:rPr>
          <w:rFonts w:hint="eastAsia"/>
          <w:sz w:val="24"/>
          <w:szCs w:val="24"/>
        </w:rPr>
        <w:t>全体</w:t>
      </w:r>
      <w:r w:rsidR="007F65FF" w:rsidRPr="00ED753B">
        <w:rPr>
          <w:rFonts w:hint="eastAsia"/>
          <w:sz w:val="24"/>
          <w:szCs w:val="24"/>
        </w:rPr>
        <w:t>研究</w:t>
      </w:r>
      <w:r w:rsidR="007F65FF" w:rsidRPr="00ED753B">
        <w:rPr>
          <w:sz w:val="24"/>
          <w:szCs w:val="24"/>
        </w:rPr>
        <w:t>生和博士生，</w:t>
      </w:r>
      <w:r w:rsidR="001808F4" w:rsidRPr="00ED753B">
        <w:rPr>
          <w:rFonts w:hint="eastAsia"/>
          <w:sz w:val="24"/>
          <w:szCs w:val="24"/>
        </w:rPr>
        <w:t>主要</w:t>
      </w:r>
      <w:r w:rsidR="001808F4" w:rsidRPr="00ED753B">
        <w:rPr>
          <w:sz w:val="24"/>
          <w:szCs w:val="24"/>
        </w:rPr>
        <w:t>采取</w:t>
      </w:r>
      <w:r w:rsidR="003805C1" w:rsidRPr="00ED753B">
        <w:rPr>
          <w:rFonts w:hint="eastAsia"/>
          <w:sz w:val="24"/>
          <w:szCs w:val="24"/>
        </w:rPr>
        <w:t>学生</w:t>
      </w:r>
      <w:r w:rsidR="003805C1" w:rsidRPr="00ED753B">
        <w:rPr>
          <w:sz w:val="24"/>
          <w:szCs w:val="24"/>
        </w:rPr>
        <w:t>报告和嘉宾报告相结合的形式</w:t>
      </w:r>
      <w:r w:rsidR="003805C1" w:rsidRPr="00ED753B">
        <w:rPr>
          <w:rFonts w:hint="eastAsia"/>
          <w:sz w:val="24"/>
          <w:szCs w:val="24"/>
        </w:rPr>
        <w:t>。</w:t>
      </w:r>
      <w:r w:rsidR="003805C1" w:rsidRPr="00ED753B">
        <w:rPr>
          <w:sz w:val="24"/>
          <w:szCs w:val="24"/>
        </w:rPr>
        <w:t>学生</w:t>
      </w:r>
      <w:r w:rsidR="003805C1" w:rsidRPr="00ED753B">
        <w:rPr>
          <w:rFonts w:hint="eastAsia"/>
          <w:sz w:val="24"/>
          <w:szCs w:val="24"/>
        </w:rPr>
        <w:t>报告</w:t>
      </w:r>
      <w:r w:rsidR="003805C1" w:rsidRPr="00ED753B">
        <w:rPr>
          <w:sz w:val="24"/>
          <w:szCs w:val="24"/>
        </w:rPr>
        <w:t>的内容</w:t>
      </w:r>
      <w:r w:rsidR="00ED753B" w:rsidRPr="00ED753B">
        <w:rPr>
          <w:rFonts w:hint="eastAsia"/>
          <w:sz w:val="24"/>
          <w:szCs w:val="24"/>
        </w:rPr>
        <w:t>可以是</w:t>
      </w:r>
      <w:r w:rsidR="00ED753B" w:rsidRPr="00ED753B">
        <w:rPr>
          <w:sz w:val="24"/>
          <w:szCs w:val="24"/>
        </w:rPr>
        <w:t>自己的研究成果</w:t>
      </w:r>
      <w:r w:rsidR="00ED753B" w:rsidRPr="00ED753B">
        <w:rPr>
          <w:rFonts w:hint="eastAsia"/>
          <w:sz w:val="24"/>
          <w:szCs w:val="24"/>
        </w:rPr>
        <w:t>，包括</w:t>
      </w:r>
      <w:r w:rsidR="00ED753B" w:rsidRPr="00ED753B">
        <w:rPr>
          <w:sz w:val="24"/>
          <w:szCs w:val="24"/>
        </w:rPr>
        <w:t>课程和学年论文，也可以是</w:t>
      </w:r>
      <w:r w:rsidR="00963DAE">
        <w:rPr>
          <w:rFonts w:hint="eastAsia"/>
          <w:sz w:val="24"/>
          <w:szCs w:val="24"/>
        </w:rPr>
        <w:t>感兴趣</w:t>
      </w:r>
      <w:r w:rsidR="00963DAE">
        <w:rPr>
          <w:sz w:val="24"/>
          <w:szCs w:val="24"/>
        </w:rPr>
        <w:t>的文献，附录中的阅读书目可供参考</w:t>
      </w:r>
      <w:r w:rsidR="00ED753B" w:rsidRPr="00ED753B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我们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</w:rPr>
        <w:t>每位</w:t>
      </w:r>
      <w:r>
        <w:rPr>
          <w:sz w:val="24"/>
          <w:szCs w:val="24"/>
        </w:rPr>
        <w:t>注册</w:t>
      </w:r>
      <w:r>
        <w:rPr>
          <w:rFonts w:hint="eastAsia"/>
          <w:sz w:val="24"/>
          <w:szCs w:val="24"/>
        </w:rPr>
        <w:t>课程</w:t>
      </w:r>
      <w:r>
        <w:rPr>
          <w:sz w:val="24"/>
          <w:szCs w:val="24"/>
        </w:rPr>
        <w:t>的学生提供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分钟</w:t>
      </w:r>
      <w:r>
        <w:rPr>
          <w:sz w:val="24"/>
          <w:szCs w:val="24"/>
        </w:rPr>
        <w:t>-90</w:t>
      </w:r>
      <w:r>
        <w:rPr>
          <w:rFonts w:hint="eastAsia"/>
          <w:sz w:val="24"/>
          <w:szCs w:val="24"/>
        </w:rPr>
        <w:t>分钟左右</w:t>
      </w:r>
      <w:r>
        <w:rPr>
          <w:sz w:val="24"/>
          <w:szCs w:val="24"/>
        </w:rPr>
        <w:t>的报告时间。</w:t>
      </w:r>
      <w:r w:rsidR="009D4519">
        <w:rPr>
          <w:rFonts w:hint="eastAsia"/>
          <w:sz w:val="24"/>
          <w:szCs w:val="24"/>
        </w:rPr>
        <w:t>研究</w:t>
      </w:r>
      <w:r w:rsidR="009D4519">
        <w:rPr>
          <w:sz w:val="24"/>
          <w:szCs w:val="24"/>
        </w:rPr>
        <w:t>方向</w:t>
      </w:r>
      <w:r w:rsidR="009D4519">
        <w:rPr>
          <w:rFonts w:hint="eastAsia"/>
          <w:sz w:val="24"/>
          <w:szCs w:val="24"/>
        </w:rPr>
        <w:t>可以</w:t>
      </w:r>
      <w:r w:rsidR="009D4519">
        <w:rPr>
          <w:sz w:val="24"/>
          <w:szCs w:val="24"/>
        </w:rPr>
        <w:t>包括</w:t>
      </w:r>
      <w:r w:rsidR="00796A41">
        <w:rPr>
          <w:sz w:val="24"/>
          <w:szCs w:val="24"/>
        </w:rPr>
        <w:t>但不局限于宏观理论的应</w:t>
      </w:r>
      <w:r w:rsidR="00796A41">
        <w:rPr>
          <w:rFonts w:hint="eastAsia"/>
          <w:sz w:val="24"/>
          <w:szCs w:val="24"/>
        </w:rPr>
        <w:t>用</w:t>
      </w:r>
      <w:r w:rsidR="00796A41">
        <w:rPr>
          <w:sz w:val="24"/>
          <w:szCs w:val="24"/>
        </w:rPr>
        <w:t>和</w:t>
      </w:r>
      <w:r w:rsidR="009D4519">
        <w:rPr>
          <w:rFonts w:hint="eastAsia"/>
          <w:sz w:val="24"/>
          <w:szCs w:val="24"/>
        </w:rPr>
        <w:t>关于</w:t>
      </w:r>
      <w:r w:rsidR="009D4519">
        <w:rPr>
          <w:sz w:val="24"/>
          <w:szCs w:val="24"/>
        </w:rPr>
        <w:t>中国问题的宏观经济学研究</w:t>
      </w:r>
      <w:r w:rsidR="009D4519">
        <w:rPr>
          <w:rFonts w:hint="eastAsia"/>
          <w:sz w:val="24"/>
          <w:szCs w:val="24"/>
        </w:rPr>
        <w:t>。</w:t>
      </w:r>
      <w:r w:rsidR="001B3ED9">
        <w:rPr>
          <w:sz w:val="24"/>
          <w:szCs w:val="24"/>
        </w:rPr>
        <w:t>与</w:t>
      </w:r>
      <w:r w:rsidR="001B3ED9">
        <w:rPr>
          <w:rFonts w:hint="eastAsia"/>
          <w:sz w:val="24"/>
          <w:szCs w:val="24"/>
        </w:rPr>
        <w:t>大多数</w:t>
      </w:r>
      <w:r w:rsidR="001B3ED9">
        <w:rPr>
          <w:sz w:val="24"/>
          <w:szCs w:val="24"/>
        </w:rPr>
        <w:t>研讨</w:t>
      </w:r>
      <w:r w:rsidR="001B3ED9">
        <w:rPr>
          <w:rFonts w:hint="eastAsia"/>
          <w:sz w:val="24"/>
          <w:szCs w:val="24"/>
        </w:rPr>
        <w:t>班</w:t>
      </w:r>
      <w:r w:rsidR="001B3ED9">
        <w:rPr>
          <w:sz w:val="24"/>
          <w:szCs w:val="24"/>
        </w:rPr>
        <w:t>不同的是，我们非常欢迎报告</w:t>
      </w:r>
      <w:r w:rsidR="001B3ED9">
        <w:rPr>
          <w:rFonts w:hint="eastAsia"/>
          <w:sz w:val="24"/>
          <w:szCs w:val="24"/>
        </w:rPr>
        <w:t>还在</w:t>
      </w:r>
      <w:r w:rsidR="001B3ED9">
        <w:rPr>
          <w:sz w:val="24"/>
          <w:szCs w:val="24"/>
        </w:rPr>
        <w:t>初步阶段的研究</w:t>
      </w:r>
      <w:r w:rsidR="001B3ED9">
        <w:rPr>
          <w:rFonts w:hint="eastAsia"/>
          <w:sz w:val="24"/>
          <w:szCs w:val="24"/>
        </w:rPr>
        <w:t>想法</w:t>
      </w:r>
      <w:r w:rsidR="001B3ED9">
        <w:rPr>
          <w:sz w:val="24"/>
          <w:szCs w:val="24"/>
        </w:rPr>
        <w:t>。</w:t>
      </w:r>
      <w:r w:rsidR="00A95338">
        <w:rPr>
          <w:rFonts w:hint="eastAsia"/>
          <w:sz w:val="24"/>
          <w:szCs w:val="24"/>
        </w:rPr>
        <w:t>希望</w:t>
      </w:r>
      <w:r w:rsidR="00A95338">
        <w:rPr>
          <w:sz w:val="24"/>
          <w:szCs w:val="24"/>
        </w:rPr>
        <w:t>报告的同学需要将</w:t>
      </w:r>
      <w:r w:rsidR="00A95338">
        <w:rPr>
          <w:rFonts w:hint="eastAsia"/>
          <w:sz w:val="24"/>
          <w:szCs w:val="24"/>
        </w:rPr>
        <w:t>研究设想</w:t>
      </w:r>
      <w:r w:rsidR="00A95338">
        <w:rPr>
          <w:sz w:val="24"/>
          <w:szCs w:val="24"/>
        </w:rPr>
        <w:t>和基本思路同</w:t>
      </w:r>
      <w:r w:rsidR="003E15FF">
        <w:rPr>
          <w:rFonts w:hint="eastAsia"/>
          <w:sz w:val="24"/>
          <w:szCs w:val="24"/>
        </w:rPr>
        <w:t>至少</w:t>
      </w:r>
      <w:r w:rsidR="003E15FF">
        <w:rPr>
          <w:sz w:val="24"/>
          <w:szCs w:val="24"/>
        </w:rPr>
        <w:t>一位</w:t>
      </w:r>
      <w:r w:rsidR="00A95338">
        <w:rPr>
          <w:sz w:val="24"/>
          <w:szCs w:val="24"/>
        </w:rPr>
        <w:t>课程老师</w:t>
      </w:r>
      <w:r w:rsidR="003E15FF">
        <w:rPr>
          <w:rFonts w:hint="eastAsia"/>
          <w:sz w:val="24"/>
          <w:szCs w:val="24"/>
        </w:rPr>
        <w:t>提前</w:t>
      </w:r>
      <w:r w:rsidR="00A95338">
        <w:rPr>
          <w:sz w:val="24"/>
          <w:szCs w:val="24"/>
        </w:rPr>
        <w:t>沟通</w:t>
      </w:r>
      <w:r w:rsidR="00A95338">
        <w:rPr>
          <w:rFonts w:hint="eastAsia"/>
          <w:sz w:val="24"/>
          <w:szCs w:val="24"/>
        </w:rPr>
        <w:t>。</w:t>
      </w:r>
    </w:p>
    <w:p w:rsidR="00505587" w:rsidRDefault="00505587" w:rsidP="002A6494">
      <w:pPr>
        <w:rPr>
          <w:sz w:val="24"/>
          <w:szCs w:val="24"/>
        </w:rPr>
      </w:pPr>
    </w:p>
    <w:p w:rsidR="00505587" w:rsidRDefault="00505587" w:rsidP="002A6494">
      <w:pPr>
        <w:rPr>
          <w:sz w:val="24"/>
          <w:szCs w:val="24"/>
        </w:rPr>
      </w:pPr>
      <w:r w:rsidRPr="00505587">
        <w:rPr>
          <w:rFonts w:hint="eastAsia"/>
          <w:b/>
          <w:sz w:val="24"/>
          <w:szCs w:val="24"/>
        </w:rPr>
        <w:t>考核</w:t>
      </w:r>
      <w:r w:rsidRPr="00505587">
        <w:rPr>
          <w:b/>
          <w:sz w:val="24"/>
          <w:szCs w:val="24"/>
        </w:rPr>
        <w:t>方式：</w:t>
      </w:r>
      <w:r w:rsidR="00D31DA4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>报告</w:t>
      </w:r>
      <w:r w:rsidR="00D31DA4">
        <w:rPr>
          <w:rFonts w:hint="eastAsia"/>
          <w:sz w:val="24"/>
          <w:szCs w:val="24"/>
        </w:rPr>
        <w:t>为主，</w:t>
      </w:r>
      <w:r w:rsidR="00D31DA4">
        <w:rPr>
          <w:sz w:val="24"/>
          <w:szCs w:val="24"/>
        </w:rPr>
        <w:t>结合考勤</w:t>
      </w:r>
    </w:p>
    <w:p w:rsidR="00C94C15" w:rsidRDefault="00C94C15" w:rsidP="002A6494">
      <w:pPr>
        <w:rPr>
          <w:sz w:val="24"/>
          <w:szCs w:val="24"/>
        </w:rPr>
      </w:pPr>
    </w:p>
    <w:p w:rsidR="0037632C" w:rsidRDefault="00C94C15" w:rsidP="0037632C">
      <w:pPr>
        <w:rPr>
          <w:b/>
          <w:sz w:val="24"/>
          <w:szCs w:val="24"/>
        </w:rPr>
      </w:pPr>
      <w:r w:rsidRPr="00C94C15">
        <w:rPr>
          <w:rFonts w:hint="eastAsia"/>
          <w:b/>
          <w:sz w:val="24"/>
          <w:szCs w:val="24"/>
        </w:rPr>
        <w:t>阅读</w:t>
      </w:r>
      <w:r w:rsidRPr="00C94C15">
        <w:rPr>
          <w:b/>
          <w:sz w:val="24"/>
          <w:szCs w:val="24"/>
        </w:rPr>
        <w:t>书目：</w:t>
      </w:r>
    </w:p>
    <w:p w:rsidR="0037632C" w:rsidRDefault="0037632C" w:rsidP="0037632C">
      <w:pPr>
        <w:rPr>
          <w:b/>
          <w:sz w:val="24"/>
          <w:szCs w:val="24"/>
        </w:rPr>
      </w:pPr>
    </w:p>
    <w:p w:rsidR="00FD16C6" w:rsidRDefault="00FD16C6" w:rsidP="0037632C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Chinese Economy</w:t>
      </w:r>
      <w:r w:rsidR="0094637A">
        <w:rPr>
          <w:b/>
          <w:sz w:val="24"/>
          <w:szCs w:val="24"/>
        </w:rPr>
        <w:t xml:space="preserve"> </w:t>
      </w:r>
      <w:r w:rsidR="0094637A">
        <w:rPr>
          <w:rFonts w:hint="eastAsia"/>
          <w:b/>
          <w:sz w:val="24"/>
          <w:szCs w:val="24"/>
        </w:rPr>
        <w:t>（</w:t>
      </w:r>
      <w:r w:rsidR="0094637A">
        <w:rPr>
          <w:b/>
          <w:sz w:val="24"/>
          <w:szCs w:val="24"/>
        </w:rPr>
        <w:t>incomplete</w:t>
      </w:r>
      <w:r w:rsidR="0094637A">
        <w:rPr>
          <w:b/>
          <w:sz w:val="24"/>
          <w:szCs w:val="24"/>
        </w:rPr>
        <w:t>）</w:t>
      </w:r>
      <w:bookmarkStart w:id="0" w:name="_GoBack"/>
      <w:bookmarkEnd w:id="0"/>
    </w:p>
    <w:p w:rsidR="00FD2B10" w:rsidRPr="00FD16C6" w:rsidRDefault="00ED6DA5" w:rsidP="00FD16C6">
      <w:pPr>
        <w:pStyle w:val="a7"/>
        <w:numPr>
          <w:ilvl w:val="0"/>
          <w:numId w:val="5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Keyu Jin, Nicolas Coeurdacier and Stephane Guibaud, “</w:t>
      </w:r>
      <w:r w:rsidR="00E16D81" w:rsidRPr="00FD16C6">
        <w:rPr>
          <w:rFonts w:ascii="Arial" w:hAnsi="Arial" w:cs="Arial"/>
          <w:sz w:val="20"/>
          <w:szCs w:val="20"/>
        </w:rPr>
        <w:t>Credit constraints and Growth in a Global Economy</w:t>
      </w:r>
      <w:r>
        <w:rPr>
          <w:rFonts w:ascii="Arial" w:hAnsi="Arial" w:cs="Arial"/>
          <w:sz w:val="20"/>
          <w:szCs w:val="20"/>
        </w:rPr>
        <w:t>”</w:t>
      </w:r>
    </w:p>
    <w:p w:rsidR="00FD16C6" w:rsidRPr="00FD16C6" w:rsidRDefault="00ED6DA5" w:rsidP="00FD16C6">
      <w:pPr>
        <w:pStyle w:val="a7"/>
        <w:numPr>
          <w:ilvl w:val="0"/>
          <w:numId w:val="5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Keyu Jin, Taha Choukhmane and Nicolas Coeurdacier, “</w:t>
      </w:r>
      <w:r w:rsidR="00E16D81" w:rsidRPr="00FD16C6">
        <w:rPr>
          <w:rFonts w:ascii="Arial" w:hAnsi="Arial" w:cs="Arial"/>
          <w:sz w:val="20"/>
          <w:szCs w:val="20"/>
        </w:rPr>
        <w:t>The One Ch</w:t>
      </w:r>
      <w:r>
        <w:rPr>
          <w:rFonts w:ascii="Arial" w:hAnsi="Arial" w:cs="Arial"/>
          <w:sz w:val="20"/>
          <w:szCs w:val="20"/>
        </w:rPr>
        <w:t>ild Policy and Household Saving”</w:t>
      </w:r>
    </w:p>
    <w:p w:rsidR="002E0AC4" w:rsidRDefault="00423EA2" w:rsidP="005571DB">
      <w:pPr>
        <w:pStyle w:val="a7"/>
        <w:numPr>
          <w:ilvl w:val="0"/>
          <w:numId w:val="5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Kaiji Chen, </w:t>
      </w:r>
      <w:r w:rsidRPr="00423EA2">
        <w:rPr>
          <w:rFonts w:ascii="Arial" w:hAnsi="Arial" w:cs="Arial"/>
          <w:sz w:val="20"/>
          <w:szCs w:val="20"/>
        </w:rPr>
        <w:t>Chun Chang, Daniel Waggoner and Tao Zha</w:t>
      </w:r>
      <w:r w:rsidR="00755F5A">
        <w:rPr>
          <w:rFonts w:ascii="Arial" w:hAnsi="Arial" w:cs="Arial"/>
          <w:sz w:val="20"/>
          <w:szCs w:val="20"/>
        </w:rPr>
        <w:t>, “</w:t>
      </w:r>
      <w:hyperlink r:id="rId7" w:tgtFrame="_blank" w:history="1">
        <w:r w:rsidR="00266F04" w:rsidRPr="00266F04">
          <w:rPr>
            <w:rFonts w:ascii="Arial" w:hAnsi="Arial" w:cs="Arial"/>
            <w:sz w:val="20"/>
            <w:szCs w:val="20"/>
          </w:rPr>
          <w:t>Trends an</w:t>
        </w:r>
        <w:r w:rsidR="0072246E">
          <w:rPr>
            <w:rFonts w:ascii="Arial" w:hAnsi="Arial" w:cs="Arial"/>
            <w:sz w:val="20"/>
            <w:szCs w:val="20"/>
          </w:rPr>
          <w:t>d Cycles in China's Macroeconom</w:t>
        </w:r>
      </w:hyperlink>
      <w:r w:rsidR="0072246E">
        <w:rPr>
          <w:rFonts w:ascii="Arial" w:hAnsi="Arial" w:cs="Arial"/>
          <w:sz w:val="20"/>
          <w:szCs w:val="20"/>
        </w:rPr>
        <w:t>y</w:t>
      </w:r>
      <w:r w:rsidR="00755F5A">
        <w:rPr>
          <w:rFonts w:ascii="Arial" w:hAnsi="Arial" w:cs="Arial"/>
          <w:sz w:val="20"/>
          <w:szCs w:val="20"/>
        </w:rPr>
        <w:t>”</w:t>
      </w:r>
    </w:p>
    <w:p w:rsidR="00BE729F" w:rsidRDefault="00423EA2" w:rsidP="00BE729F">
      <w:pPr>
        <w:pStyle w:val="a7"/>
        <w:numPr>
          <w:ilvl w:val="0"/>
          <w:numId w:val="5"/>
        </w:numPr>
        <w:ind w:firstLineChars="0"/>
        <w:rPr>
          <w:rFonts w:ascii="Arial" w:hAnsi="Arial" w:cs="Arial"/>
          <w:sz w:val="20"/>
          <w:szCs w:val="20"/>
        </w:rPr>
      </w:pPr>
      <w:r w:rsidRPr="002E0AC4">
        <w:rPr>
          <w:rFonts w:ascii="Arial" w:hAnsi="Arial" w:cs="Arial"/>
          <w:sz w:val="20"/>
          <w:szCs w:val="20"/>
        </w:rPr>
        <w:t xml:space="preserve">Chun Chang, </w:t>
      </w:r>
      <w:r w:rsidR="0049764B">
        <w:rPr>
          <w:rFonts w:ascii="Arial" w:hAnsi="Arial" w:cs="Arial"/>
          <w:sz w:val="20"/>
          <w:szCs w:val="20"/>
        </w:rPr>
        <w:t>Zheng Liu</w:t>
      </w:r>
      <w:r w:rsidRPr="002E0AC4">
        <w:rPr>
          <w:rFonts w:ascii="Arial" w:hAnsi="Arial" w:cs="Arial"/>
          <w:sz w:val="20"/>
          <w:szCs w:val="20"/>
        </w:rPr>
        <w:t>, and Mark M. Spiegel, “</w:t>
      </w:r>
      <w:r w:rsidR="005127B8" w:rsidRPr="002E0AC4">
        <w:rPr>
          <w:rFonts w:ascii="Arial" w:hAnsi="Arial" w:cs="Arial"/>
          <w:sz w:val="20"/>
          <w:szCs w:val="20"/>
        </w:rPr>
        <w:t>Capital controls and optimal Chinese monetary policy</w:t>
      </w:r>
      <w:r w:rsidR="00BE729F">
        <w:rPr>
          <w:rFonts w:ascii="Arial" w:hAnsi="Arial" w:cs="Arial"/>
          <w:sz w:val="20"/>
          <w:szCs w:val="20"/>
        </w:rPr>
        <w:t>”</w:t>
      </w:r>
    </w:p>
    <w:p w:rsidR="00BE729F" w:rsidRDefault="00BE729F" w:rsidP="00BE729F">
      <w:pPr>
        <w:pStyle w:val="a7"/>
        <w:numPr>
          <w:ilvl w:val="0"/>
          <w:numId w:val="5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Hanming Fang, Quanlin Gu, Wei Xiong, Li-An Zhou, “</w:t>
      </w:r>
      <w:r w:rsidRPr="00BE729F">
        <w:rPr>
          <w:rFonts w:ascii="Arial" w:hAnsi="Arial" w:cs="Arial"/>
          <w:sz w:val="20"/>
          <w:szCs w:val="20"/>
        </w:rPr>
        <w:t>Demystifying the Chinese Housing Boom</w:t>
      </w:r>
      <w:r>
        <w:rPr>
          <w:rFonts w:ascii="Arial" w:hAnsi="Arial" w:cs="Arial"/>
          <w:sz w:val="20"/>
          <w:szCs w:val="20"/>
        </w:rPr>
        <w:t>”</w:t>
      </w:r>
    </w:p>
    <w:p w:rsidR="00E418E2" w:rsidRDefault="0049764B" w:rsidP="00E418E2">
      <w:pPr>
        <w:pStyle w:val="a7"/>
        <w:numPr>
          <w:ilvl w:val="0"/>
          <w:numId w:val="5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Yi Wen, Zhiwei Xu, Pengfei Wang, “</w:t>
      </w:r>
      <w:r w:rsidRPr="0049764B">
        <w:rPr>
          <w:rFonts w:ascii="Arial" w:hAnsi="Arial" w:cs="Arial"/>
          <w:sz w:val="20"/>
          <w:szCs w:val="20"/>
        </w:rPr>
        <w:t>Two-Way Capital Flows and Global Imbalances”</w:t>
      </w:r>
      <w:r w:rsidR="00E418E2" w:rsidRPr="00E418E2">
        <w:rPr>
          <w:rFonts w:ascii="Arial" w:hAnsi="Arial" w:cs="Arial"/>
          <w:sz w:val="20"/>
          <w:szCs w:val="20"/>
        </w:rPr>
        <w:t xml:space="preserve"> </w:t>
      </w:r>
    </w:p>
    <w:p w:rsidR="00E418E2" w:rsidRPr="00FD16C6" w:rsidRDefault="00E418E2" w:rsidP="00E418E2">
      <w:pPr>
        <w:pStyle w:val="a7"/>
        <w:numPr>
          <w:ilvl w:val="0"/>
          <w:numId w:val="5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Zheng Song, Storesletten, Yikai Wang, and Fabrizio Zilibotti </w:t>
      </w:r>
      <w:r w:rsidRPr="00FD16C6">
        <w:rPr>
          <w:rFonts w:ascii="Arial" w:hAnsi="Arial" w:cs="Arial"/>
          <w:sz w:val="20"/>
          <w:szCs w:val="20"/>
        </w:rPr>
        <w:t xml:space="preserve">Sharing High Growth across Generations: Pensions and Demographic Transition in China </w:t>
      </w:r>
    </w:p>
    <w:p w:rsidR="0049764B" w:rsidRPr="00E418E2" w:rsidRDefault="00E418E2" w:rsidP="00E418E2">
      <w:pPr>
        <w:pStyle w:val="a7"/>
        <w:numPr>
          <w:ilvl w:val="0"/>
          <w:numId w:val="5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Zheng Song, Chang-Tai Hsieh, “</w:t>
      </w:r>
      <w:r w:rsidRPr="000A3F0F">
        <w:rPr>
          <w:rFonts w:ascii="Arial" w:hAnsi="Arial" w:cs="Arial"/>
          <w:sz w:val="20"/>
          <w:szCs w:val="20"/>
        </w:rPr>
        <w:t>Grasp the Large, Let Go of the Small: The Transformation of the State Sector in China</w:t>
      </w:r>
      <w:r>
        <w:rPr>
          <w:rFonts w:ascii="Arial" w:hAnsi="Arial" w:cs="Arial"/>
          <w:sz w:val="20"/>
          <w:szCs w:val="20"/>
        </w:rPr>
        <w:t>”</w:t>
      </w:r>
    </w:p>
    <w:p w:rsidR="005127B8" w:rsidRDefault="00A60BDB" w:rsidP="00A60BDB">
      <w:pPr>
        <w:pStyle w:val="a7"/>
        <w:numPr>
          <w:ilvl w:val="0"/>
          <w:numId w:val="5"/>
        </w:numPr>
        <w:ind w:firstLineChars="0"/>
        <w:rPr>
          <w:rFonts w:ascii="Arial" w:hAnsi="Arial" w:cs="Arial"/>
          <w:sz w:val="20"/>
          <w:szCs w:val="20"/>
        </w:rPr>
      </w:pPr>
      <w:r w:rsidRPr="00A60BDB">
        <w:rPr>
          <w:rFonts w:ascii="Arial" w:hAnsi="Arial" w:cs="Arial"/>
          <w:sz w:val="20"/>
          <w:szCs w:val="20"/>
        </w:rPr>
        <w:t xml:space="preserve">Xiaodong Zhu, </w:t>
      </w:r>
      <w:r w:rsidRPr="00A60BDB">
        <w:rPr>
          <w:rFonts w:ascii="Arial" w:hAnsi="Arial" w:cs="Arial"/>
          <w:sz w:val="20"/>
          <w:szCs w:val="20"/>
        </w:rPr>
        <w:t xml:space="preserve">Loren Brandt and Trevor </w:t>
      </w:r>
      <w:r w:rsidRPr="00A60BDB">
        <w:rPr>
          <w:rFonts w:ascii="Arial" w:hAnsi="Arial" w:cs="Arial"/>
          <w:sz w:val="20"/>
          <w:szCs w:val="20"/>
        </w:rPr>
        <w:t xml:space="preserve">Tombe, </w:t>
      </w:r>
      <w:hyperlink r:id="rId8" w:history="1">
        <w:r w:rsidRPr="00A60BDB">
          <w:rPr>
            <w:rFonts w:ascii="Arial" w:hAnsi="Arial" w:cs="Arial"/>
            <w:sz w:val="20"/>
            <w:szCs w:val="20"/>
          </w:rPr>
          <w:t>Factor Market Distortions across Time, Space, and Sectors in China</w:t>
        </w:r>
      </w:hyperlink>
    </w:p>
    <w:p w:rsidR="005029AC" w:rsidRPr="00A60BDB" w:rsidRDefault="005029AC" w:rsidP="00A60BDB">
      <w:pPr>
        <w:pStyle w:val="a7"/>
        <w:numPr>
          <w:ilvl w:val="0"/>
          <w:numId w:val="5"/>
        </w:numPr>
        <w:ind w:firstLineChars="0"/>
        <w:rPr>
          <w:rFonts w:ascii="Arial" w:hAnsi="Arial" w:cs="Arial"/>
          <w:sz w:val="20"/>
          <w:szCs w:val="20"/>
        </w:rPr>
      </w:pPr>
      <w:r w:rsidRPr="005029AC">
        <w:rPr>
          <w:rFonts w:ascii="Arial" w:hAnsi="Arial" w:cs="Arial"/>
          <w:sz w:val="20"/>
          <w:szCs w:val="20"/>
        </w:rPr>
        <w:t xml:space="preserve">Xiaodong zhu, </w:t>
      </w:r>
      <w:r w:rsidRPr="005029AC">
        <w:rPr>
          <w:rFonts w:ascii="Arial" w:hAnsi="Arial" w:cs="Arial"/>
          <w:sz w:val="20"/>
          <w:szCs w:val="20"/>
        </w:rPr>
        <w:t>Trevor Tombe</w:t>
      </w:r>
      <w:r w:rsidRPr="005029AC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5029AC">
          <w:rPr>
            <w:rFonts w:ascii="Arial" w:hAnsi="Arial" w:cs="Arial"/>
            <w:sz w:val="20"/>
            <w:szCs w:val="20"/>
          </w:rPr>
          <w:t>Trade, Migration and Productivity: A Quantitative Analysis of China</w:t>
        </w:r>
      </w:hyperlink>
    </w:p>
    <w:sectPr w:rsidR="005029AC" w:rsidRPr="00A60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71" w:rsidRDefault="00376B71" w:rsidP="002A6494">
      <w:r>
        <w:separator/>
      </w:r>
    </w:p>
  </w:endnote>
  <w:endnote w:type="continuationSeparator" w:id="0">
    <w:p w:rsidR="00376B71" w:rsidRDefault="00376B71" w:rsidP="002A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71" w:rsidRDefault="00376B71" w:rsidP="002A6494">
      <w:r>
        <w:separator/>
      </w:r>
    </w:p>
  </w:footnote>
  <w:footnote w:type="continuationSeparator" w:id="0">
    <w:p w:rsidR="00376B71" w:rsidRDefault="00376B71" w:rsidP="002A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5CC9"/>
    <w:multiLevelType w:val="hybridMultilevel"/>
    <w:tmpl w:val="D9985F22"/>
    <w:lvl w:ilvl="0" w:tplc="98DE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606B11"/>
    <w:multiLevelType w:val="hybridMultilevel"/>
    <w:tmpl w:val="7C100D5A"/>
    <w:lvl w:ilvl="0" w:tplc="98DE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672F61"/>
    <w:multiLevelType w:val="hybridMultilevel"/>
    <w:tmpl w:val="CDE094DA"/>
    <w:lvl w:ilvl="0" w:tplc="98DE08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BC46629"/>
    <w:multiLevelType w:val="hybridMultilevel"/>
    <w:tmpl w:val="DED4E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2374B0"/>
    <w:multiLevelType w:val="hybridMultilevel"/>
    <w:tmpl w:val="0A72F206"/>
    <w:lvl w:ilvl="0" w:tplc="98DE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8F"/>
    <w:rsid w:val="000A3F0F"/>
    <w:rsid w:val="001808F4"/>
    <w:rsid w:val="001B3ED9"/>
    <w:rsid w:val="001E1F2D"/>
    <w:rsid w:val="00253299"/>
    <w:rsid w:val="00265760"/>
    <w:rsid w:val="00266F04"/>
    <w:rsid w:val="002A6494"/>
    <w:rsid w:val="002D0AF2"/>
    <w:rsid w:val="002E0AC4"/>
    <w:rsid w:val="0034624B"/>
    <w:rsid w:val="0037632C"/>
    <w:rsid w:val="00376B71"/>
    <w:rsid w:val="003805C1"/>
    <w:rsid w:val="003E15FF"/>
    <w:rsid w:val="00415B3D"/>
    <w:rsid w:val="0041658F"/>
    <w:rsid w:val="00423EA2"/>
    <w:rsid w:val="0049764B"/>
    <w:rsid w:val="004B38BB"/>
    <w:rsid w:val="005029AC"/>
    <w:rsid w:val="00505587"/>
    <w:rsid w:val="005127B8"/>
    <w:rsid w:val="005571DB"/>
    <w:rsid w:val="005648A7"/>
    <w:rsid w:val="005E2530"/>
    <w:rsid w:val="00663A1C"/>
    <w:rsid w:val="0072246E"/>
    <w:rsid w:val="00755F5A"/>
    <w:rsid w:val="00796A41"/>
    <w:rsid w:val="007F65FF"/>
    <w:rsid w:val="008E08B4"/>
    <w:rsid w:val="0094637A"/>
    <w:rsid w:val="00963DAE"/>
    <w:rsid w:val="009D4519"/>
    <w:rsid w:val="00A60BDB"/>
    <w:rsid w:val="00A95338"/>
    <w:rsid w:val="00AC336D"/>
    <w:rsid w:val="00AD0575"/>
    <w:rsid w:val="00BE729F"/>
    <w:rsid w:val="00C54D51"/>
    <w:rsid w:val="00C94C15"/>
    <w:rsid w:val="00D31DA4"/>
    <w:rsid w:val="00E16D81"/>
    <w:rsid w:val="00E235AA"/>
    <w:rsid w:val="00E418E2"/>
    <w:rsid w:val="00E57358"/>
    <w:rsid w:val="00ED6DA5"/>
    <w:rsid w:val="00ED753B"/>
    <w:rsid w:val="00F30A01"/>
    <w:rsid w:val="00FD16C6"/>
    <w:rsid w:val="00FD19D0"/>
    <w:rsid w:val="00FD2B10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F5EB61-E117-4DCE-8BAA-3EC0EFA6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9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08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08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4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49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E08B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E08B4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1E1F2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E1F2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1E1F2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1E1F2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3805C1"/>
    <w:pPr>
      <w:ind w:firstLineChars="200" w:firstLine="420"/>
    </w:pPr>
  </w:style>
  <w:style w:type="character" w:customStyle="1" w:styleId="given-name">
    <w:name w:val="given-name"/>
    <w:basedOn w:val="a0"/>
    <w:rsid w:val="00265760"/>
  </w:style>
  <w:style w:type="character" w:customStyle="1" w:styleId="family-name">
    <w:name w:val="family-name"/>
    <w:basedOn w:val="a0"/>
    <w:rsid w:val="00265760"/>
  </w:style>
  <w:style w:type="character" w:styleId="a8">
    <w:name w:val="Hyperlink"/>
    <w:basedOn w:val="a0"/>
    <w:uiPriority w:val="99"/>
    <w:semiHidden/>
    <w:unhideWhenUsed/>
    <w:rsid w:val="00E16D81"/>
    <w:rPr>
      <w:color w:val="0000FF"/>
      <w:u w:val="single"/>
    </w:rPr>
  </w:style>
  <w:style w:type="paragraph" w:customStyle="1" w:styleId="style5">
    <w:name w:val="style5"/>
    <w:basedOn w:val="a"/>
    <w:rsid w:val="00FD16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FD16C6"/>
    <w:rPr>
      <w:i/>
      <w:iCs/>
    </w:rPr>
  </w:style>
  <w:style w:type="character" w:customStyle="1" w:styleId="spelle">
    <w:name w:val="spelle"/>
    <w:basedOn w:val="a0"/>
    <w:rsid w:val="00A6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cs.utoronto.ca/xzhu/paper/BTZ09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chenkaiji/papers/TrendCycleChina_CCWZ8.pdf?attredirects=0&amp;revisio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nomics.utoronto.ca/xzhu/paper/tombezhu2015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zhaobo</dc:creator>
  <cp:keywords/>
  <dc:description/>
  <cp:lastModifiedBy>zhaobo</cp:lastModifiedBy>
  <cp:revision>45</cp:revision>
  <dcterms:created xsi:type="dcterms:W3CDTF">2015-09-14T05:15:00Z</dcterms:created>
  <dcterms:modified xsi:type="dcterms:W3CDTF">2015-09-16T08:06:00Z</dcterms:modified>
</cp:coreProperties>
</file>