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D9BC" w14:textId="78CB6A85" w:rsidR="005E1F80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课程名：高维时间序列建模与推断</w:t>
      </w:r>
    </w:p>
    <w:p w14:paraId="2EC27B62" w14:textId="71CEF911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英文名称：</w:t>
      </w:r>
      <w:r w:rsidRPr="00AF421A">
        <w:rPr>
          <w:rFonts w:ascii="Times New Roman" w:eastAsia="宋体" w:hAnsi="Times New Roman" w:cs="Times New Roman"/>
          <w:sz w:val="24"/>
          <w:szCs w:val="24"/>
        </w:rPr>
        <w:t>Model</w:t>
      </w:r>
      <w:r w:rsidR="00F62563" w:rsidRPr="00AF421A">
        <w:rPr>
          <w:rFonts w:ascii="Times New Roman" w:eastAsia="宋体" w:hAnsi="Times New Roman" w:cs="Times New Roman"/>
          <w:sz w:val="24"/>
          <w:szCs w:val="24"/>
        </w:rPr>
        <w:t>l</w:t>
      </w:r>
      <w:r w:rsidRPr="00AF421A">
        <w:rPr>
          <w:rFonts w:ascii="Times New Roman" w:eastAsia="宋体" w:hAnsi="Times New Roman" w:cs="Times New Roman"/>
          <w:sz w:val="24"/>
          <w:szCs w:val="24"/>
        </w:rPr>
        <w:t>ing and Inference for High-dimensional Time Series</w:t>
      </w:r>
    </w:p>
    <w:p w14:paraId="0FDE8580" w14:textId="5E6DD326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学分：</w:t>
      </w:r>
      <w:r w:rsidR="008C3373">
        <w:rPr>
          <w:rFonts w:ascii="Times New Roman" w:eastAsia="宋体" w:hAnsi="Times New Roman" w:cs="Times New Roman"/>
          <w:sz w:val="24"/>
          <w:szCs w:val="24"/>
        </w:rPr>
        <w:t>3</w:t>
      </w:r>
    </w:p>
    <w:p w14:paraId="582AF9F0" w14:textId="6C9726CC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周学时：</w:t>
      </w:r>
      <w:r w:rsidRPr="00AF421A">
        <w:rPr>
          <w:rFonts w:ascii="Times New Roman" w:eastAsia="宋体" w:hAnsi="Times New Roman" w:cs="Times New Roman"/>
          <w:sz w:val="24"/>
          <w:szCs w:val="24"/>
        </w:rPr>
        <w:t>3</w:t>
      </w:r>
    </w:p>
    <w:p w14:paraId="7DB86388" w14:textId="58DE572D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总学时：</w:t>
      </w:r>
      <w:r w:rsidR="00FC03A8">
        <w:rPr>
          <w:rFonts w:ascii="Times New Roman" w:eastAsia="宋体" w:hAnsi="Times New Roman" w:cs="Times New Roman"/>
          <w:sz w:val="24"/>
          <w:szCs w:val="24"/>
        </w:rPr>
        <w:t>48</w:t>
      </w:r>
    </w:p>
    <w:p w14:paraId="4E8F13E2" w14:textId="375B960B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授课语言：中文</w:t>
      </w:r>
    </w:p>
    <w:p w14:paraId="4F98022E" w14:textId="701A44B1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授课对象：博士生</w:t>
      </w:r>
    </w:p>
    <w:p w14:paraId="3ACA3B1A" w14:textId="7B4A3792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942E827" w14:textId="78989CD4" w:rsidR="00185706" w:rsidRPr="00AF421A" w:rsidRDefault="00185706" w:rsidP="00AF421A">
      <w:pPr>
        <w:spacing w:line="360" w:lineRule="auto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AF421A">
        <w:rPr>
          <w:rFonts w:ascii="Times New Roman" w:eastAsia="楷体" w:hAnsi="Times New Roman" w:cs="Times New Roman"/>
          <w:b/>
          <w:bCs/>
          <w:sz w:val="32"/>
          <w:szCs w:val="32"/>
        </w:rPr>
        <w:t>教学大纲</w:t>
      </w:r>
    </w:p>
    <w:p w14:paraId="11C57365" w14:textId="707D6730" w:rsidR="00185706" w:rsidRPr="00AF421A" w:rsidRDefault="00185706" w:rsidP="00AF421A">
      <w:pPr>
        <w:spacing w:line="360" w:lineRule="auto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AF421A">
        <w:rPr>
          <w:rFonts w:ascii="Times New Roman" w:eastAsia="楷体" w:hAnsi="Times New Roman" w:cs="Times New Roman"/>
          <w:b/>
          <w:bCs/>
          <w:sz w:val="28"/>
          <w:szCs w:val="28"/>
        </w:rPr>
        <w:t>一、各讲次主要内容及相应学时分配</w:t>
      </w:r>
    </w:p>
    <w:p w14:paraId="1F654660" w14:textId="3B52AF39" w:rsidR="00BF2EF9" w:rsidRPr="00AF421A" w:rsidRDefault="008E7732" w:rsidP="00AF421A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21A">
        <w:rPr>
          <w:rFonts w:ascii="Times New Roman" w:hAnsi="Times New Roman" w:cs="Times New Roman"/>
          <w:sz w:val="24"/>
          <w:szCs w:val="24"/>
        </w:rPr>
        <w:t>第</w:t>
      </w:r>
      <w:r w:rsidR="00334DFD">
        <w:rPr>
          <w:rFonts w:ascii="Times New Roman" w:hAnsi="Times New Roman" w:cs="Times New Roman"/>
          <w:sz w:val="24"/>
          <w:szCs w:val="24"/>
        </w:rPr>
        <w:t>1</w:t>
      </w:r>
      <w:r w:rsidR="00BF2EF9" w:rsidRPr="00AF421A">
        <w:rPr>
          <w:rFonts w:ascii="Times New Roman" w:hAnsi="Times New Roman" w:cs="Times New Roman"/>
          <w:sz w:val="24"/>
          <w:szCs w:val="24"/>
        </w:rPr>
        <w:t>-</w:t>
      </w:r>
      <w:r w:rsidR="00334DFD">
        <w:rPr>
          <w:rFonts w:ascii="Times New Roman" w:hAnsi="Times New Roman" w:cs="Times New Roman"/>
          <w:sz w:val="24"/>
          <w:szCs w:val="24"/>
        </w:rPr>
        <w:t>6</w:t>
      </w:r>
      <w:r w:rsidRPr="00AF421A">
        <w:rPr>
          <w:rFonts w:ascii="Times New Roman" w:hAnsi="Times New Roman" w:cs="Times New Roman"/>
          <w:sz w:val="24"/>
          <w:szCs w:val="24"/>
        </w:rPr>
        <w:t>周（</w:t>
      </w:r>
      <w:r w:rsidR="00334DFD">
        <w:rPr>
          <w:rFonts w:ascii="Times New Roman" w:hAnsi="Times New Roman" w:cs="Times New Roman"/>
          <w:sz w:val="24"/>
          <w:szCs w:val="24"/>
        </w:rPr>
        <w:t>18</w:t>
      </w:r>
      <w:r w:rsidRPr="00AF421A">
        <w:rPr>
          <w:rFonts w:ascii="Times New Roman" w:hAnsi="Times New Roman" w:cs="Times New Roman"/>
          <w:sz w:val="24"/>
          <w:szCs w:val="24"/>
        </w:rPr>
        <w:t>学时）：</w:t>
      </w:r>
      <w:r w:rsidR="00BF2EF9" w:rsidRPr="00AF421A">
        <w:rPr>
          <w:rFonts w:ascii="Times New Roman" w:hAnsi="Times New Roman" w:cs="Times New Roman"/>
          <w:sz w:val="24"/>
          <w:szCs w:val="24"/>
        </w:rPr>
        <w:t>高维时间序列的数据降维方法</w:t>
      </w:r>
    </w:p>
    <w:p w14:paraId="08388A7D" w14:textId="2AAF373C" w:rsidR="00BF2EF9" w:rsidRPr="00AF421A" w:rsidRDefault="00BF2EF9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高维时间序列中变量维数往往远大于样本量，直接建模会面临过度参数化、模型不可识别、估计不稳定等问题。常用的方法是先对超高维时间序列数据进行降维</w:t>
      </w:r>
      <w:r w:rsidR="00334DFD">
        <w:rPr>
          <w:rFonts w:ascii="Times New Roman" w:hAnsi="Times New Roman" w:cs="Times New Roman" w:hint="eastAsia"/>
        </w:rPr>
        <w:t>，</w:t>
      </w:r>
      <w:r w:rsidR="00334DFD">
        <w:t>以提取</w:t>
      </w:r>
      <w:r w:rsidR="00334DFD">
        <w:rPr>
          <w:rFonts w:hint="eastAsia"/>
        </w:rPr>
        <w:t>数据中的</w:t>
      </w:r>
      <w:r w:rsidR="00334DFD">
        <w:t>主要动态结构并降低模型复杂度</w:t>
      </w:r>
      <w:r w:rsidRPr="00AF421A">
        <w:rPr>
          <w:rFonts w:ascii="Times New Roman" w:hAnsi="Times New Roman" w:cs="Times New Roman"/>
        </w:rPr>
        <w:t>。因子模型是最常用的一种数据降维方法。传统的因子降维方法涉及求解一个优化问题，在高维情形下面临巨大的计算挑战。因此，如何对超高维数据进行快速降维具有重要意义。本课程将介绍以下三种高维时间序列的数据降维方法：</w:t>
      </w:r>
    </w:p>
    <w:p w14:paraId="636C68D0" w14:textId="10EC4547" w:rsidR="00334DFD" w:rsidRDefault="00BF2EF9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 xml:space="preserve">1. </w:t>
      </w:r>
      <w:r w:rsidRPr="00AF421A">
        <w:rPr>
          <w:rFonts w:ascii="Times New Roman" w:hAnsi="Times New Roman" w:cs="Times New Roman"/>
        </w:rPr>
        <w:t>高维向量时间序列因子模型</w:t>
      </w:r>
      <w:r w:rsidR="00334DFD">
        <w:rPr>
          <w:rFonts w:ascii="Times New Roman" w:hAnsi="Times New Roman" w:cs="Times New Roman" w:hint="eastAsia"/>
        </w:rPr>
        <w:t>（</w:t>
      </w:r>
      <w:r w:rsidR="00334DFD">
        <w:rPr>
          <w:rFonts w:ascii="Times New Roman" w:hAnsi="Times New Roman" w:cs="Times New Roman"/>
        </w:rPr>
        <w:t>6</w:t>
      </w:r>
      <w:r w:rsidR="00334DFD">
        <w:rPr>
          <w:rFonts w:ascii="Times New Roman" w:hAnsi="Times New Roman" w:cs="Times New Roman" w:hint="eastAsia"/>
        </w:rPr>
        <w:t>学时）</w:t>
      </w:r>
    </w:p>
    <w:p w14:paraId="37752F49" w14:textId="364DE14E" w:rsidR="00334DFD" w:rsidRPr="00334DFD" w:rsidRDefault="00334DFD" w:rsidP="00334DF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Pr="00334DFD">
        <w:rPr>
          <w:rFonts w:ascii="Times New Roman" w:hAnsi="Times New Roman" w:cs="Times New Roman" w:hint="eastAsia"/>
        </w:rPr>
        <w:t>因子模型的基本形式</w:t>
      </w:r>
      <w:r>
        <w:rPr>
          <w:rFonts w:ascii="Times New Roman" w:hAnsi="Times New Roman" w:cs="Times New Roman" w:hint="eastAsia"/>
        </w:rPr>
        <w:t>、公共因子与</w:t>
      </w:r>
      <w:r w:rsidRPr="00334DFD">
        <w:rPr>
          <w:rFonts w:ascii="Times New Roman" w:hAnsi="Times New Roman" w:cs="Times New Roman" w:hint="eastAsia"/>
        </w:rPr>
        <w:t>因子载荷矩阵的</w:t>
      </w:r>
      <w:r w:rsidRPr="00334DFD">
        <w:rPr>
          <w:rFonts w:ascii="Times New Roman" w:hAnsi="Times New Roman" w:cs="Times New Roman"/>
        </w:rPr>
        <w:t>识别问题</w:t>
      </w:r>
      <w:r>
        <w:rPr>
          <w:rFonts w:ascii="Times New Roman" w:hAnsi="Times New Roman" w:cs="Times New Roman" w:hint="eastAsia"/>
        </w:rPr>
        <w:t>、因子个数的估计问题；</w:t>
      </w:r>
    </w:p>
    <w:p w14:paraId="0A03637A" w14:textId="67E90E52" w:rsidR="008E7732" w:rsidRPr="00AF421A" w:rsidRDefault="00334DFD" w:rsidP="00334DF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8E7732" w:rsidRPr="00AF421A">
        <w:rPr>
          <w:rFonts w:ascii="Times New Roman" w:hAnsi="Times New Roman" w:cs="Times New Roman"/>
        </w:rPr>
        <w:t>Lam and Yao (2012)</w:t>
      </w:r>
      <w:r w:rsidR="00A06FCE">
        <w:rPr>
          <w:rFonts w:ascii="Times New Roman" w:hAnsi="Times New Roman" w:cs="Times New Roman"/>
        </w:rPr>
        <w:t xml:space="preserve"> </w:t>
      </w:r>
      <w:r w:rsidR="008E7732" w:rsidRPr="00AF421A">
        <w:rPr>
          <w:rFonts w:ascii="Times New Roman" w:hAnsi="Times New Roman" w:cs="Times New Roman"/>
        </w:rPr>
        <w:t>和</w:t>
      </w:r>
      <w:r w:rsidR="008E7732" w:rsidRPr="00AF421A">
        <w:rPr>
          <w:rFonts w:ascii="Times New Roman" w:hAnsi="Times New Roman" w:cs="Times New Roman"/>
        </w:rPr>
        <w:t>Chang, Guo and Yao (2015)</w:t>
      </w:r>
      <w:r w:rsidR="00A06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高维向量时间序列因子模型</w:t>
      </w:r>
      <w:r>
        <w:rPr>
          <w:rFonts w:ascii="Times New Roman" w:hAnsi="Times New Roman" w:cs="Times New Roman" w:hint="eastAsia"/>
        </w:rPr>
        <w:t>。</w:t>
      </w:r>
    </w:p>
    <w:p w14:paraId="29E66896" w14:textId="0896BFDC" w:rsidR="00334DFD" w:rsidRDefault="00BF2EF9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 xml:space="preserve">2. </w:t>
      </w:r>
      <w:r w:rsidRPr="00AF421A">
        <w:rPr>
          <w:rFonts w:ascii="Times New Roman" w:hAnsi="Times New Roman" w:cs="Times New Roman"/>
        </w:rPr>
        <w:t>高维向量时间序列主成分分析</w:t>
      </w:r>
      <w:r w:rsidR="00334DFD">
        <w:rPr>
          <w:rFonts w:ascii="Times New Roman" w:hAnsi="Times New Roman" w:cs="Times New Roman" w:hint="eastAsia"/>
        </w:rPr>
        <w:t>（</w:t>
      </w:r>
      <w:r w:rsidR="00334DFD">
        <w:rPr>
          <w:rFonts w:ascii="Times New Roman" w:hAnsi="Times New Roman" w:cs="Times New Roman" w:hint="eastAsia"/>
        </w:rPr>
        <w:t>6</w:t>
      </w:r>
      <w:r w:rsidR="00334DFD">
        <w:rPr>
          <w:rFonts w:ascii="Times New Roman" w:hAnsi="Times New Roman" w:cs="Times New Roman" w:hint="eastAsia"/>
        </w:rPr>
        <w:t>学时）</w:t>
      </w:r>
    </w:p>
    <w:p w14:paraId="61BE6336" w14:textId="64C94BAB" w:rsidR="00334DFD" w:rsidRDefault="00334DFD" w:rsidP="00334DF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介绍</w:t>
      </w:r>
      <w:r w:rsidRPr="00334DFD">
        <w:rPr>
          <w:rFonts w:ascii="Times New Roman" w:hAnsi="Times New Roman" w:cs="Times New Roman" w:hint="eastAsia"/>
        </w:rPr>
        <w:t>主成分分析</w:t>
      </w:r>
      <w:r w:rsidRPr="00334DFD">
        <w:rPr>
          <w:rFonts w:ascii="Times New Roman" w:hAnsi="Times New Roman" w:cs="Times New Roman"/>
        </w:rPr>
        <w:t>的基本思想与降维机制</w:t>
      </w:r>
      <w:r>
        <w:rPr>
          <w:rFonts w:ascii="Times New Roman" w:hAnsi="Times New Roman" w:cs="Times New Roman" w:hint="eastAsia"/>
        </w:rPr>
        <w:t>、</w:t>
      </w:r>
      <w:r w:rsidRPr="00334DFD">
        <w:rPr>
          <w:rFonts w:ascii="Times New Roman" w:hAnsi="Times New Roman" w:cs="Times New Roman" w:hint="eastAsia"/>
        </w:rPr>
        <w:t>高维时间序列中的</w:t>
      </w:r>
      <w:r>
        <w:rPr>
          <w:rFonts w:ascii="Times New Roman" w:hAnsi="Times New Roman" w:cs="Times New Roman" w:hint="eastAsia"/>
        </w:rPr>
        <w:t>主成分分析方法</w:t>
      </w:r>
      <w:r w:rsidRPr="00334DFD">
        <w:rPr>
          <w:rFonts w:ascii="Times New Roman" w:hAnsi="Times New Roman" w:cs="Times New Roman"/>
        </w:rPr>
        <w:t>（基于自协方差结构）</w:t>
      </w:r>
      <w:r>
        <w:rPr>
          <w:rFonts w:ascii="Times New Roman" w:hAnsi="Times New Roman" w:cs="Times New Roman" w:hint="eastAsia"/>
        </w:rPr>
        <w:t>、主成分分析</w:t>
      </w:r>
      <w:r w:rsidRPr="00334DFD">
        <w:rPr>
          <w:rFonts w:ascii="Times New Roman" w:hAnsi="Times New Roman" w:cs="Times New Roman"/>
        </w:rPr>
        <w:t>与因子模型的关系与差异</w:t>
      </w:r>
      <w:r>
        <w:rPr>
          <w:rFonts w:ascii="Times New Roman" w:hAnsi="Times New Roman" w:cs="Times New Roman" w:hint="eastAsia"/>
        </w:rPr>
        <w:t>、</w:t>
      </w:r>
      <w:r w:rsidRPr="00334DFD">
        <w:rPr>
          <w:rFonts w:ascii="Times New Roman" w:hAnsi="Times New Roman" w:cs="Times New Roman" w:hint="eastAsia"/>
        </w:rPr>
        <w:t>高维情形下</w:t>
      </w:r>
      <w:r>
        <w:rPr>
          <w:rFonts w:ascii="Times New Roman" w:hAnsi="Times New Roman" w:cs="Times New Roman" w:hint="eastAsia"/>
        </w:rPr>
        <w:t>主成分分析</w:t>
      </w:r>
      <w:r w:rsidRPr="00334DFD">
        <w:rPr>
          <w:rFonts w:ascii="Times New Roman" w:hAnsi="Times New Roman" w:cs="Times New Roman"/>
        </w:rPr>
        <w:t>的渐近性质</w:t>
      </w:r>
      <w:r>
        <w:rPr>
          <w:rFonts w:ascii="Times New Roman" w:hAnsi="Times New Roman" w:cs="Times New Roman" w:hint="eastAsia"/>
        </w:rPr>
        <w:t>等；</w:t>
      </w:r>
    </w:p>
    <w:p w14:paraId="39E47BE8" w14:textId="13F4EDA7" w:rsidR="008E7732" w:rsidRPr="00AF421A" w:rsidRDefault="00334DFD" w:rsidP="00334DF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8E7732" w:rsidRPr="00AF421A">
        <w:rPr>
          <w:rFonts w:ascii="Times New Roman" w:hAnsi="Times New Roman" w:cs="Times New Roman"/>
        </w:rPr>
        <w:t>Chang, Guo and Yao (2018)</w:t>
      </w:r>
      <w:r w:rsidRPr="00334DFD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高维向量时间序列主成分分析</w:t>
      </w:r>
      <w:r>
        <w:rPr>
          <w:rFonts w:ascii="Times New Roman" w:hAnsi="Times New Roman" w:cs="Times New Roman" w:hint="eastAsia"/>
        </w:rPr>
        <w:t>方法。</w:t>
      </w:r>
    </w:p>
    <w:p w14:paraId="5AB6A6C2" w14:textId="78D7040D" w:rsidR="00334DFD" w:rsidRDefault="00BF2EF9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 xml:space="preserve">3. </w:t>
      </w:r>
      <w:r w:rsidRPr="00AF421A">
        <w:rPr>
          <w:rFonts w:ascii="Times New Roman" w:hAnsi="Times New Roman" w:cs="Times New Roman"/>
        </w:rPr>
        <w:t>高维</w:t>
      </w:r>
      <w:r w:rsidR="00BB4C72">
        <w:rPr>
          <w:rFonts w:ascii="Times New Roman" w:hAnsi="Times New Roman" w:cs="Times New Roman" w:hint="eastAsia"/>
        </w:rPr>
        <w:t>张量</w:t>
      </w:r>
      <w:r w:rsidRPr="00AF421A">
        <w:rPr>
          <w:rFonts w:ascii="Times New Roman" w:hAnsi="Times New Roman" w:cs="Times New Roman"/>
        </w:rPr>
        <w:t>时间序列的</w:t>
      </w:r>
      <w:r w:rsidRPr="00AF421A">
        <w:rPr>
          <w:rFonts w:ascii="Times New Roman" w:hAnsi="Times New Roman" w:cs="Times New Roman"/>
        </w:rPr>
        <w:t>CP</w:t>
      </w:r>
      <w:r w:rsidRPr="00AF421A">
        <w:rPr>
          <w:rFonts w:ascii="Times New Roman" w:hAnsi="Times New Roman" w:cs="Times New Roman"/>
        </w:rPr>
        <w:t>分解方法</w:t>
      </w:r>
      <w:r w:rsidR="00334DFD">
        <w:rPr>
          <w:rFonts w:ascii="Times New Roman" w:hAnsi="Times New Roman" w:cs="Times New Roman" w:hint="eastAsia"/>
        </w:rPr>
        <w:t>（</w:t>
      </w:r>
      <w:r w:rsidR="00334DFD">
        <w:rPr>
          <w:rFonts w:ascii="Times New Roman" w:hAnsi="Times New Roman" w:cs="Times New Roman" w:hint="eastAsia"/>
        </w:rPr>
        <w:t>6</w:t>
      </w:r>
      <w:r w:rsidR="00334DFD">
        <w:rPr>
          <w:rFonts w:ascii="Times New Roman" w:hAnsi="Times New Roman" w:cs="Times New Roman" w:hint="eastAsia"/>
        </w:rPr>
        <w:t>学时）</w:t>
      </w:r>
    </w:p>
    <w:p w14:paraId="1CBA082F" w14:textId="7A9E9121" w:rsidR="00334DFD" w:rsidRDefault="00334DFD" w:rsidP="00334DF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BB4C72">
        <w:rPr>
          <w:rFonts w:ascii="Times New Roman" w:hAnsi="Times New Roman" w:cs="Times New Roman" w:hint="eastAsia"/>
        </w:rPr>
        <w:t>张量</w:t>
      </w:r>
      <w:r w:rsidRPr="00334DFD">
        <w:rPr>
          <w:rFonts w:ascii="Times New Roman" w:hAnsi="Times New Roman" w:cs="Times New Roman" w:hint="eastAsia"/>
        </w:rPr>
        <w:t>时间序列的基本概念与应用背景</w:t>
      </w:r>
      <w:r>
        <w:rPr>
          <w:rFonts w:ascii="Times New Roman" w:hAnsi="Times New Roman" w:cs="Times New Roman" w:hint="eastAsia"/>
        </w:rPr>
        <w:t>、</w:t>
      </w:r>
      <w:r w:rsidRPr="00334DFD">
        <w:rPr>
          <w:rFonts w:ascii="Times New Roman" w:hAnsi="Times New Roman" w:cs="Times New Roman" w:hint="eastAsia"/>
        </w:rPr>
        <w:t>向量化方法的局限性（</w:t>
      </w:r>
      <w:r>
        <w:rPr>
          <w:rFonts w:ascii="Times New Roman" w:hAnsi="Times New Roman" w:cs="Times New Roman" w:hint="eastAsia"/>
        </w:rPr>
        <w:t>过度参数化</w:t>
      </w:r>
      <w:r w:rsidRPr="00334DFD">
        <w:rPr>
          <w:rFonts w:ascii="Times New Roman" w:hAnsi="Times New Roman" w:cs="Times New Roman" w:hint="eastAsia"/>
        </w:rPr>
        <w:t>问题）</w:t>
      </w:r>
      <w:r>
        <w:rPr>
          <w:rFonts w:ascii="Times New Roman" w:hAnsi="Times New Roman" w:cs="Times New Roman" w:hint="eastAsia"/>
        </w:rPr>
        <w:t>、</w:t>
      </w:r>
      <w:r w:rsidRPr="00334DFD">
        <w:rPr>
          <w:rFonts w:ascii="Times New Roman" w:hAnsi="Times New Roman" w:cs="Times New Roman" w:hint="eastAsia"/>
        </w:rPr>
        <w:t>张量表示与低秩结构建模思想</w:t>
      </w:r>
      <w:r>
        <w:rPr>
          <w:rFonts w:ascii="Times New Roman" w:hAnsi="Times New Roman" w:cs="Times New Roman" w:hint="eastAsia"/>
        </w:rPr>
        <w:t>、</w:t>
      </w:r>
      <w:r w:rsidRPr="00334DFD">
        <w:rPr>
          <w:rFonts w:ascii="Times New Roman" w:hAnsi="Times New Roman" w:cs="Times New Roman"/>
        </w:rPr>
        <w:t>CP</w:t>
      </w:r>
      <w:r w:rsidRPr="00334DFD">
        <w:rPr>
          <w:rFonts w:ascii="Times New Roman" w:hAnsi="Times New Roman" w:cs="Times New Roman"/>
        </w:rPr>
        <w:t>分解的基本形式与解释</w:t>
      </w:r>
      <w:r>
        <w:rPr>
          <w:rFonts w:ascii="Times New Roman" w:hAnsi="Times New Roman" w:cs="Times New Roman" w:hint="eastAsia"/>
        </w:rPr>
        <w:t>等；</w:t>
      </w:r>
    </w:p>
    <w:p w14:paraId="4C849BAE" w14:textId="11B8B7F0" w:rsidR="00BF2EF9" w:rsidRDefault="00334DFD" w:rsidP="00334DFD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BF2EF9" w:rsidRPr="00AF421A">
        <w:rPr>
          <w:rFonts w:ascii="Times New Roman" w:hAnsi="Times New Roman" w:cs="Times New Roman"/>
        </w:rPr>
        <w:t>Chang et al. (2023)</w:t>
      </w:r>
      <w:r w:rsidR="00BF2EF9" w:rsidRPr="00AF421A">
        <w:rPr>
          <w:rFonts w:ascii="Times New Roman" w:hAnsi="Times New Roman" w:cs="Times New Roman"/>
        </w:rPr>
        <w:t>和</w:t>
      </w:r>
      <w:r w:rsidR="00BF2EF9" w:rsidRPr="00AF421A">
        <w:rPr>
          <w:rFonts w:ascii="Times New Roman" w:hAnsi="Times New Roman" w:cs="Times New Roman"/>
        </w:rPr>
        <w:t>Chang et al. (2026+</w:t>
      </w:r>
      <w:r w:rsidR="00BB4C72">
        <w:rPr>
          <w:rFonts w:ascii="Times New Roman" w:hAnsi="Times New Roman" w:cs="Times New Roman" w:hint="eastAsia"/>
        </w:rPr>
        <w:t>a</w:t>
      </w:r>
      <w:r w:rsidR="00BF2EF9" w:rsidRPr="00AF421A">
        <w:rPr>
          <w:rFonts w:ascii="Times New Roman" w:hAnsi="Times New Roman" w:cs="Times New Roman"/>
        </w:rPr>
        <w:t>)</w:t>
      </w:r>
      <w:r w:rsidR="00A06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高维矩阵时间序列的</w:t>
      </w:r>
      <w:r w:rsidRPr="00AF421A">
        <w:rPr>
          <w:rFonts w:ascii="Times New Roman" w:hAnsi="Times New Roman" w:cs="Times New Roman"/>
        </w:rPr>
        <w:t>CP</w:t>
      </w:r>
      <w:r w:rsidRPr="00AF421A">
        <w:rPr>
          <w:rFonts w:ascii="Times New Roman" w:hAnsi="Times New Roman" w:cs="Times New Roman"/>
        </w:rPr>
        <w:t>分解方法</w:t>
      </w:r>
      <w:r w:rsidR="00BB4C72">
        <w:rPr>
          <w:rFonts w:ascii="Times New Roman" w:hAnsi="Times New Roman" w:cs="Times New Roman" w:hint="eastAsia"/>
        </w:rPr>
        <w:t>；</w:t>
      </w:r>
    </w:p>
    <w:p w14:paraId="76752A4E" w14:textId="78EB8E97" w:rsidR="00BB4C72" w:rsidRPr="00AF421A" w:rsidRDefault="00BB4C72" w:rsidP="00334DFD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Pr="00AF421A">
        <w:rPr>
          <w:rFonts w:ascii="Times New Roman" w:hAnsi="Times New Roman" w:cs="Times New Roman"/>
        </w:rPr>
        <w:t>Chang et al. (2026+</w:t>
      </w:r>
      <w:r>
        <w:rPr>
          <w:rFonts w:ascii="Times New Roman" w:hAnsi="Times New Roman" w:cs="Times New Roman" w:hint="eastAsia"/>
        </w:rPr>
        <w:t>b</w:t>
      </w:r>
      <w:r w:rsidRPr="00AF42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</w:t>
      </w:r>
      <w:r>
        <w:rPr>
          <w:rFonts w:ascii="Times New Roman" w:hAnsi="Times New Roman" w:cs="Times New Roman" w:hint="eastAsia"/>
        </w:rPr>
        <w:t>张量</w:t>
      </w:r>
      <w:r w:rsidRPr="00AF421A">
        <w:rPr>
          <w:rFonts w:ascii="Times New Roman" w:hAnsi="Times New Roman" w:cs="Times New Roman"/>
        </w:rPr>
        <w:t>时间序列的</w:t>
      </w:r>
      <w:r w:rsidRPr="00AF421A">
        <w:rPr>
          <w:rFonts w:ascii="Times New Roman" w:hAnsi="Times New Roman" w:cs="Times New Roman"/>
        </w:rPr>
        <w:t>CP</w:t>
      </w:r>
      <w:r w:rsidRPr="00AF421A">
        <w:rPr>
          <w:rFonts w:ascii="Times New Roman" w:hAnsi="Times New Roman" w:cs="Times New Roman"/>
        </w:rPr>
        <w:t>分解方法</w:t>
      </w:r>
      <w:r>
        <w:rPr>
          <w:rFonts w:ascii="Times New Roman" w:hAnsi="Times New Roman" w:cs="Times New Roman" w:hint="eastAsia"/>
        </w:rPr>
        <w:t>。</w:t>
      </w:r>
    </w:p>
    <w:p w14:paraId="5081A825" w14:textId="33ACE921" w:rsidR="00185706" w:rsidRPr="00AF421A" w:rsidRDefault="00185706" w:rsidP="00AF421A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21A">
        <w:rPr>
          <w:rFonts w:ascii="Times New Roman" w:hAnsi="Times New Roman" w:cs="Times New Roman"/>
          <w:sz w:val="24"/>
          <w:szCs w:val="24"/>
        </w:rPr>
        <w:t>第</w:t>
      </w:r>
      <w:r w:rsidR="00334DFD">
        <w:rPr>
          <w:rFonts w:ascii="Times New Roman" w:hAnsi="Times New Roman" w:cs="Times New Roman"/>
          <w:sz w:val="24"/>
          <w:szCs w:val="24"/>
        </w:rPr>
        <w:t>7</w:t>
      </w:r>
      <w:r w:rsidR="00BF2EF9" w:rsidRPr="00AF421A">
        <w:rPr>
          <w:rFonts w:ascii="Times New Roman" w:hAnsi="Times New Roman" w:cs="Times New Roman"/>
          <w:sz w:val="24"/>
          <w:szCs w:val="24"/>
        </w:rPr>
        <w:t>-</w:t>
      </w:r>
      <w:r w:rsidR="00334DFD">
        <w:rPr>
          <w:rFonts w:ascii="Times New Roman" w:hAnsi="Times New Roman" w:cs="Times New Roman"/>
          <w:sz w:val="24"/>
          <w:szCs w:val="24"/>
        </w:rPr>
        <w:t>16</w:t>
      </w:r>
      <w:r w:rsidRPr="00AF421A">
        <w:rPr>
          <w:rFonts w:ascii="Times New Roman" w:hAnsi="Times New Roman" w:cs="Times New Roman"/>
          <w:sz w:val="24"/>
          <w:szCs w:val="24"/>
        </w:rPr>
        <w:t>周（</w:t>
      </w:r>
      <w:r w:rsidR="00334DFD">
        <w:rPr>
          <w:rFonts w:ascii="Times New Roman" w:hAnsi="Times New Roman" w:cs="Times New Roman"/>
          <w:sz w:val="24"/>
          <w:szCs w:val="24"/>
        </w:rPr>
        <w:t>30</w:t>
      </w:r>
      <w:r w:rsidRPr="00AF421A">
        <w:rPr>
          <w:rFonts w:ascii="Times New Roman" w:hAnsi="Times New Roman" w:cs="Times New Roman"/>
          <w:sz w:val="24"/>
          <w:szCs w:val="24"/>
        </w:rPr>
        <w:t>学时）：</w:t>
      </w:r>
      <w:r w:rsidR="006D7081">
        <w:rPr>
          <w:rFonts w:ascii="Times New Roman" w:hAnsi="Times New Roman" w:cs="Times New Roman" w:hint="eastAsia"/>
          <w:sz w:val="24"/>
          <w:szCs w:val="24"/>
        </w:rPr>
        <w:t>高维时间序列的统计推断方法</w:t>
      </w:r>
    </w:p>
    <w:p w14:paraId="6EF858BF" w14:textId="49712FA3" w:rsidR="00AF421A" w:rsidRPr="00AF421A" w:rsidRDefault="00AF421A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在高维时间序列分析中，维数的快速增长使得传统统计推断方法面临重大挑战：低维情形下常用的中心极限定理在超高维设定下已不再适用，以及很多超高维统计量的极限分布并不存在等。因此，亟需发展适用于高维情形的统计推断方法。本课程将介绍以下五种高维时间序列的统计推断方法：</w:t>
      </w:r>
    </w:p>
    <w:p w14:paraId="0C8C7079" w14:textId="0EB88155" w:rsidR="00334DFD" w:rsidRDefault="00AF421A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 xml:space="preserve">1. </w:t>
      </w:r>
      <w:r w:rsidRPr="00AF421A">
        <w:rPr>
          <w:rFonts w:ascii="Times New Roman" w:hAnsi="Times New Roman" w:cs="Times New Roman"/>
        </w:rPr>
        <w:t>高维白噪声检验</w:t>
      </w:r>
      <w:r w:rsidR="00334DFD">
        <w:rPr>
          <w:rFonts w:ascii="Times New Roman" w:hAnsi="Times New Roman" w:cs="Times New Roman" w:hint="eastAsia"/>
        </w:rPr>
        <w:t>（</w:t>
      </w:r>
      <w:r w:rsidR="00334DFD">
        <w:rPr>
          <w:rFonts w:ascii="Times New Roman" w:hAnsi="Times New Roman" w:cs="Times New Roman" w:hint="eastAsia"/>
        </w:rPr>
        <w:t>6</w:t>
      </w:r>
      <w:r w:rsidR="00334DFD">
        <w:rPr>
          <w:rFonts w:ascii="Times New Roman" w:hAnsi="Times New Roman" w:cs="Times New Roman" w:hint="eastAsia"/>
        </w:rPr>
        <w:t>学时）</w:t>
      </w:r>
    </w:p>
    <w:p w14:paraId="574653A6" w14:textId="367059BF" w:rsidR="00334DFD" w:rsidRPr="00334DFD" w:rsidRDefault="00334DFD" w:rsidP="00A06FC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介绍经典白噪声检验（例如</w:t>
      </w:r>
      <w:proofErr w:type="spellStart"/>
      <w:r w:rsidRPr="00334DFD">
        <w:rPr>
          <w:rFonts w:ascii="Times New Roman" w:hAnsi="Times New Roman" w:cs="Times New Roman"/>
        </w:rPr>
        <w:t>Ljung</w:t>
      </w:r>
      <w:proofErr w:type="spellEnd"/>
      <w:r w:rsidRPr="00334DFD">
        <w:rPr>
          <w:rFonts w:ascii="Times New Roman" w:hAnsi="Times New Roman" w:cs="Times New Roman"/>
        </w:rPr>
        <w:t>–Box</w:t>
      </w:r>
      <w:r w:rsidRPr="00334DFD">
        <w:rPr>
          <w:rFonts w:ascii="Times New Roman" w:hAnsi="Times New Roman" w:cs="Times New Roman"/>
        </w:rPr>
        <w:t>检验</w:t>
      </w:r>
      <w:r>
        <w:rPr>
          <w:rFonts w:ascii="Times New Roman" w:hAnsi="Times New Roman" w:cs="Times New Roman" w:hint="eastAsia"/>
        </w:rPr>
        <w:t>）及其在高维情形下面临的挑战，如何</w:t>
      </w:r>
      <w:r w:rsidRPr="00334DFD">
        <w:rPr>
          <w:rFonts w:ascii="Times New Roman" w:hAnsi="Times New Roman" w:cs="Times New Roman" w:hint="eastAsia"/>
        </w:rPr>
        <w:t>基于自协方差矩阵构造高维检验统计量</w:t>
      </w:r>
      <w:r>
        <w:rPr>
          <w:rFonts w:ascii="Times New Roman" w:hAnsi="Times New Roman" w:cs="Times New Roman" w:hint="eastAsia"/>
        </w:rPr>
        <w:t>、</w:t>
      </w:r>
      <w:r w:rsidRPr="00334DFD">
        <w:rPr>
          <w:rFonts w:ascii="Times New Roman" w:hAnsi="Times New Roman" w:cs="Times New Roman" w:hint="eastAsia"/>
        </w:rPr>
        <w:t>最大型（</w:t>
      </w:r>
      <w:r w:rsidRPr="00334DFD">
        <w:rPr>
          <w:rFonts w:ascii="Times New Roman" w:hAnsi="Times New Roman" w:cs="Times New Roman"/>
        </w:rPr>
        <w:t>maximum-type</w:t>
      </w:r>
      <w:r w:rsidRPr="00334DFD">
        <w:rPr>
          <w:rFonts w:ascii="Times New Roman" w:hAnsi="Times New Roman" w:cs="Times New Roman"/>
        </w:rPr>
        <w:t>）与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2</w:t>
      </w:r>
      <w:r w:rsidRPr="00334DFD">
        <w:rPr>
          <w:rFonts w:ascii="Times New Roman" w:hAnsi="Times New Roman" w:cs="Times New Roman"/>
        </w:rPr>
        <w:t>型统计量</w:t>
      </w:r>
      <w:r>
        <w:rPr>
          <w:rFonts w:ascii="Times New Roman" w:hAnsi="Times New Roman" w:cs="Times New Roman" w:hint="eastAsia"/>
        </w:rPr>
        <w:t>的比较、</w:t>
      </w:r>
      <w:r w:rsidR="00A06FCE">
        <w:rPr>
          <w:rFonts w:ascii="Times New Roman" w:hAnsi="Times New Roman" w:cs="Times New Roman" w:hint="eastAsia"/>
        </w:rPr>
        <w:t>高维情形下相关方法的</w:t>
      </w:r>
      <w:r w:rsidR="00A06FCE" w:rsidRPr="00A06FCE">
        <w:rPr>
          <w:rFonts w:ascii="Times New Roman" w:hAnsi="Times New Roman" w:cs="Times New Roman" w:hint="eastAsia"/>
        </w:rPr>
        <w:t>渐近性质与理论结果</w:t>
      </w:r>
      <w:r w:rsidR="00A06FCE">
        <w:rPr>
          <w:rFonts w:ascii="Times New Roman" w:hAnsi="Times New Roman" w:cs="Times New Roman" w:hint="eastAsia"/>
        </w:rPr>
        <w:t>等；</w:t>
      </w:r>
    </w:p>
    <w:p w14:paraId="6787D575" w14:textId="3CC89EC5" w:rsidR="00AF421A" w:rsidRDefault="00A06FCE" w:rsidP="00A06FC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AF421A" w:rsidRPr="00AF421A">
        <w:rPr>
          <w:rFonts w:ascii="Times New Roman" w:hAnsi="Times New Roman" w:cs="Times New Roman"/>
        </w:rPr>
        <w:t>Chang, Yao and Zhou (2017)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高维白噪声检验</w:t>
      </w:r>
      <w:r w:rsidR="00AF421A" w:rsidRPr="00AF421A">
        <w:rPr>
          <w:rFonts w:ascii="Times New Roman" w:hAnsi="Times New Roman" w:cs="Times New Roman"/>
        </w:rPr>
        <w:t>；</w:t>
      </w:r>
    </w:p>
    <w:p w14:paraId="4C101575" w14:textId="53906627" w:rsidR="00A06FCE" w:rsidRDefault="00334DFD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AF421A">
        <w:rPr>
          <w:rFonts w:ascii="Times New Roman" w:hAnsi="Times New Roman" w:cs="Times New Roman"/>
        </w:rPr>
        <w:t>高维单位根检验</w:t>
      </w:r>
      <w:r w:rsidR="00A06FCE">
        <w:rPr>
          <w:rFonts w:ascii="Times New Roman" w:hAnsi="Times New Roman" w:cs="Times New Roman" w:hint="eastAsia"/>
        </w:rPr>
        <w:t>（</w:t>
      </w:r>
      <w:r w:rsidR="00A06FCE">
        <w:rPr>
          <w:rFonts w:ascii="Times New Roman" w:hAnsi="Times New Roman" w:cs="Times New Roman" w:hint="eastAsia"/>
        </w:rPr>
        <w:t>6</w:t>
      </w:r>
      <w:r w:rsidR="00A06FCE">
        <w:rPr>
          <w:rFonts w:ascii="Times New Roman" w:hAnsi="Times New Roman" w:cs="Times New Roman" w:hint="eastAsia"/>
        </w:rPr>
        <w:t>学时）</w:t>
      </w:r>
    </w:p>
    <w:p w14:paraId="721E8B43" w14:textId="5A9B2311" w:rsidR="00A06FCE" w:rsidRDefault="00A06FCE" w:rsidP="00A06FC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介绍</w:t>
      </w:r>
      <w:r w:rsidRPr="00A06FCE">
        <w:rPr>
          <w:rFonts w:ascii="Times New Roman" w:hAnsi="Times New Roman" w:cs="Times New Roman" w:hint="eastAsia"/>
        </w:rPr>
        <w:t>单位根与非平稳性</w:t>
      </w:r>
      <w:r>
        <w:rPr>
          <w:rFonts w:ascii="Times New Roman" w:hAnsi="Times New Roman" w:cs="Times New Roman" w:hint="eastAsia"/>
        </w:rPr>
        <w:t>的基本概念、</w:t>
      </w:r>
      <w:r w:rsidRPr="00A06FCE">
        <w:rPr>
          <w:rFonts w:ascii="Times New Roman" w:hAnsi="Times New Roman" w:cs="Times New Roman" w:hint="eastAsia"/>
        </w:rPr>
        <w:t>传统</w:t>
      </w:r>
      <w:r>
        <w:rPr>
          <w:rFonts w:ascii="Times New Roman" w:hAnsi="Times New Roman" w:cs="Times New Roman" w:hint="eastAsia"/>
        </w:rPr>
        <w:t>单位根</w:t>
      </w:r>
      <w:r w:rsidRPr="00A06FCE">
        <w:rPr>
          <w:rFonts w:ascii="Times New Roman" w:hAnsi="Times New Roman" w:cs="Times New Roman"/>
        </w:rPr>
        <w:t>检验</w:t>
      </w:r>
      <w:r>
        <w:rPr>
          <w:rFonts w:ascii="Times New Roman" w:hAnsi="Times New Roman" w:cs="Times New Roman" w:hint="eastAsia"/>
        </w:rPr>
        <w:t>在高维情形下的</w:t>
      </w:r>
      <w:r w:rsidRPr="00A06FCE">
        <w:rPr>
          <w:rFonts w:ascii="Times New Roman" w:hAnsi="Times New Roman" w:cs="Times New Roman"/>
        </w:rPr>
        <w:t>局限性</w:t>
      </w:r>
      <w:r>
        <w:rPr>
          <w:rFonts w:ascii="Times New Roman" w:hAnsi="Times New Roman" w:cs="Times New Roman" w:hint="eastAsia"/>
        </w:rPr>
        <w:t>、</w:t>
      </w:r>
      <w:r w:rsidRPr="00A06FCE">
        <w:rPr>
          <w:rFonts w:ascii="Times New Roman" w:hAnsi="Times New Roman" w:cs="Times New Roman" w:hint="eastAsia"/>
        </w:rPr>
        <w:t>高维单位根检验的基本思想</w:t>
      </w:r>
      <w:r>
        <w:rPr>
          <w:rFonts w:ascii="Times New Roman" w:hAnsi="Times New Roman" w:cs="Times New Roman" w:hint="eastAsia"/>
        </w:rPr>
        <w:t>、高维情形下检验统计量的</w:t>
      </w:r>
      <w:r>
        <w:t>渐近性质与功效分析</w:t>
      </w:r>
      <w:r>
        <w:rPr>
          <w:rFonts w:hint="eastAsia"/>
        </w:rPr>
        <w:t>方法与理论工具等；</w:t>
      </w:r>
    </w:p>
    <w:p w14:paraId="672E7D53" w14:textId="632A8ADF" w:rsidR="00334DFD" w:rsidRPr="00AF421A" w:rsidRDefault="00A06FCE" w:rsidP="00A06F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334DFD" w:rsidRPr="00AF421A">
        <w:rPr>
          <w:rFonts w:ascii="Times New Roman" w:hAnsi="Times New Roman" w:cs="Times New Roman"/>
        </w:rPr>
        <w:t>Chang, Cheng and Yao (2022)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高维单位根检验</w:t>
      </w:r>
      <w:r w:rsidR="00334DFD" w:rsidRPr="00AF421A">
        <w:rPr>
          <w:rFonts w:ascii="Times New Roman" w:hAnsi="Times New Roman" w:cs="Times New Roman"/>
        </w:rPr>
        <w:t>；</w:t>
      </w:r>
    </w:p>
    <w:p w14:paraId="48B9997D" w14:textId="38977571" w:rsidR="00A06FCE" w:rsidRDefault="00334DFD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 xml:space="preserve">3. </w:t>
      </w:r>
      <w:r w:rsidR="00AF421A" w:rsidRPr="00AF421A">
        <w:rPr>
          <w:rFonts w:ascii="Times New Roman" w:hAnsi="Times New Roman" w:cs="Times New Roman"/>
        </w:rPr>
        <w:t>高维协整检验</w:t>
      </w:r>
      <w:r w:rsidR="00A06FCE">
        <w:rPr>
          <w:rFonts w:ascii="Times New Roman" w:hAnsi="Times New Roman" w:cs="Times New Roman" w:hint="eastAsia"/>
        </w:rPr>
        <w:t>（</w:t>
      </w:r>
      <w:r w:rsidR="00A06FCE">
        <w:rPr>
          <w:rFonts w:ascii="Times New Roman" w:hAnsi="Times New Roman" w:cs="Times New Roman" w:hint="eastAsia"/>
        </w:rPr>
        <w:t>6</w:t>
      </w:r>
      <w:r w:rsidR="00A06FCE">
        <w:rPr>
          <w:rFonts w:ascii="Times New Roman" w:hAnsi="Times New Roman" w:cs="Times New Roman" w:hint="eastAsia"/>
        </w:rPr>
        <w:t>学时）</w:t>
      </w:r>
    </w:p>
    <w:p w14:paraId="55666C6A" w14:textId="35101AEE" w:rsidR="00A06FCE" w:rsidRDefault="00A06FCE" w:rsidP="00A06FC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Pr="00A06FCE">
        <w:rPr>
          <w:rFonts w:ascii="Times New Roman" w:hAnsi="Times New Roman" w:cs="Times New Roman" w:hint="eastAsia"/>
        </w:rPr>
        <w:t>协整关系</w:t>
      </w:r>
      <w:r>
        <w:rPr>
          <w:rFonts w:ascii="Times New Roman" w:hAnsi="Times New Roman" w:cs="Times New Roman" w:hint="eastAsia"/>
        </w:rPr>
        <w:t>的基本概念、</w:t>
      </w:r>
      <w:r w:rsidRPr="00A06FCE">
        <w:rPr>
          <w:rFonts w:ascii="Times New Roman" w:hAnsi="Times New Roman" w:cs="Times New Roman" w:hint="eastAsia"/>
        </w:rPr>
        <w:t>传统</w:t>
      </w:r>
      <w:r>
        <w:rPr>
          <w:rFonts w:ascii="Times New Roman" w:hAnsi="Times New Roman" w:cs="Times New Roman" w:hint="eastAsia"/>
        </w:rPr>
        <w:t>协整检验方法（例如</w:t>
      </w:r>
      <w:r w:rsidRPr="00A06FCE">
        <w:rPr>
          <w:rFonts w:ascii="Times New Roman" w:hAnsi="Times New Roman" w:cs="Times New Roman"/>
        </w:rPr>
        <w:t>Johansen</w:t>
      </w:r>
      <w:r>
        <w:rPr>
          <w:rFonts w:ascii="Times New Roman" w:hAnsi="Times New Roman" w:cs="Times New Roman" w:hint="eastAsia"/>
        </w:rPr>
        <w:t>检验）及其在高维情形下</w:t>
      </w:r>
      <w:r w:rsidRPr="00A06FCE">
        <w:rPr>
          <w:rFonts w:ascii="Times New Roman" w:hAnsi="Times New Roman" w:cs="Times New Roman"/>
        </w:rPr>
        <w:t>局限</w:t>
      </w:r>
      <w:r>
        <w:rPr>
          <w:rFonts w:ascii="Times New Roman" w:hAnsi="Times New Roman" w:cs="Times New Roman" w:hint="eastAsia"/>
        </w:rPr>
        <w:t>、</w:t>
      </w:r>
      <w:r w:rsidRPr="00A06FCE">
        <w:rPr>
          <w:rFonts w:ascii="Times New Roman" w:hAnsi="Times New Roman" w:cs="Times New Roman" w:hint="eastAsia"/>
        </w:rPr>
        <w:t>高维协整问题的基本设定</w:t>
      </w:r>
      <w:r>
        <w:rPr>
          <w:rFonts w:ascii="Times New Roman" w:hAnsi="Times New Roman" w:cs="Times New Roman" w:hint="eastAsia"/>
        </w:rPr>
        <w:t>、</w:t>
      </w:r>
      <w:r>
        <w:t>检验统计量的构造与直观解释</w:t>
      </w:r>
      <w:r>
        <w:rPr>
          <w:rFonts w:hint="eastAsia"/>
        </w:rPr>
        <w:t>、</w:t>
      </w:r>
      <w:r>
        <w:t>理论性质</w:t>
      </w:r>
      <w:r>
        <w:rPr>
          <w:rFonts w:hint="eastAsia"/>
        </w:rPr>
        <w:t>等；</w:t>
      </w:r>
    </w:p>
    <w:p w14:paraId="6114E85B" w14:textId="639139E2" w:rsidR="00AF421A" w:rsidRPr="00AF421A" w:rsidRDefault="00A06FCE" w:rsidP="00A06FCE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AF421A" w:rsidRPr="00AF421A">
        <w:rPr>
          <w:rFonts w:ascii="Times New Roman" w:hAnsi="Times New Roman" w:cs="Times New Roman"/>
        </w:rPr>
        <w:t>Zhang, Robinson and Yao (2019)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</w:t>
      </w:r>
      <w:r>
        <w:rPr>
          <w:rFonts w:ascii="Times New Roman" w:hAnsi="Times New Roman" w:cs="Times New Roman" w:hint="eastAsia"/>
        </w:rPr>
        <w:t>协整</w:t>
      </w:r>
      <w:r w:rsidRPr="00AF421A">
        <w:rPr>
          <w:rFonts w:ascii="Times New Roman" w:hAnsi="Times New Roman" w:cs="Times New Roman"/>
        </w:rPr>
        <w:t>检验</w:t>
      </w:r>
      <w:r w:rsidR="00AF421A" w:rsidRPr="00AF421A">
        <w:rPr>
          <w:rFonts w:ascii="Times New Roman" w:hAnsi="Times New Roman" w:cs="Times New Roman"/>
        </w:rPr>
        <w:t>；</w:t>
      </w:r>
    </w:p>
    <w:p w14:paraId="05D672E4" w14:textId="64FEB662" w:rsidR="00A06FCE" w:rsidRDefault="00AF421A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 xml:space="preserve">4. </w:t>
      </w:r>
      <w:r w:rsidRPr="00AF421A">
        <w:rPr>
          <w:rFonts w:ascii="Times New Roman" w:hAnsi="Times New Roman" w:cs="Times New Roman"/>
        </w:rPr>
        <w:t>高维鞅差检验</w:t>
      </w:r>
      <w:r w:rsidR="00A06FCE">
        <w:rPr>
          <w:rFonts w:ascii="Times New Roman" w:hAnsi="Times New Roman" w:cs="Times New Roman" w:hint="eastAsia"/>
        </w:rPr>
        <w:t>（</w:t>
      </w:r>
      <w:r w:rsidR="00A06FCE">
        <w:rPr>
          <w:rFonts w:ascii="Times New Roman" w:hAnsi="Times New Roman" w:cs="Times New Roman" w:hint="eastAsia"/>
        </w:rPr>
        <w:t>6</w:t>
      </w:r>
      <w:r w:rsidR="00A06FCE">
        <w:rPr>
          <w:rFonts w:ascii="Times New Roman" w:hAnsi="Times New Roman" w:cs="Times New Roman" w:hint="eastAsia"/>
        </w:rPr>
        <w:t>学时）</w:t>
      </w:r>
    </w:p>
    <w:p w14:paraId="53560057" w14:textId="18ED9F1D" w:rsidR="00A06FCE" w:rsidRDefault="00A06FCE" w:rsidP="00A06FC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Pr="00A06FCE">
        <w:rPr>
          <w:rFonts w:ascii="Times New Roman" w:hAnsi="Times New Roman" w:cs="Times New Roman" w:hint="eastAsia"/>
        </w:rPr>
        <w:t>鞅差序列的定义与性质</w:t>
      </w:r>
      <w:r>
        <w:rPr>
          <w:rFonts w:ascii="Times New Roman" w:hAnsi="Times New Roman" w:cs="Times New Roman" w:hint="eastAsia"/>
        </w:rPr>
        <w:t>、其</w:t>
      </w:r>
      <w:r w:rsidRPr="00A06FCE">
        <w:rPr>
          <w:rFonts w:ascii="Times New Roman" w:hAnsi="Times New Roman" w:cs="Times New Roman" w:hint="eastAsia"/>
        </w:rPr>
        <w:t>与独立性</w:t>
      </w:r>
      <w:r>
        <w:rPr>
          <w:rFonts w:ascii="Times New Roman" w:hAnsi="Times New Roman" w:cs="Times New Roman" w:hint="eastAsia"/>
        </w:rPr>
        <w:t>和</w:t>
      </w:r>
      <w:r w:rsidRPr="00A06FCE">
        <w:rPr>
          <w:rFonts w:ascii="Times New Roman" w:hAnsi="Times New Roman" w:cs="Times New Roman" w:hint="eastAsia"/>
        </w:rPr>
        <w:t>白噪声的区别</w:t>
      </w:r>
      <w:r>
        <w:rPr>
          <w:rFonts w:ascii="Times New Roman" w:hAnsi="Times New Roman" w:cs="Times New Roman" w:hint="eastAsia"/>
        </w:rPr>
        <w:t>、鞅差序列</w:t>
      </w:r>
      <w:r w:rsidRPr="00A06FCE">
        <w:rPr>
          <w:rFonts w:ascii="Times New Roman" w:hAnsi="Times New Roman" w:cs="Times New Roman" w:hint="eastAsia"/>
        </w:rPr>
        <w:t>在时间序列建模中的作用</w:t>
      </w:r>
      <w:r>
        <w:rPr>
          <w:rFonts w:ascii="Times New Roman" w:hAnsi="Times New Roman" w:cs="Times New Roman" w:hint="eastAsia"/>
        </w:rPr>
        <w:t>、经典鞅差</w:t>
      </w:r>
      <w:r w:rsidRPr="00A06FCE">
        <w:rPr>
          <w:rFonts w:ascii="Times New Roman" w:hAnsi="Times New Roman" w:cs="Times New Roman" w:hint="eastAsia"/>
        </w:rPr>
        <w:t>检验方法与统计量</w:t>
      </w:r>
      <w:r>
        <w:rPr>
          <w:rFonts w:ascii="Times New Roman" w:hAnsi="Times New Roman" w:cs="Times New Roman" w:hint="eastAsia"/>
        </w:rPr>
        <w:t>、在高维情形下的</w:t>
      </w:r>
      <w:r>
        <w:t>渐近理论与实现</w:t>
      </w:r>
      <w:r>
        <w:rPr>
          <w:rFonts w:hint="eastAsia"/>
        </w:rPr>
        <w:t>等；</w:t>
      </w:r>
    </w:p>
    <w:p w14:paraId="6B09E7E8" w14:textId="0638FD31" w:rsidR="00AF421A" w:rsidRPr="00AF421A" w:rsidRDefault="00A06FCE" w:rsidP="00A06FC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AF421A" w:rsidRPr="00AF421A">
        <w:rPr>
          <w:rFonts w:ascii="Times New Roman" w:hAnsi="Times New Roman" w:cs="Times New Roman"/>
        </w:rPr>
        <w:t>Chang, Jiang and Shao (2023)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所提出的高维鞅差检验</w:t>
      </w:r>
      <w:r w:rsidR="00AF421A" w:rsidRPr="00AF421A">
        <w:rPr>
          <w:rFonts w:ascii="Times New Roman" w:hAnsi="Times New Roman" w:cs="Times New Roman"/>
        </w:rPr>
        <w:t>；</w:t>
      </w:r>
    </w:p>
    <w:p w14:paraId="0BD2C2B6" w14:textId="1AA7AC9D" w:rsidR="00A06FCE" w:rsidRDefault="00AF421A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 xml:space="preserve">5. </w:t>
      </w:r>
      <w:r w:rsidR="008E7732" w:rsidRPr="00AF421A">
        <w:rPr>
          <w:rFonts w:ascii="Times New Roman" w:hAnsi="Times New Roman" w:cs="Times New Roman"/>
        </w:rPr>
        <w:t>高维谱密度估计与推断</w:t>
      </w:r>
      <w:r w:rsidR="00A06FCE">
        <w:rPr>
          <w:rFonts w:ascii="Times New Roman" w:hAnsi="Times New Roman" w:cs="Times New Roman" w:hint="eastAsia"/>
        </w:rPr>
        <w:t>（</w:t>
      </w:r>
      <w:r w:rsidR="00A06FCE">
        <w:rPr>
          <w:rFonts w:ascii="Times New Roman" w:hAnsi="Times New Roman" w:cs="Times New Roman" w:hint="eastAsia"/>
        </w:rPr>
        <w:t>6</w:t>
      </w:r>
      <w:r w:rsidR="00A06FCE">
        <w:rPr>
          <w:rFonts w:ascii="Times New Roman" w:hAnsi="Times New Roman" w:cs="Times New Roman" w:hint="eastAsia"/>
        </w:rPr>
        <w:t>学时）</w:t>
      </w:r>
    </w:p>
    <w:p w14:paraId="5223773D" w14:textId="78CFC7E3" w:rsidR="00A06FCE" w:rsidRDefault="00A06FCE" w:rsidP="00A06FCE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Pr="00A06FCE">
        <w:rPr>
          <w:rFonts w:ascii="Times New Roman" w:hAnsi="Times New Roman" w:cs="Times New Roman" w:hint="eastAsia"/>
        </w:rPr>
        <w:t>谱密度矩阵的定义与性质</w:t>
      </w:r>
      <w:r>
        <w:rPr>
          <w:rFonts w:ascii="Times New Roman" w:hAnsi="Times New Roman" w:cs="Times New Roman" w:hint="eastAsia"/>
        </w:rPr>
        <w:t>、</w:t>
      </w:r>
      <w:r w:rsidRPr="00A06FCE">
        <w:rPr>
          <w:rFonts w:ascii="Times New Roman" w:hAnsi="Times New Roman" w:cs="Times New Roman" w:hint="eastAsia"/>
        </w:rPr>
        <w:t>与自协方差函数的关系</w:t>
      </w:r>
      <w:r>
        <w:rPr>
          <w:rFonts w:ascii="Times New Roman" w:hAnsi="Times New Roman" w:cs="Times New Roman" w:hint="eastAsia"/>
        </w:rPr>
        <w:t>、经典谱密度估计方法与统计推断方法及其在高维情形下的推广等；</w:t>
      </w:r>
    </w:p>
    <w:p w14:paraId="05A97DF8" w14:textId="29CA54C9" w:rsidR="00185706" w:rsidRPr="00AF421A" w:rsidRDefault="00A06FCE" w:rsidP="00A06FC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介绍</w:t>
      </w:r>
      <w:r w:rsidR="00AF421A" w:rsidRPr="00AF421A">
        <w:rPr>
          <w:rFonts w:ascii="Times New Roman" w:hAnsi="Times New Roman" w:cs="Times New Roman"/>
        </w:rPr>
        <w:t>Chang et al. (2025)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所提出的</w:t>
      </w:r>
      <w:r w:rsidRPr="00AF421A">
        <w:rPr>
          <w:rFonts w:ascii="Times New Roman" w:hAnsi="Times New Roman" w:cs="Times New Roman"/>
        </w:rPr>
        <w:t>高维谱密度估计与推断</w:t>
      </w:r>
      <w:r>
        <w:rPr>
          <w:rFonts w:ascii="Times New Roman" w:hAnsi="Times New Roman" w:cs="Times New Roman" w:hint="eastAsia"/>
        </w:rPr>
        <w:t>方法</w:t>
      </w:r>
      <w:r w:rsidR="00185706" w:rsidRPr="00AF421A">
        <w:rPr>
          <w:rFonts w:ascii="Times New Roman" w:hAnsi="Times New Roman" w:cs="Times New Roman"/>
        </w:rPr>
        <w:t>。</w:t>
      </w:r>
    </w:p>
    <w:p w14:paraId="15EC7DFF" w14:textId="54874804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4E2ACC0" w14:textId="1BFB0690" w:rsidR="00185706" w:rsidRPr="00AF421A" w:rsidRDefault="00185706" w:rsidP="00AF421A">
      <w:pPr>
        <w:spacing w:line="360" w:lineRule="auto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AF421A">
        <w:rPr>
          <w:rFonts w:ascii="Times New Roman" w:eastAsia="楷体" w:hAnsi="Times New Roman" w:cs="Times New Roman"/>
          <w:b/>
          <w:bCs/>
          <w:sz w:val="28"/>
          <w:szCs w:val="28"/>
        </w:rPr>
        <w:t>二、教学方式</w:t>
      </w:r>
    </w:p>
    <w:p w14:paraId="38E952A1" w14:textId="6D2DFE28" w:rsidR="00185706" w:rsidRPr="00AF421A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本课程采用</w:t>
      </w:r>
      <w:r w:rsidR="00B57691" w:rsidRPr="00AF421A">
        <w:rPr>
          <w:rFonts w:ascii="Times New Roman" w:eastAsia="宋体" w:hAnsi="Times New Roman" w:cs="Times New Roman"/>
          <w:sz w:val="24"/>
          <w:szCs w:val="24"/>
        </w:rPr>
        <w:t>以</w:t>
      </w:r>
      <w:r w:rsidRPr="00AF421A">
        <w:rPr>
          <w:rFonts w:ascii="Times New Roman" w:eastAsia="宋体" w:hAnsi="Times New Roman" w:cs="Times New Roman"/>
          <w:sz w:val="24"/>
          <w:szCs w:val="24"/>
        </w:rPr>
        <w:t>课堂讲授为主、</w:t>
      </w:r>
      <w:r w:rsidR="00B57691" w:rsidRPr="00AF421A">
        <w:rPr>
          <w:rFonts w:ascii="Times New Roman" w:eastAsia="宋体" w:hAnsi="Times New Roman" w:cs="Times New Roman"/>
          <w:sz w:val="24"/>
          <w:szCs w:val="24"/>
        </w:rPr>
        <w:t>以</w:t>
      </w:r>
      <w:r w:rsidRPr="00AF421A">
        <w:rPr>
          <w:rFonts w:ascii="Times New Roman" w:eastAsia="宋体" w:hAnsi="Times New Roman" w:cs="Times New Roman"/>
          <w:sz w:val="24"/>
          <w:szCs w:val="24"/>
        </w:rPr>
        <w:t>文献阅读为支撑、</w:t>
      </w:r>
      <w:r w:rsidR="00B57691" w:rsidRPr="00AF421A">
        <w:rPr>
          <w:rFonts w:ascii="Times New Roman" w:eastAsia="宋体" w:hAnsi="Times New Roman" w:cs="Times New Roman"/>
          <w:sz w:val="24"/>
          <w:szCs w:val="24"/>
        </w:rPr>
        <w:t>以</w:t>
      </w:r>
      <w:r w:rsidRPr="00AF421A">
        <w:rPr>
          <w:rFonts w:ascii="Times New Roman" w:eastAsia="宋体" w:hAnsi="Times New Roman" w:cs="Times New Roman"/>
          <w:sz w:val="24"/>
          <w:szCs w:val="24"/>
        </w:rPr>
        <w:t>讨论与报告</w:t>
      </w:r>
      <w:r w:rsidR="00B57691" w:rsidRPr="00AF421A">
        <w:rPr>
          <w:rFonts w:ascii="Times New Roman" w:eastAsia="宋体" w:hAnsi="Times New Roman" w:cs="Times New Roman"/>
          <w:sz w:val="24"/>
          <w:szCs w:val="24"/>
        </w:rPr>
        <w:t>加深理解与实际应用</w:t>
      </w:r>
      <w:r w:rsidRPr="00AF421A">
        <w:rPr>
          <w:rFonts w:ascii="Times New Roman" w:eastAsia="宋体" w:hAnsi="Times New Roman" w:cs="Times New Roman"/>
          <w:sz w:val="24"/>
          <w:szCs w:val="24"/>
        </w:rPr>
        <w:t>的教学方式，注重理论与实践相结合。</w:t>
      </w:r>
    </w:p>
    <w:p w14:paraId="08EC477D" w14:textId="04EAA1D4" w:rsidR="00185706" w:rsidRPr="00AF421A" w:rsidRDefault="00185706" w:rsidP="00AF421A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21A">
        <w:rPr>
          <w:rFonts w:ascii="Times New Roman" w:hAnsi="Times New Roman" w:cs="Times New Roman"/>
          <w:sz w:val="24"/>
          <w:szCs w:val="24"/>
        </w:rPr>
        <w:t xml:space="preserve">1. </w:t>
      </w:r>
      <w:r w:rsidRPr="00AF421A">
        <w:rPr>
          <w:rFonts w:ascii="Times New Roman" w:hAnsi="Times New Roman" w:cs="Times New Roman"/>
          <w:sz w:val="24"/>
          <w:szCs w:val="24"/>
        </w:rPr>
        <w:t>课堂讲授</w:t>
      </w:r>
      <w:r w:rsidR="00B57691" w:rsidRPr="00AF421A">
        <w:rPr>
          <w:rFonts w:ascii="Times New Roman" w:hAnsi="Times New Roman" w:cs="Times New Roman"/>
          <w:sz w:val="24"/>
          <w:szCs w:val="24"/>
        </w:rPr>
        <w:t>与文献阅读</w:t>
      </w:r>
      <w:r w:rsidRPr="00AF421A">
        <w:rPr>
          <w:rFonts w:ascii="Times New Roman" w:hAnsi="Times New Roman" w:cs="Times New Roman"/>
          <w:sz w:val="24"/>
          <w:szCs w:val="24"/>
        </w:rPr>
        <w:t>（约</w:t>
      </w:r>
      <w:r w:rsidR="00B57691" w:rsidRPr="00AF421A">
        <w:rPr>
          <w:rFonts w:ascii="Times New Roman" w:hAnsi="Times New Roman" w:cs="Times New Roman"/>
          <w:sz w:val="24"/>
          <w:szCs w:val="24"/>
        </w:rPr>
        <w:t>7</w:t>
      </w:r>
      <w:r w:rsidRPr="00AF421A">
        <w:rPr>
          <w:rFonts w:ascii="Times New Roman" w:hAnsi="Times New Roman" w:cs="Times New Roman"/>
          <w:sz w:val="24"/>
          <w:szCs w:val="24"/>
        </w:rPr>
        <w:t>0%</w:t>
      </w:r>
      <w:r w:rsidRPr="00AF421A">
        <w:rPr>
          <w:rFonts w:ascii="Times New Roman" w:hAnsi="Times New Roman" w:cs="Times New Roman"/>
          <w:sz w:val="24"/>
          <w:szCs w:val="24"/>
        </w:rPr>
        <w:t>）</w:t>
      </w:r>
    </w:p>
    <w:p w14:paraId="4A1551F3" w14:textId="0C215A36" w:rsidR="00B57691" w:rsidRPr="00AF421A" w:rsidRDefault="00B57691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lastRenderedPageBreak/>
        <w:t>本课程将</w:t>
      </w:r>
      <w:r w:rsidR="00185706" w:rsidRPr="00AF421A">
        <w:rPr>
          <w:rFonts w:ascii="Times New Roman" w:hAnsi="Times New Roman" w:cs="Times New Roman"/>
        </w:rPr>
        <w:t>系统讲解</w:t>
      </w:r>
      <w:r w:rsidRPr="00AF421A">
        <w:rPr>
          <w:rFonts w:ascii="Times New Roman" w:hAnsi="Times New Roman" w:cs="Times New Roman"/>
        </w:rPr>
        <w:t>高维时间序列分析中的</w:t>
      </w:r>
      <w:r w:rsidR="00185706" w:rsidRPr="00AF421A">
        <w:rPr>
          <w:rFonts w:ascii="Times New Roman" w:hAnsi="Times New Roman" w:cs="Times New Roman"/>
        </w:rPr>
        <w:t>核心理论与方法，</w:t>
      </w:r>
      <w:r w:rsidRPr="00AF421A">
        <w:rPr>
          <w:rFonts w:ascii="Times New Roman" w:hAnsi="Times New Roman" w:cs="Times New Roman"/>
        </w:rPr>
        <w:t>包括高维时间序列分析基础、</w:t>
      </w:r>
      <w:r w:rsidR="00AF421A">
        <w:rPr>
          <w:rFonts w:ascii="Times New Roman" w:hAnsi="Times New Roman" w:cs="Times New Roman" w:hint="eastAsia"/>
        </w:rPr>
        <w:t>降维方法（</w:t>
      </w:r>
      <w:r w:rsidRPr="00AF421A">
        <w:rPr>
          <w:rFonts w:ascii="Times New Roman" w:hAnsi="Times New Roman" w:cs="Times New Roman"/>
        </w:rPr>
        <w:t>因子模型、主成分分析、</w:t>
      </w:r>
      <w:r w:rsidR="00AF421A" w:rsidRPr="00AF421A">
        <w:rPr>
          <w:rFonts w:ascii="Times New Roman" w:hAnsi="Times New Roman" w:cs="Times New Roman"/>
        </w:rPr>
        <w:t>矩阵时间序列的</w:t>
      </w:r>
      <w:r w:rsidR="00AF421A">
        <w:rPr>
          <w:rFonts w:ascii="Times New Roman" w:hAnsi="Times New Roman" w:cs="Times New Roman" w:hint="eastAsia"/>
        </w:rPr>
        <w:t>CP</w:t>
      </w:r>
      <w:r w:rsidR="00AF421A">
        <w:rPr>
          <w:rFonts w:ascii="Times New Roman" w:hAnsi="Times New Roman" w:cs="Times New Roman" w:hint="eastAsia"/>
        </w:rPr>
        <w:t>分解等）以及统计推断方法（</w:t>
      </w:r>
      <w:r w:rsidRPr="00AF421A">
        <w:rPr>
          <w:rFonts w:ascii="Times New Roman" w:hAnsi="Times New Roman" w:cs="Times New Roman"/>
        </w:rPr>
        <w:t>单位根检验、白噪声检验、协整检验</w:t>
      </w:r>
      <w:r w:rsidR="00AF421A">
        <w:rPr>
          <w:rFonts w:ascii="Times New Roman" w:hAnsi="Times New Roman" w:cs="Times New Roman" w:hint="eastAsia"/>
        </w:rPr>
        <w:t>、鞅差检验、</w:t>
      </w:r>
      <w:r w:rsidRPr="00AF421A">
        <w:rPr>
          <w:rFonts w:ascii="Times New Roman" w:hAnsi="Times New Roman" w:cs="Times New Roman"/>
        </w:rPr>
        <w:t>谱密度估计与推断等</w:t>
      </w:r>
      <w:r w:rsidR="00AF421A">
        <w:rPr>
          <w:rFonts w:ascii="Times New Roman" w:hAnsi="Times New Roman" w:cs="Times New Roman" w:hint="eastAsia"/>
        </w:rPr>
        <w:t>）</w:t>
      </w:r>
      <w:r w:rsidRPr="00AF421A">
        <w:rPr>
          <w:rFonts w:ascii="Times New Roman" w:hAnsi="Times New Roman" w:cs="Times New Roman"/>
        </w:rPr>
        <w:t>。在讲授过程中强调理论推导的逻辑结构、方法之间的内在联系以及高维情形下的关键假设与结论等。配合板书或课件推导关键公式，帮助学生建立完整的知识体系。</w:t>
      </w:r>
    </w:p>
    <w:p w14:paraId="2F66CADA" w14:textId="119CA75D" w:rsidR="00B57691" w:rsidRPr="00AF421A" w:rsidRDefault="00B57691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在课堂讲授的同时，</w:t>
      </w:r>
      <w:r w:rsidRPr="00185706">
        <w:rPr>
          <w:rFonts w:ascii="Times New Roman" w:hAnsi="Times New Roman" w:cs="Times New Roman"/>
        </w:rPr>
        <w:t>选取经典与前沿文献进行阅读与总结。</w:t>
      </w:r>
      <w:r w:rsidRPr="00AF421A">
        <w:rPr>
          <w:rFonts w:ascii="Times New Roman" w:hAnsi="Times New Roman" w:cs="Times New Roman"/>
        </w:rPr>
        <w:t>重点介绍相关</w:t>
      </w:r>
      <w:r w:rsidRPr="00185706">
        <w:rPr>
          <w:rFonts w:ascii="Times New Roman" w:hAnsi="Times New Roman" w:cs="Times New Roman"/>
        </w:rPr>
        <w:t>理论</w:t>
      </w:r>
      <w:r w:rsidRPr="00AF421A">
        <w:rPr>
          <w:rFonts w:ascii="Times New Roman" w:hAnsi="Times New Roman" w:cs="Times New Roman"/>
        </w:rPr>
        <w:t>与</w:t>
      </w:r>
      <w:r w:rsidRPr="00185706">
        <w:rPr>
          <w:rFonts w:ascii="Times New Roman" w:hAnsi="Times New Roman" w:cs="Times New Roman"/>
        </w:rPr>
        <w:t>方法的研究背景</w:t>
      </w:r>
      <w:r w:rsidRPr="00AF421A">
        <w:rPr>
          <w:rFonts w:ascii="Times New Roman" w:hAnsi="Times New Roman" w:cs="Times New Roman"/>
        </w:rPr>
        <w:t>与应用场景</w:t>
      </w:r>
      <w:r w:rsidR="006D7081">
        <w:rPr>
          <w:rFonts w:ascii="Times New Roman" w:hAnsi="Times New Roman" w:cs="Times New Roman" w:hint="eastAsia"/>
        </w:rPr>
        <w:t>，引导学生</w:t>
      </w:r>
      <w:r w:rsidRPr="00185706">
        <w:rPr>
          <w:rFonts w:ascii="Times New Roman" w:hAnsi="Times New Roman" w:cs="Times New Roman"/>
        </w:rPr>
        <w:t>掌握论文中的建模思路与技术路线</w:t>
      </w:r>
      <w:r w:rsidRPr="00AF421A">
        <w:rPr>
          <w:rFonts w:ascii="Times New Roman" w:hAnsi="Times New Roman" w:cs="Times New Roman"/>
        </w:rPr>
        <w:t>，同时</w:t>
      </w:r>
      <w:r w:rsidR="006D7081" w:rsidRPr="006D7081">
        <w:rPr>
          <w:rFonts w:ascii="Times New Roman" w:hAnsi="Times New Roman" w:cs="Times New Roman" w:hint="eastAsia"/>
        </w:rPr>
        <w:t>在论文阅读与读书报告撰写过程中</w:t>
      </w:r>
      <w:r w:rsidRPr="00185706">
        <w:rPr>
          <w:rFonts w:ascii="Times New Roman" w:hAnsi="Times New Roman" w:cs="Times New Roman"/>
        </w:rPr>
        <w:t>提升</w:t>
      </w:r>
      <w:r w:rsidRPr="00AF421A">
        <w:rPr>
          <w:rFonts w:ascii="Times New Roman" w:hAnsi="Times New Roman" w:cs="Times New Roman"/>
        </w:rPr>
        <w:t>学生的</w:t>
      </w:r>
      <w:r w:rsidRPr="00185706">
        <w:rPr>
          <w:rFonts w:ascii="Times New Roman" w:hAnsi="Times New Roman" w:cs="Times New Roman"/>
        </w:rPr>
        <w:t>学术表达能力</w:t>
      </w:r>
      <w:r w:rsidRPr="00AF421A">
        <w:rPr>
          <w:rFonts w:ascii="Times New Roman" w:hAnsi="Times New Roman" w:cs="Times New Roman"/>
        </w:rPr>
        <w:t>。</w:t>
      </w:r>
    </w:p>
    <w:p w14:paraId="4E5B6F0C" w14:textId="60D321F1" w:rsidR="00185706" w:rsidRPr="00185706" w:rsidRDefault="00B57691" w:rsidP="00AF421A">
      <w:pPr>
        <w:widowControl/>
        <w:spacing w:before="100" w:beforeAutospacing="1" w:after="100" w:afterAutospacing="1" w:line="360" w:lineRule="auto"/>
        <w:outlineLvl w:val="1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AF421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2</w:t>
      </w:r>
      <w:r w:rsidR="00185706" w:rsidRPr="0018570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. </w:t>
      </w:r>
      <w:r w:rsidR="00185706" w:rsidRPr="0018570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课堂讨论</w:t>
      </w:r>
      <w:r w:rsidR="00185706" w:rsidRPr="00AF421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及学生汇报</w:t>
      </w:r>
      <w:r w:rsidR="00185706" w:rsidRPr="0018570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（约</w:t>
      </w:r>
      <w:r w:rsidRPr="00AF421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3</w:t>
      </w:r>
      <w:r w:rsidR="00185706" w:rsidRPr="0018570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0%</w:t>
      </w:r>
      <w:r w:rsidR="00185706" w:rsidRPr="0018570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）</w:t>
      </w:r>
    </w:p>
    <w:p w14:paraId="5B8C43B1" w14:textId="56BFB674" w:rsidR="00185706" w:rsidRPr="00AF421A" w:rsidRDefault="00185706" w:rsidP="00AF421A">
      <w:pPr>
        <w:widowControl/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5706">
        <w:rPr>
          <w:rFonts w:ascii="Times New Roman" w:eastAsia="宋体" w:hAnsi="Times New Roman" w:cs="Times New Roman"/>
          <w:kern w:val="0"/>
          <w:sz w:val="24"/>
          <w:szCs w:val="24"/>
        </w:rPr>
        <w:t>在部分专题中组织课堂讨论，引导学生比较不同方法的优缺点</w:t>
      </w:r>
      <w:r w:rsidR="00B57691" w:rsidRPr="00AF421A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185706">
        <w:rPr>
          <w:rFonts w:ascii="Times New Roman" w:eastAsia="宋体" w:hAnsi="Times New Roman" w:cs="Times New Roman"/>
          <w:kern w:val="0"/>
          <w:sz w:val="24"/>
          <w:szCs w:val="24"/>
        </w:rPr>
        <w:t>分析模型假设的合理性</w:t>
      </w:r>
      <w:r w:rsidR="00B57691" w:rsidRPr="00AF421A">
        <w:rPr>
          <w:rFonts w:ascii="Times New Roman" w:eastAsia="宋体" w:hAnsi="Times New Roman" w:cs="Times New Roman"/>
          <w:kern w:val="0"/>
          <w:sz w:val="24"/>
          <w:szCs w:val="24"/>
        </w:rPr>
        <w:t>以及</w:t>
      </w:r>
      <w:r w:rsidRPr="00185706">
        <w:rPr>
          <w:rFonts w:ascii="Times New Roman" w:eastAsia="宋体" w:hAnsi="Times New Roman" w:cs="Times New Roman"/>
          <w:kern w:val="0"/>
          <w:sz w:val="24"/>
          <w:szCs w:val="24"/>
        </w:rPr>
        <w:t>提出改进思路</w:t>
      </w:r>
      <w:r w:rsidR="00B57691" w:rsidRPr="00AF421A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 w:rsidR="006D7081" w:rsidRPr="006D7081">
        <w:rPr>
          <w:rFonts w:ascii="Times New Roman" w:eastAsia="宋体" w:hAnsi="Times New Roman" w:cs="Times New Roman" w:hint="eastAsia"/>
          <w:kern w:val="0"/>
          <w:sz w:val="24"/>
          <w:szCs w:val="24"/>
        </w:rPr>
        <w:t>并安排学生进行文献汇报或应用报告</w:t>
      </w:r>
      <w:r w:rsidRPr="00185706">
        <w:rPr>
          <w:rFonts w:ascii="Times New Roman" w:eastAsia="宋体" w:hAnsi="Times New Roman" w:cs="Times New Roman"/>
          <w:kern w:val="0"/>
          <w:sz w:val="24"/>
          <w:szCs w:val="24"/>
        </w:rPr>
        <w:t>，内容包括文献方法介绍</w:t>
      </w:r>
      <w:r w:rsidR="005B59B7" w:rsidRPr="00AF421A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185706">
        <w:rPr>
          <w:rFonts w:ascii="Times New Roman" w:eastAsia="宋体" w:hAnsi="Times New Roman" w:cs="Times New Roman"/>
          <w:kern w:val="0"/>
          <w:sz w:val="24"/>
          <w:szCs w:val="24"/>
        </w:rPr>
        <w:t>模型推导与理解</w:t>
      </w:r>
      <w:r w:rsidR="005B59B7" w:rsidRPr="00AF421A">
        <w:rPr>
          <w:rFonts w:ascii="Times New Roman" w:eastAsia="宋体" w:hAnsi="Times New Roman" w:cs="Times New Roman"/>
          <w:kern w:val="0"/>
          <w:sz w:val="24"/>
          <w:szCs w:val="24"/>
        </w:rPr>
        <w:t>、以及</w:t>
      </w:r>
      <w:r w:rsidR="006D7081" w:rsidRPr="006D7081">
        <w:rPr>
          <w:rFonts w:ascii="Times New Roman" w:eastAsia="宋体" w:hAnsi="Times New Roman" w:cs="Times New Roman" w:hint="eastAsia"/>
          <w:kern w:val="0"/>
          <w:sz w:val="24"/>
          <w:szCs w:val="24"/>
        </w:rPr>
        <w:t>利用</w:t>
      </w:r>
      <w:r w:rsidR="006D7081" w:rsidRPr="006D7081">
        <w:rPr>
          <w:rFonts w:ascii="Times New Roman" w:eastAsia="宋体" w:hAnsi="Times New Roman" w:cs="Times New Roman"/>
          <w:kern w:val="0"/>
          <w:sz w:val="24"/>
          <w:szCs w:val="24"/>
        </w:rPr>
        <w:t>R</w:t>
      </w:r>
      <w:r w:rsidR="006D7081" w:rsidRPr="006D7081">
        <w:rPr>
          <w:rFonts w:ascii="Times New Roman" w:eastAsia="宋体" w:hAnsi="Times New Roman" w:cs="Times New Roman"/>
          <w:kern w:val="0"/>
          <w:sz w:val="24"/>
          <w:szCs w:val="24"/>
        </w:rPr>
        <w:t>软件实现相关方法与结果分析</w:t>
      </w:r>
      <w:r w:rsidR="005B59B7" w:rsidRPr="00AF421A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14:paraId="48AC495B" w14:textId="0C1464CF" w:rsidR="00185706" w:rsidRPr="00AF421A" w:rsidRDefault="00185706" w:rsidP="00AF421A">
      <w:pPr>
        <w:spacing w:line="360" w:lineRule="auto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AF421A">
        <w:rPr>
          <w:rFonts w:ascii="Times New Roman" w:eastAsia="楷体" w:hAnsi="Times New Roman" w:cs="Times New Roman"/>
          <w:b/>
          <w:bCs/>
          <w:sz w:val="28"/>
          <w:szCs w:val="28"/>
        </w:rPr>
        <w:t>三、学生成绩评定办法</w:t>
      </w:r>
    </w:p>
    <w:p w14:paraId="14870067" w14:textId="6F7F9217" w:rsidR="00185706" w:rsidRPr="00AF421A" w:rsidRDefault="00185706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课程成绩由平时成绩（</w:t>
      </w:r>
      <w:r w:rsidRPr="00AF421A">
        <w:rPr>
          <w:rFonts w:ascii="Times New Roman" w:hAnsi="Times New Roman" w:cs="Times New Roman"/>
        </w:rPr>
        <w:t>40%</w:t>
      </w:r>
      <w:r w:rsidRPr="00AF421A">
        <w:rPr>
          <w:rFonts w:ascii="Times New Roman" w:hAnsi="Times New Roman" w:cs="Times New Roman"/>
        </w:rPr>
        <w:t>）</w:t>
      </w:r>
      <w:r w:rsidRPr="00AF421A">
        <w:rPr>
          <w:rStyle w:val="a4"/>
          <w:rFonts w:ascii="Times New Roman" w:hAnsi="Times New Roman" w:cs="Times New Roman"/>
          <w:b w:val="0"/>
          <w:bCs w:val="0"/>
        </w:rPr>
        <w:t>与</w:t>
      </w:r>
      <w:r w:rsidRPr="00AF421A">
        <w:rPr>
          <w:rFonts w:ascii="Times New Roman" w:hAnsi="Times New Roman" w:cs="Times New Roman"/>
        </w:rPr>
        <w:t>期末成绩（</w:t>
      </w:r>
      <w:r w:rsidRPr="00AF421A">
        <w:rPr>
          <w:rFonts w:ascii="Times New Roman" w:hAnsi="Times New Roman" w:cs="Times New Roman"/>
        </w:rPr>
        <w:t>60%</w:t>
      </w:r>
      <w:r w:rsidRPr="00AF421A">
        <w:rPr>
          <w:rFonts w:ascii="Times New Roman" w:hAnsi="Times New Roman" w:cs="Times New Roman"/>
        </w:rPr>
        <w:t>）两部分构成，重点考查学生对理论方法的理解与实际应用能力。</w:t>
      </w:r>
    </w:p>
    <w:p w14:paraId="290DB840" w14:textId="77777777" w:rsidR="00185706" w:rsidRPr="00AF421A" w:rsidRDefault="00185706" w:rsidP="00AF421A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21A">
        <w:rPr>
          <w:rFonts w:ascii="Times New Roman" w:hAnsi="Times New Roman" w:cs="Times New Roman"/>
          <w:sz w:val="24"/>
          <w:szCs w:val="24"/>
        </w:rPr>
        <w:t>（一）平时成绩（</w:t>
      </w:r>
      <w:r w:rsidRPr="00AF421A">
        <w:rPr>
          <w:rFonts w:ascii="Times New Roman" w:hAnsi="Times New Roman" w:cs="Times New Roman"/>
          <w:sz w:val="24"/>
          <w:szCs w:val="24"/>
        </w:rPr>
        <w:t>40%</w:t>
      </w:r>
      <w:r w:rsidRPr="00AF421A">
        <w:rPr>
          <w:rFonts w:ascii="Times New Roman" w:hAnsi="Times New Roman" w:cs="Times New Roman"/>
          <w:sz w:val="24"/>
          <w:szCs w:val="24"/>
        </w:rPr>
        <w:t>）</w:t>
      </w:r>
    </w:p>
    <w:p w14:paraId="6836B015" w14:textId="4C6E0CA5" w:rsidR="00185706" w:rsidRPr="00AF421A" w:rsidRDefault="00185706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要求学生阅读指定学术论文，并提交阅读报告。评价标准包括</w:t>
      </w:r>
      <w:r w:rsidR="00AF421A" w:rsidRPr="00AF421A">
        <w:rPr>
          <w:rFonts w:ascii="Times New Roman" w:hAnsi="Times New Roman" w:cs="Times New Roman"/>
        </w:rPr>
        <w:t>但不限于</w:t>
      </w:r>
      <w:r w:rsidRPr="00AF421A">
        <w:rPr>
          <w:rFonts w:ascii="Times New Roman" w:hAnsi="Times New Roman" w:cs="Times New Roman"/>
        </w:rPr>
        <w:t>：</w:t>
      </w:r>
    </w:p>
    <w:p w14:paraId="150DFFF5" w14:textId="083AE55B" w:rsidR="00185706" w:rsidRPr="00AF421A" w:rsidRDefault="00185706" w:rsidP="00AF421A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对论文核心问题的理解</w:t>
      </w:r>
    </w:p>
    <w:p w14:paraId="552103D0" w14:textId="567D9A1E" w:rsidR="00185706" w:rsidRPr="00AF421A" w:rsidRDefault="00185706" w:rsidP="00AF421A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对方法与模型的准确概括</w:t>
      </w:r>
    </w:p>
    <w:p w14:paraId="6E9C2A09" w14:textId="6D80B387" w:rsidR="00185706" w:rsidRDefault="00185706" w:rsidP="00AF421A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对理论逻辑的分析能力</w:t>
      </w:r>
    </w:p>
    <w:p w14:paraId="7D743FEB" w14:textId="5CB9925A" w:rsidR="00AF421A" w:rsidRPr="00AF421A" w:rsidRDefault="00AF421A" w:rsidP="00AF421A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对相关算法的理解与实践</w:t>
      </w:r>
    </w:p>
    <w:p w14:paraId="7805958D" w14:textId="34E7FF37" w:rsidR="00185706" w:rsidRPr="00AF421A" w:rsidRDefault="00AF421A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同时</w:t>
      </w:r>
      <w:r w:rsidR="00185706" w:rsidRPr="00AF421A">
        <w:rPr>
          <w:rFonts w:ascii="Times New Roman" w:hAnsi="Times New Roman" w:cs="Times New Roman"/>
        </w:rPr>
        <w:t>鼓励学生在报告中提出自己的思考与问题。</w:t>
      </w:r>
    </w:p>
    <w:p w14:paraId="0E671A20" w14:textId="77777777" w:rsidR="00185706" w:rsidRPr="00AF421A" w:rsidRDefault="00185706" w:rsidP="00AF421A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21A">
        <w:rPr>
          <w:rFonts w:ascii="Times New Roman" w:hAnsi="Times New Roman" w:cs="Times New Roman"/>
          <w:sz w:val="24"/>
          <w:szCs w:val="24"/>
        </w:rPr>
        <w:lastRenderedPageBreak/>
        <w:t>（二）期末成绩（</w:t>
      </w:r>
      <w:r w:rsidRPr="00AF421A">
        <w:rPr>
          <w:rFonts w:ascii="Times New Roman" w:hAnsi="Times New Roman" w:cs="Times New Roman"/>
          <w:sz w:val="24"/>
          <w:szCs w:val="24"/>
        </w:rPr>
        <w:t>60%</w:t>
      </w:r>
      <w:r w:rsidRPr="00AF421A">
        <w:rPr>
          <w:rFonts w:ascii="Times New Roman" w:hAnsi="Times New Roman" w:cs="Times New Roman"/>
          <w:sz w:val="24"/>
          <w:szCs w:val="24"/>
        </w:rPr>
        <w:t>）</w:t>
      </w:r>
    </w:p>
    <w:p w14:paraId="5EDDE7EC" w14:textId="484700E3" w:rsidR="00185706" w:rsidRPr="00AF421A" w:rsidRDefault="00185706" w:rsidP="00AF421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AF421A">
        <w:rPr>
          <w:rFonts w:ascii="Times New Roman" w:hAnsi="Times New Roman" w:cs="Times New Roman"/>
        </w:rPr>
        <w:t>期末以课程论文形式进行考核，要求学生围绕高维时间序列方法开展研究或应用分析。鼓励学生结合实际数据开展研究，提倡原创性分析，</w:t>
      </w:r>
      <w:r w:rsidR="006D7081" w:rsidRPr="006D7081">
        <w:rPr>
          <w:rFonts w:ascii="Times New Roman" w:hAnsi="Times New Roman" w:cs="Times New Roman" w:hint="eastAsia"/>
        </w:rPr>
        <w:t>避免对已有结果的简单重复</w:t>
      </w:r>
      <w:r w:rsidRPr="00AF421A">
        <w:rPr>
          <w:rFonts w:ascii="Times New Roman" w:hAnsi="Times New Roman" w:cs="Times New Roman"/>
        </w:rPr>
        <w:t>。对表现优秀的报告或论文，可</w:t>
      </w:r>
      <w:r w:rsidR="006D7081">
        <w:rPr>
          <w:rFonts w:ascii="Times New Roman" w:hAnsi="Times New Roman" w:cs="Times New Roman" w:hint="eastAsia"/>
        </w:rPr>
        <w:t>选作</w:t>
      </w:r>
      <w:r w:rsidRPr="00AF421A">
        <w:rPr>
          <w:rFonts w:ascii="Times New Roman" w:hAnsi="Times New Roman" w:cs="Times New Roman"/>
        </w:rPr>
        <w:t>课程展示案例。</w:t>
      </w:r>
    </w:p>
    <w:p w14:paraId="11691762" w14:textId="77777777" w:rsidR="00185706" w:rsidRPr="00AF421A" w:rsidRDefault="00185706" w:rsidP="00AF421A">
      <w:pPr>
        <w:pStyle w:val="3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评分标准</w:t>
      </w:r>
    </w:p>
    <w:p w14:paraId="07B2B936" w14:textId="0140330D" w:rsidR="00185706" w:rsidRPr="00AF421A" w:rsidRDefault="00185706" w:rsidP="00AF421A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理论理解（</w:t>
      </w:r>
      <w:r w:rsidR="005B59B7" w:rsidRPr="00AF421A">
        <w:rPr>
          <w:rFonts w:ascii="Times New Roman" w:eastAsia="宋体" w:hAnsi="Times New Roman" w:cs="Times New Roman"/>
          <w:sz w:val="24"/>
          <w:szCs w:val="24"/>
        </w:rPr>
        <w:t>4</w:t>
      </w:r>
      <w:r w:rsidRPr="00AF421A">
        <w:rPr>
          <w:rFonts w:ascii="Times New Roman" w:eastAsia="宋体" w:hAnsi="Times New Roman" w:cs="Times New Roman"/>
          <w:sz w:val="24"/>
          <w:szCs w:val="24"/>
        </w:rPr>
        <w:t>0%</w:t>
      </w:r>
      <w:r w:rsidRPr="00AF421A">
        <w:rPr>
          <w:rFonts w:ascii="Times New Roman" w:eastAsia="宋体" w:hAnsi="Times New Roman" w:cs="Times New Roman"/>
          <w:sz w:val="24"/>
          <w:szCs w:val="24"/>
        </w:rPr>
        <w:t>）：对方法原理掌握是否准确</w:t>
      </w:r>
    </w:p>
    <w:p w14:paraId="6E77FF57" w14:textId="16F319A5" w:rsidR="00185706" w:rsidRPr="00AF421A" w:rsidRDefault="00185706" w:rsidP="00AF421A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方法应用（</w:t>
      </w:r>
      <w:r w:rsidR="005B59B7" w:rsidRPr="00AF421A">
        <w:rPr>
          <w:rFonts w:ascii="Times New Roman" w:eastAsia="宋体" w:hAnsi="Times New Roman" w:cs="Times New Roman"/>
          <w:sz w:val="24"/>
          <w:szCs w:val="24"/>
        </w:rPr>
        <w:t>3</w:t>
      </w:r>
      <w:r w:rsidRPr="00AF421A">
        <w:rPr>
          <w:rFonts w:ascii="Times New Roman" w:eastAsia="宋体" w:hAnsi="Times New Roman" w:cs="Times New Roman"/>
          <w:sz w:val="24"/>
          <w:szCs w:val="24"/>
        </w:rPr>
        <w:t>0%</w:t>
      </w:r>
      <w:r w:rsidRPr="00AF421A">
        <w:rPr>
          <w:rFonts w:ascii="Times New Roman" w:eastAsia="宋体" w:hAnsi="Times New Roman" w:cs="Times New Roman"/>
          <w:sz w:val="24"/>
          <w:szCs w:val="24"/>
        </w:rPr>
        <w:t>）：模型构建与实现是否合理</w:t>
      </w:r>
    </w:p>
    <w:p w14:paraId="0C8BABB0" w14:textId="072B90F5" w:rsidR="00185706" w:rsidRPr="00AF421A" w:rsidRDefault="00185706" w:rsidP="00AF421A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分析深度（</w:t>
      </w:r>
      <w:r w:rsidR="005B59B7" w:rsidRPr="00AF421A">
        <w:rPr>
          <w:rFonts w:ascii="Times New Roman" w:eastAsia="宋体" w:hAnsi="Times New Roman" w:cs="Times New Roman"/>
          <w:sz w:val="24"/>
          <w:szCs w:val="24"/>
        </w:rPr>
        <w:t>2</w:t>
      </w:r>
      <w:r w:rsidRPr="00AF421A">
        <w:rPr>
          <w:rFonts w:ascii="Times New Roman" w:eastAsia="宋体" w:hAnsi="Times New Roman" w:cs="Times New Roman"/>
          <w:sz w:val="24"/>
          <w:szCs w:val="24"/>
        </w:rPr>
        <w:t>0%</w:t>
      </w:r>
      <w:r w:rsidRPr="00AF421A">
        <w:rPr>
          <w:rFonts w:ascii="Times New Roman" w:eastAsia="宋体" w:hAnsi="Times New Roman" w:cs="Times New Roman"/>
          <w:sz w:val="24"/>
          <w:szCs w:val="24"/>
        </w:rPr>
        <w:t>）：结果解释是否有深度</w:t>
      </w:r>
    </w:p>
    <w:p w14:paraId="654634CF" w14:textId="77777777" w:rsidR="00185706" w:rsidRPr="00AF421A" w:rsidRDefault="00185706" w:rsidP="00AF421A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F421A">
        <w:rPr>
          <w:rFonts w:ascii="Times New Roman" w:eastAsia="宋体" w:hAnsi="Times New Roman" w:cs="Times New Roman"/>
          <w:sz w:val="24"/>
          <w:szCs w:val="24"/>
        </w:rPr>
        <w:t>表达规范（</w:t>
      </w:r>
      <w:r w:rsidRPr="00AF421A">
        <w:rPr>
          <w:rFonts w:ascii="Times New Roman" w:eastAsia="宋体" w:hAnsi="Times New Roman" w:cs="Times New Roman"/>
          <w:sz w:val="24"/>
          <w:szCs w:val="24"/>
        </w:rPr>
        <w:t>10%</w:t>
      </w:r>
      <w:r w:rsidRPr="00AF421A">
        <w:rPr>
          <w:rFonts w:ascii="Times New Roman" w:eastAsia="宋体" w:hAnsi="Times New Roman" w:cs="Times New Roman"/>
          <w:sz w:val="24"/>
          <w:szCs w:val="24"/>
        </w:rPr>
        <w:t>）：结构、语言与格式是否规范</w:t>
      </w:r>
    </w:p>
    <w:p w14:paraId="23049448" w14:textId="6631DFD2" w:rsidR="00185706" w:rsidRDefault="00185706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2646D1B" w14:textId="2CDBACC1" w:rsidR="00DE707B" w:rsidRPr="00F04805" w:rsidRDefault="00DE707B" w:rsidP="00AF421A">
      <w:pPr>
        <w:spacing w:line="360" w:lineRule="auto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F04805">
        <w:rPr>
          <w:rFonts w:ascii="Times New Roman" w:eastAsia="楷体" w:hAnsi="Times New Roman" w:cs="Times New Roman" w:hint="eastAsia"/>
          <w:b/>
          <w:bCs/>
          <w:sz w:val="32"/>
          <w:szCs w:val="32"/>
        </w:rPr>
        <w:t>任课教师教学科研简历</w:t>
      </w:r>
    </w:p>
    <w:p w14:paraId="14AE890B" w14:textId="21972CDD" w:rsidR="00DE707B" w:rsidRDefault="00DE707B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课程负责人：常晋源</w:t>
      </w:r>
    </w:p>
    <w:p w14:paraId="3FA0E870" w14:textId="5E7F4A34" w:rsidR="00DE707B" w:rsidRDefault="00DE707B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职称：教授</w:t>
      </w:r>
    </w:p>
    <w:p w14:paraId="2FECB407" w14:textId="1BAB851D" w:rsidR="00DE707B" w:rsidRDefault="00DE707B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专业</w:t>
      </w:r>
      <w:r>
        <w:rPr>
          <w:rFonts w:ascii="Times New Roman" w:eastAsia="宋体" w:hAnsi="Times New Roman" w:cs="Times New Roman" w:hint="eastAsia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研究方向：大规模复杂数据分析</w:t>
      </w:r>
    </w:p>
    <w:p w14:paraId="1E1E779D" w14:textId="259CD575" w:rsidR="00DE707B" w:rsidRPr="00AF421A" w:rsidRDefault="00DE707B" w:rsidP="00AF42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主要教学科研工作经历及成果：</w:t>
      </w:r>
      <w:r w:rsidRPr="00DE707B">
        <w:rPr>
          <w:rFonts w:ascii="Times New Roman" w:eastAsia="宋体" w:hAnsi="Times New Roman" w:cs="Times New Roman" w:hint="eastAsia"/>
          <w:sz w:val="24"/>
          <w:szCs w:val="24"/>
        </w:rPr>
        <w:t>常晋源，主要从事大规模复杂数据分析相关的研究，先后担任统计学和计量经济学国际顶级学术期刊</w:t>
      </w:r>
      <w:r w:rsidRPr="00DE707B">
        <w:rPr>
          <w:rFonts w:ascii="Times New Roman" w:eastAsia="宋体" w:hAnsi="Times New Roman" w:cs="Times New Roman"/>
          <w:sz w:val="24"/>
          <w:szCs w:val="24"/>
        </w:rPr>
        <w:t>Journal of the Royal Statistical Society Series B</w:t>
      </w:r>
      <w:r w:rsidRPr="00DE707B">
        <w:rPr>
          <w:rFonts w:ascii="Times New Roman" w:eastAsia="宋体" w:hAnsi="Times New Roman" w:cs="Times New Roman"/>
          <w:sz w:val="24"/>
          <w:szCs w:val="24"/>
        </w:rPr>
        <w:t>、</w:t>
      </w:r>
      <w:r w:rsidRPr="00DE707B">
        <w:rPr>
          <w:rFonts w:ascii="Times New Roman" w:eastAsia="宋体" w:hAnsi="Times New Roman" w:cs="Times New Roman"/>
          <w:sz w:val="24"/>
          <w:szCs w:val="24"/>
        </w:rPr>
        <w:t>Journal of Business &amp; Economic Statistics</w:t>
      </w:r>
      <w:r w:rsidRPr="00DE707B">
        <w:rPr>
          <w:rFonts w:ascii="Times New Roman" w:eastAsia="宋体" w:hAnsi="Times New Roman" w:cs="Times New Roman"/>
          <w:sz w:val="24"/>
          <w:szCs w:val="24"/>
        </w:rPr>
        <w:t>、</w:t>
      </w:r>
      <w:r w:rsidRPr="00DE707B">
        <w:rPr>
          <w:rFonts w:ascii="Times New Roman" w:eastAsia="宋体" w:hAnsi="Times New Roman" w:cs="Times New Roman"/>
          <w:sz w:val="24"/>
          <w:szCs w:val="24"/>
        </w:rPr>
        <w:t>Journal of the American Statistical Association</w:t>
      </w:r>
      <w:r w:rsidRPr="00DE707B">
        <w:rPr>
          <w:rFonts w:ascii="Times New Roman" w:eastAsia="宋体" w:hAnsi="Times New Roman" w:cs="Times New Roman"/>
          <w:sz w:val="24"/>
          <w:szCs w:val="24"/>
        </w:rPr>
        <w:t>的副主编以及运筹优化国际顶级学术期刊</w:t>
      </w:r>
      <w:r w:rsidRPr="00DE707B">
        <w:rPr>
          <w:rFonts w:ascii="Times New Roman" w:eastAsia="宋体" w:hAnsi="Times New Roman" w:cs="Times New Roman"/>
          <w:sz w:val="24"/>
          <w:szCs w:val="24"/>
        </w:rPr>
        <w:t>Operations Research</w:t>
      </w:r>
      <w:r w:rsidRPr="00DE707B">
        <w:rPr>
          <w:rFonts w:ascii="Times New Roman" w:eastAsia="宋体" w:hAnsi="Times New Roman" w:cs="Times New Roman"/>
          <w:sz w:val="24"/>
          <w:szCs w:val="24"/>
        </w:rPr>
        <w:t>的副主编，主持了国家自然科学基金重大项目、国家杰出青年科学基金项目等科研</w:t>
      </w:r>
      <w:r w:rsidRPr="00DE707B">
        <w:rPr>
          <w:rFonts w:ascii="Times New Roman" w:eastAsia="宋体" w:hAnsi="Times New Roman" w:cs="Times New Roman" w:hint="eastAsia"/>
          <w:sz w:val="24"/>
          <w:szCs w:val="24"/>
        </w:rPr>
        <w:t>项目，获得过国务院政府特殊津贴、霍英东教育基金会高等院校青年科学奖一等奖和青年教师奖一等奖、教育部高等学校科学研究优秀成果奖、四川省青年科技奖等多项奖励，获四川省基础研究领衔科学家专项资助。</w:t>
      </w:r>
      <w:r>
        <w:rPr>
          <w:rFonts w:ascii="Times New Roman" w:eastAsia="宋体" w:hAnsi="Times New Roman" w:cs="Times New Roman" w:hint="eastAsia"/>
          <w:sz w:val="24"/>
          <w:szCs w:val="24"/>
        </w:rPr>
        <w:t>近年来承担本科生</w:t>
      </w:r>
      <w:r w:rsidR="00F04805">
        <w:rPr>
          <w:rFonts w:ascii="Times New Roman" w:eastAsia="宋体" w:hAnsi="Times New Roman" w:cs="Times New Roman" w:hint="eastAsia"/>
          <w:sz w:val="24"/>
          <w:szCs w:val="24"/>
        </w:rPr>
        <w:t>课程</w:t>
      </w:r>
      <w:r>
        <w:rPr>
          <w:rFonts w:ascii="Times New Roman" w:eastAsia="宋体" w:hAnsi="Times New Roman" w:cs="Times New Roman" w:hint="eastAsia"/>
          <w:sz w:val="24"/>
          <w:szCs w:val="24"/>
        </w:rPr>
        <w:t>《概率论原理》、《数理统计原理》和研究生</w:t>
      </w:r>
      <w:r w:rsidR="00F04805">
        <w:rPr>
          <w:rFonts w:ascii="Times New Roman" w:eastAsia="宋体" w:hAnsi="Times New Roman" w:cs="Times New Roman" w:hint="eastAsia"/>
          <w:sz w:val="24"/>
          <w:szCs w:val="24"/>
        </w:rPr>
        <w:t>课程</w:t>
      </w:r>
      <w:r>
        <w:rPr>
          <w:rFonts w:ascii="Times New Roman" w:eastAsia="宋体" w:hAnsi="Times New Roman" w:cs="Times New Roman" w:hint="eastAsia"/>
          <w:sz w:val="24"/>
          <w:szCs w:val="24"/>
        </w:rPr>
        <w:t>《超高维数据分析》、《</w:t>
      </w:r>
      <w:r w:rsidRPr="00DE707B">
        <w:rPr>
          <w:rFonts w:ascii="Times New Roman" w:eastAsia="宋体" w:hAnsi="Times New Roman" w:cs="Times New Roman" w:hint="eastAsia"/>
          <w:sz w:val="24"/>
          <w:szCs w:val="24"/>
        </w:rPr>
        <w:t>超高维数据导论</w:t>
      </w:r>
      <w:r>
        <w:rPr>
          <w:rFonts w:ascii="Times New Roman" w:eastAsia="宋体" w:hAnsi="Times New Roman" w:cs="Times New Roman" w:hint="eastAsia"/>
          <w:sz w:val="24"/>
          <w:szCs w:val="24"/>
        </w:rPr>
        <w:t>》、《文献阅读》等，获</w:t>
      </w:r>
      <w:r w:rsidRPr="00DE707B">
        <w:rPr>
          <w:rFonts w:ascii="Times New Roman" w:eastAsia="宋体" w:hAnsi="Times New Roman" w:cs="Times New Roman" w:hint="eastAsia"/>
          <w:sz w:val="24"/>
          <w:szCs w:val="24"/>
        </w:rPr>
        <w:t>四川省优质研究生教学团队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DE707B">
        <w:rPr>
          <w:rFonts w:ascii="Times New Roman" w:eastAsia="宋体" w:hAnsi="Times New Roman" w:cs="Times New Roman" w:hint="eastAsia"/>
          <w:sz w:val="24"/>
          <w:szCs w:val="24"/>
        </w:rPr>
        <w:t>四川省普通本科高校创新性实验项目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DE707B">
        <w:rPr>
          <w:rFonts w:ascii="Times New Roman" w:eastAsia="宋体" w:hAnsi="Times New Roman" w:cs="Times New Roman" w:hint="eastAsia"/>
          <w:sz w:val="24"/>
          <w:szCs w:val="24"/>
        </w:rPr>
        <w:t>四川省教学成果奖二等奖</w:t>
      </w:r>
      <w:r>
        <w:rPr>
          <w:rFonts w:ascii="Times New Roman" w:eastAsia="宋体" w:hAnsi="Times New Roman" w:cs="Times New Roman" w:hint="eastAsia"/>
          <w:sz w:val="24"/>
          <w:szCs w:val="24"/>
        </w:rPr>
        <w:t>、四川省一流本科课程等多项省部级教学改革成果。</w:t>
      </w:r>
    </w:p>
    <w:sectPr w:rsidR="00DE707B" w:rsidRPr="00AF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02A5"/>
    <w:multiLevelType w:val="hybridMultilevel"/>
    <w:tmpl w:val="49A259BE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90003"/>
    <w:multiLevelType w:val="multilevel"/>
    <w:tmpl w:val="6822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6E79"/>
    <w:multiLevelType w:val="multilevel"/>
    <w:tmpl w:val="B92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74188"/>
    <w:multiLevelType w:val="hybridMultilevel"/>
    <w:tmpl w:val="71AAF1DC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60C19"/>
    <w:multiLevelType w:val="hybridMultilevel"/>
    <w:tmpl w:val="87B6BF02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1B00BE"/>
    <w:multiLevelType w:val="multilevel"/>
    <w:tmpl w:val="4616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043F8"/>
    <w:multiLevelType w:val="hybridMultilevel"/>
    <w:tmpl w:val="95E0461E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CD4DF8"/>
    <w:multiLevelType w:val="multilevel"/>
    <w:tmpl w:val="ED3C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52348"/>
    <w:multiLevelType w:val="hybridMultilevel"/>
    <w:tmpl w:val="88E88D52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332EA4"/>
    <w:multiLevelType w:val="hybridMultilevel"/>
    <w:tmpl w:val="121C29BA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FC1B20"/>
    <w:multiLevelType w:val="hybridMultilevel"/>
    <w:tmpl w:val="9E76BD78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92216D"/>
    <w:multiLevelType w:val="multilevel"/>
    <w:tmpl w:val="03D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E7954"/>
    <w:multiLevelType w:val="hybridMultilevel"/>
    <w:tmpl w:val="A9968DDE"/>
    <w:lvl w:ilvl="0" w:tplc="F5D81A5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7B363F"/>
    <w:multiLevelType w:val="multilevel"/>
    <w:tmpl w:val="B7E4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7"/>
  </w:num>
  <w:num w:numId="6">
    <w:abstractNumId w:val="13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06"/>
    <w:rsid w:val="00185706"/>
    <w:rsid w:val="002D5BC2"/>
    <w:rsid w:val="00334DFD"/>
    <w:rsid w:val="005B59B7"/>
    <w:rsid w:val="005E1F80"/>
    <w:rsid w:val="006D7081"/>
    <w:rsid w:val="008C3373"/>
    <w:rsid w:val="008E7732"/>
    <w:rsid w:val="00A06FCE"/>
    <w:rsid w:val="00AF421A"/>
    <w:rsid w:val="00B57691"/>
    <w:rsid w:val="00BB4C72"/>
    <w:rsid w:val="00BF2EF9"/>
    <w:rsid w:val="00DE707B"/>
    <w:rsid w:val="00EF5CB4"/>
    <w:rsid w:val="00F04805"/>
    <w:rsid w:val="00F532B1"/>
    <w:rsid w:val="00F62563"/>
    <w:rsid w:val="00FC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4228"/>
  <w15:chartTrackingRefBased/>
  <w15:docId w15:val="{D67CC345-F8FD-4EAD-92D3-5735403A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1857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7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8570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185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5706"/>
    <w:rPr>
      <w:b/>
      <w:bCs/>
    </w:rPr>
  </w:style>
  <w:style w:type="character" w:customStyle="1" w:styleId="10">
    <w:name w:val="标题 1 字符"/>
    <w:basedOn w:val="a0"/>
    <w:link w:val="1"/>
    <w:uiPriority w:val="9"/>
    <w:rsid w:val="00185706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1857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2026-04-18T03:47:00Z</dcterms:created>
  <dcterms:modified xsi:type="dcterms:W3CDTF">2026-04-18T08:57:00Z</dcterms:modified>
</cp:coreProperties>
</file>