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D06728" w14:textId="77777777" w:rsidR="00F94854" w:rsidRPr="00B17B84" w:rsidRDefault="00F94854" w:rsidP="00F94854">
      <w:pPr>
        <w:spacing w:beforeLines="50" w:before="156" w:afterLines="50" w:after="156"/>
        <w:jc w:val="center"/>
        <w:outlineLvl w:val="0"/>
        <w:rPr>
          <w:rFonts w:ascii="Times New Roman" w:eastAsia="仿宋" w:hAnsi="Times New Roman" w:cs="Times New Roman"/>
          <w:b/>
          <w:bCs/>
          <w:sz w:val="36"/>
          <w:szCs w:val="36"/>
        </w:rPr>
      </w:pPr>
      <w:r w:rsidRPr="00B17B84">
        <w:rPr>
          <w:rFonts w:ascii="Times New Roman" w:eastAsia="仿宋" w:hAnsi="Times New Roman" w:cs="Times New Roman"/>
          <w:b/>
          <w:bCs/>
          <w:sz w:val="36"/>
          <w:szCs w:val="36"/>
        </w:rPr>
        <w:t>中国生产型出口中间商：测度与解释</w:t>
      </w:r>
    </w:p>
    <w:p w14:paraId="2912531B" w14:textId="77777777" w:rsidR="00F94854" w:rsidRPr="002B11FB" w:rsidRDefault="00F94854" w:rsidP="00F94854">
      <w:pPr>
        <w:jc w:val="center"/>
        <w:rPr>
          <w:rFonts w:ascii="楷体" w:eastAsia="楷体" w:hAnsi="楷体" w:cs="宋体"/>
          <w:kern w:val="0"/>
          <w:sz w:val="28"/>
          <w:szCs w:val="28"/>
        </w:rPr>
      </w:pPr>
      <w:r w:rsidRPr="002B11FB">
        <w:rPr>
          <w:rFonts w:ascii="楷体" w:eastAsia="楷体" w:hAnsi="楷体" w:cs="宋体" w:hint="eastAsia"/>
          <w:kern w:val="0"/>
          <w:sz w:val="28"/>
          <w:szCs w:val="28"/>
        </w:rPr>
        <w:t>陈勇兵 陈贤孟 王贝贝 李锴</w:t>
      </w:r>
    </w:p>
    <w:p w14:paraId="3F0B0A1A" w14:textId="77777777" w:rsidR="00F94854" w:rsidRDefault="00F94854" w:rsidP="00F94854"/>
    <w:p w14:paraId="258F5260" w14:textId="75971F56" w:rsidR="00F94854" w:rsidRPr="00B41E5E" w:rsidRDefault="00F94854" w:rsidP="00F94854">
      <w:pPr>
        <w:jc w:val="center"/>
        <w:rPr>
          <w:rFonts w:ascii="楷体" w:eastAsia="楷体" w:hAnsi="楷体"/>
          <w:sz w:val="32"/>
          <w:szCs w:val="32"/>
        </w:rPr>
      </w:pPr>
      <w:r>
        <w:rPr>
          <w:rFonts w:ascii="楷体" w:eastAsia="楷体" w:hAnsi="楷体" w:hint="eastAsia"/>
          <w:sz w:val="32"/>
          <w:szCs w:val="32"/>
        </w:rPr>
        <w:t>数据说明文档</w:t>
      </w:r>
    </w:p>
    <w:p w14:paraId="5C073BB8" w14:textId="77777777" w:rsidR="00F94854" w:rsidRDefault="00F94854">
      <w:pPr>
        <w:rPr>
          <w:rFonts w:ascii="Times New Roman" w:eastAsia="仿宋" w:hAnsi="Times New Roman" w:cs="Times New Roman"/>
        </w:rPr>
      </w:pPr>
    </w:p>
    <w:p w14:paraId="2D9A4E3E" w14:textId="4B0D7C1A" w:rsidR="00F94854" w:rsidRDefault="00B43670" w:rsidP="00642A2D">
      <w:pPr>
        <w:ind w:firstLineChars="200" w:firstLine="420"/>
        <w:rPr>
          <w:rFonts w:ascii="Times New Roman" w:eastAsia="仿宋" w:hAnsi="Times New Roman" w:cs="Times New Roman"/>
        </w:rPr>
      </w:pPr>
      <w:r>
        <w:rPr>
          <w:rFonts w:ascii="Times New Roman" w:eastAsia="仿宋" w:hAnsi="Times New Roman" w:cs="Times New Roman" w:hint="eastAsia"/>
        </w:rPr>
        <w:t>本文</w:t>
      </w:r>
      <w:r w:rsidR="00615290" w:rsidRPr="00B17B84">
        <w:rPr>
          <w:rFonts w:ascii="Times New Roman" w:eastAsia="仿宋" w:hAnsi="Times New Roman" w:cs="Times New Roman"/>
          <w:szCs w:val="21"/>
        </w:rPr>
        <w:t>所使用的数据为《产品产量数据库》、《中国工业企业数据库》和《中国海关数据库》，数据年份为</w:t>
      </w:r>
      <w:r w:rsidR="00615290" w:rsidRPr="00B17B84">
        <w:rPr>
          <w:rFonts w:ascii="Times New Roman" w:eastAsia="仿宋" w:hAnsi="Times New Roman" w:cs="Times New Roman"/>
          <w:szCs w:val="21"/>
        </w:rPr>
        <w:t>2000-2007</w:t>
      </w:r>
      <w:r w:rsidR="00615290" w:rsidRPr="00B17B84">
        <w:rPr>
          <w:rFonts w:ascii="Times New Roman" w:eastAsia="仿宋" w:hAnsi="Times New Roman" w:cs="Times New Roman"/>
          <w:szCs w:val="21"/>
        </w:rPr>
        <w:t>年。</w:t>
      </w:r>
      <w:r>
        <w:rPr>
          <w:rFonts w:ascii="Times New Roman" w:eastAsia="仿宋" w:hAnsi="Times New Roman" w:cs="Times New Roman" w:hint="eastAsia"/>
        </w:rPr>
        <w:t>数据匹配过程说明以及数据匹配结果详见本文在线附录</w:t>
      </w:r>
      <w:r>
        <w:rPr>
          <w:rFonts w:ascii="Times New Roman" w:eastAsia="仿宋" w:hAnsi="Times New Roman" w:cs="Times New Roman"/>
        </w:rPr>
        <w:fldChar w:fldCharType="begin"/>
      </w:r>
      <w:r>
        <w:rPr>
          <w:rFonts w:ascii="Times New Roman" w:eastAsia="仿宋" w:hAnsi="Times New Roman" w:cs="Times New Roman"/>
        </w:rPr>
        <w:instrText xml:space="preserve"> </w:instrText>
      </w:r>
      <w:r>
        <w:rPr>
          <w:rFonts w:ascii="Times New Roman" w:eastAsia="仿宋" w:hAnsi="Times New Roman" w:cs="Times New Roman" w:hint="eastAsia"/>
        </w:rPr>
        <w:instrText>= 2 \* ROMAN</w:instrText>
      </w:r>
      <w:r>
        <w:rPr>
          <w:rFonts w:ascii="Times New Roman" w:eastAsia="仿宋" w:hAnsi="Times New Roman" w:cs="Times New Roman"/>
        </w:rPr>
        <w:instrText xml:space="preserve"> </w:instrText>
      </w:r>
      <w:r>
        <w:rPr>
          <w:rFonts w:ascii="Times New Roman" w:eastAsia="仿宋" w:hAnsi="Times New Roman" w:cs="Times New Roman"/>
        </w:rPr>
        <w:fldChar w:fldCharType="separate"/>
      </w:r>
      <w:r>
        <w:rPr>
          <w:rFonts w:ascii="Times New Roman" w:eastAsia="仿宋" w:hAnsi="Times New Roman" w:cs="Times New Roman"/>
        </w:rPr>
        <w:t>II</w:t>
      </w:r>
      <w:r>
        <w:rPr>
          <w:rFonts w:ascii="Times New Roman" w:eastAsia="仿宋" w:hAnsi="Times New Roman" w:cs="Times New Roman"/>
        </w:rPr>
        <w:fldChar w:fldCharType="end"/>
      </w:r>
      <w:r w:rsidR="00DB630B">
        <w:rPr>
          <w:rFonts w:ascii="Times New Roman" w:eastAsia="仿宋" w:hAnsi="Times New Roman" w:cs="Times New Roman" w:hint="eastAsia"/>
        </w:rPr>
        <w:t>。</w:t>
      </w:r>
    </w:p>
    <w:p w14:paraId="04257C7F" w14:textId="0421014D" w:rsidR="00642A2D" w:rsidRDefault="00D35856" w:rsidP="00642A2D">
      <w:pPr>
        <w:ind w:firstLineChars="200" w:firstLine="420"/>
        <w:rPr>
          <w:rFonts w:ascii="Times New Roman" w:eastAsia="仿宋" w:hAnsi="Times New Roman" w:cs="Times New Roman"/>
        </w:rPr>
      </w:pPr>
      <w:r>
        <w:rPr>
          <w:rFonts w:ascii="Times New Roman" w:eastAsia="仿宋" w:hAnsi="Times New Roman" w:cs="Times New Roman" w:hint="eastAsia"/>
        </w:rPr>
        <w:t>依据</w:t>
      </w:r>
      <w:r w:rsidRPr="00D35856">
        <w:rPr>
          <w:rFonts w:ascii="Times New Roman" w:eastAsia="仿宋" w:hAnsi="Times New Roman" w:cs="Times New Roman" w:hint="eastAsia"/>
        </w:rPr>
        <w:t>《经济学》（季刊）关于代码可复制性和数据可及性</w:t>
      </w:r>
      <w:r>
        <w:rPr>
          <w:rFonts w:ascii="Times New Roman" w:eastAsia="仿宋" w:hAnsi="Times New Roman" w:cs="Times New Roman" w:hint="eastAsia"/>
        </w:rPr>
        <w:t>的相关要求，</w:t>
      </w:r>
      <w:r w:rsidR="00642A2D">
        <w:rPr>
          <w:rFonts w:ascii="Times New Roman" w:eastAsia="仿宋" w:hAnsi="Times New Roman" w:cs="Times New Roman" w:hint="eastAsia"/>
        </w:rPr>
        <w:t>作者对研究过程中使用的代码和数据文件进行整理和归类，具体包含以下文件：</w:t>
      </w:r>
    </w:p>
    <w:p w14:paraId="51565073" w14:textId="2203976B" w:rsidR="00642A2D" w:rsidRDefault="008C11CC" w:rsidP="0068240D">
      <w:pPr>
        <w:spacing w:beforeLines="50" w:before="156" w:afterLines="50" w:after="156"/>
        <w:ind w:firstLineChars="200" w:firstLine="420"/>
        <w:rPr>
          <w:rFonts w:ascii="Times New Roman" w:eastAsia="仿宋" w:hAnsi="Times New Roman" w:cs="Times New Roman"/>
        </w:rPr>
      </w:pPr>
      <w:r>
        <w:rPr>
          <w:rFonts w:ascii="Times New Roman" w:eastAsia="仿宋" w:hAnsi="Times New Roman" w:cs="Times New Roman" w:hint="eastAsia"/>
        </w:rPr>
        <w:t>（一）</w:t>
      </w:r>
      <w:r w:rsidR="00642A2D">
        <w:rPr>
          <w:rFonts w:ascii="Times New Roman" w:eastAsia="仿宋" w:hAnsi="Times New Roman" w:cs="Times New Roman" w:hint="eastAsia"/>
        </w:rPr>
        <w:t>代码</w:t>
      </w:r>
      <w:r w:rsidR="007D7FDF">
        <w:rPr>
          <w:rFonts w:ascii="Times New Roman" w:eastAsia="仿宋" w:hAnsi="Times New Roman" w:cs="Times New Roman" w:hint="eastAsia"/>
        </w:rPr>
        <w:t>文件</w:t>
      </w:r>
    </w:p>
    <w:p w14:paraId="2FAE2BC9" w14:textId="0FD115F3" w:rsidR="00FF482E" w:rsidRPr="00966B61" w:rsidRDefault="00966B61" w:rsidP="00966B61">
      <w:pPr>
        <w:ind w:firstLineChars="200" w:firstLine="420"/>
        <w:rPr>
          <w:rFonts w:ascii="Times New Roman" w:eastAsia="仿宋" w:hAnsi="Times New Roman" w:cs="Times New Roman"/>
        </w:rPr>
      </w:pPr>
      <w:r>
        <w:rPr>
          <w:rFonts w:ascii="Times New Roman" w:eastAsia="仿宋" w:hAnsi="Times New Roman" w:cs="Times New Roman" w:hint="eastAsia"/>
        </w:rPr>
        <w:t>作者对正文和附录中相关结果的代码进行了整理。文件“</w:t>
      </w:r>
      <w:r>
        <w:rPr>
          <w:rFonts w:ascii="Times New Roman" w:eastAsia="仿宋" w:hAnsi="Times New Roman" w:cs="Times New Roman" w:hint="eastAsia"/>
        </w:rPr>
        <w:t>code-</w:t>
      </w:r>
      <w:r>
        <w:rPr>
          <w:rFonts w:ascii="Times New Roman" w:eastAsia="仿宋" w:hAnsi="Times New Roman" w:cs="Times New Roman" w:hint="eastAsia"/>
        </w:rPr>
        <w:t>正文”为复现正文相关图表的代码文件；文件“</w:t>
      </w:r>
      <w:r>
        <w:rPr>
          <w:rFonts w:ascii="Times New Roman" w:eastAsia="仿宋" w:hAnsi="Times New Roman" w:cs="Times New Roman" w:hint="eastAsia"/>
        </w:rPr>
        <w:t>code-</w:t>
      </w:r>
      <w:r>
        <w:rPr>
          <w:rFonts w:ascii="Times New Roman" w:eastAsia="仿宋" w:hAnsi="Times New Roman" w:cs="Times New Roman" w:hint="eastAsia"/>
        </w:rPr>
        <w:t>附录”为复现附录相关图表的代码文件</w:t>
      </w:r>
      <w:r w:rsidR="00A664A1">
        <w:rPr>
          <w:rFonts w:ascii="Times New Roman" w:eastAsia="仿宋" w:hAnsi="Times New Roman" w:cs="Times New Roman" w:hint="eastAsia"/>
        </w:rPr>
        <w:t>。</w:t>
      </w:r>
    </w:p>
    <w:p w14:paraId="05C85617" w14:textId="5FA0491D" w:rsidR="00642A2D" w:rsidRDefault="008C11CC" w:rsidP="0068240D">
      <w:pPr>
        <w:spacing w:beforeLines="50" w:before="156" w:afterLines="50" w:after="156"/>
        <w:ind w:firstLineChars="200" w:firstLine="420"/>
        <w:rPr>
          <w:rFonts w:ascii="Times New Roman" w:eastAsia="仿宋" w:hAnsi="Times New Roman" w:cs="Times New Roman"/>
        </w:rPr>
      </w:pPr>
      <w:r>
        <w:rPr>
          <w:rFonts w:ascii="Times New Roman" w:eastAsia="仿宋" w:hAnsi="Times New Roman" w:cs="Times New Roman" w:hint="eastAsia"/>
        </w:rPr>
        <w:t>（二）</w:t>
      </w:r>
      <w:r w:rsidR="00642A2D">
        <w:rPr>
          <w:rFonts w:ascii="Times New Roman" w:eastAsia="仿宋" w:hAnsi="Times New Roman" w:cs="Times New Roman" w:hint="eastAsia"/>
        </w:rPr>
        <w:t>运行日志文档</w:t>
      </w:r>
    </w:p>
    <w:p w14:paraId="62026683" w14:textId="6BD221CE" w:rsidR="00A664A1" w:rsidRDefault="00A664A1" w:rsidP="00642A2D">
      <w:pPr>
        <w:ind w:firstLineChars="200" w:firstLine="420"/>
        <w:rPr>
          <w:rFonts w:ascii="Times New Roman" w:eastAsia="仿宋" w:hAnsi="Times New Roman" w:cs="Times New Roman"/>
        </w:rPr>
      </w:pPr>
      <w:r>
        <w:rPr>
          <w:rFonts w:ascii="Times New Roman" w:eastAsia="仿宋" w:hAnsi="Times New Roman" w:cs="Times New Roman" w:hint="eastAsia"/>
        </w:rPr>
        <w:t>作者对正文和附录中相关结果的运行日志文档进行了整理。文件“</w:t>
      </w:r>
      <w:r w:rsidR="00942A16" w:rsidRPr="00942A16">
        <w:rPr>
          <w:rFonts w:ascii="Times New Roman" w:eastAsia="仿宋" w:hAnsi="Times New Roman" w:cs="Times New Roman"/>
        </w:rPr>
        <w:t>logfile</w:t>
      </w:r>
      <w:r w:rsidR="00942A16" w:rsidRPr="00942A16">
        <w:rPr>
          <w:rFonts w:ascii="Times New Roman" w:eastAsia="仿宋" w:hAnsi="Times New Roman" w:cs="Times New Roman" w:hint="eastAsia"/>
        </w:rPr>
        <w:t xml:space="preserve"> </w:t>
      </w:r>
      <w:r>
        <w:rPr>
          <w:rFonts w:ascii="Times New Roman" w:eastAsia="仿宋" w:hAnsi="Times New Roman" w:cs="Times New Roman" w:hint="eastAsia"/>
        </w:rPr>
        <w:t>-</w:t>
      </w:r>
      <w:r>
        <w:rPr>
          <w:rFonts w:ascii="Times New Roman" w:eastAsia="仿宋" w:hAnsi="Times New Roman" w:cs="Times New Roman" w:hint="eastAsia"/>
        </w:rPr>
        <w:t>正文”为复现正文相关图表的</w:t>
      </w:r>
      <w:r w:rsidR="00942A16">
        <w:rPr>
          <w:rFonts w:ascii="Times New Roman" w:eastAsia="仿宋" w:hAnsi="Times New Roman" w:cs="Times New Roman" w:hint="eastAsia"/>
        </w:rPr>
        <w:t>运行日志文档</w:t>
      </w:r>
      <w:r>
        <w:rPr>
          <w:rFonts w:ascii="Times New Roman" w:eastAsia="仿宋" w:hAnsi="Times New Roman" w:cs="Times New Roman" w:hint="eastAsia"/>
        </w:rPr>
        <w:t>；文件“</w:t>
      </w:r>
      <w:r w:rsidR="00942A16" w:rsidRPr="00942A16">
        <w:rPr>
          <w:rFonts w:ascii="Times New Roman" w:eastAsia="仿宋" w:hAnsi="Times New Roman" w:cs="Times New Roman"/>
        </w:rPr>
        <w:t>logfile</w:t>
      </w:r>
      <w:r w:rsidR="00942A16" w:rsidRPr="00942A16">
        <w:rPr>
          <w:rFonts w:ascii="Times New Roman" w:eastAsia="仿宋" w:hAnsi="Times New Roman" w:cs="Times New Roman" w:hint="eastAsia"/>
        </w:rPr>
        <w:t xml:space="preserve"> </w:t>
      </w:r>
      <w:r>
        <w:rPr>
          <w:rFonts w:ascii="Times New Roman" w:eastAsia="仿宋" w:hAnsi="Times New Roman" w:cs="Times New Roman" w:hint="eastAsia"/>
        </w:rPr>
        <w:t>-</w:t>
      </w:r>
      <w:r>
        <w:rPr>
          <w:rFonts w:ascii="Times New Roman" w:eastAsia="仿宋" w:hAnsi="Times New Roman" w:cs="Times New Roman" w:hint="eastAsia"/>
        </w:rPr>
        <w:t>附录”为复现附录相关图表的</w:t>
      </w:r>
      <w:r w:rsidR="00942A16">
        <w:rPr>
          <w:rFonts w:ascii="Times New Roman" w:eastAsia="仿宋" w:hAnsi="Times New Roman" w:cs="Times New Roman" w:hint="eastAsia"/>
        </w:rPr>
        <w:t>运行日志文档</w:t>
      </w:r>
      <w:r>
        <w:rPr>
          <w:rFonts w:ascii="Times New Roman" w:eastAsia="仿宋" w:hAnsi="Times New Roman" w:cs="Times New Roman" w:hint="eastAsia"/>
        </w:rPr>
        <w:t>。</w:t>
      </w:r>
    </w:p>
    <w:p w14:paraId="2DC1E412" w14:textId="21259B2D" w:rsidR="00642A2D" w:rsidRDefault="008C11CC" w:rsidP="0068240D">
      <w:pPr>
        <w:spacing w:beforeLines="50" w:before="156" w:afterLines="50" w:after="156"/>
        <w:ind w:firstLineChars="200" w:firstLine="420"/>
        <w:rPr>
          <w:rFonts w:ascii="Times New Roman" w:eastAsia="仿宋" w:hAnsi="Times New Roman" w:cs="Times New Roman"/>
        </w:rPr>
      </w:pPr>
      <w:r>
        <w:rPr>
          <w:rFonts w:ascii="Times New Roman" w:eastAsia="仿宋" w:hAnsi="Times New Roman" w:cs="Times New Roman" w:hint="eastAsia"/>
        </w:rPr>
        <w:t>（三）</w:t>
      </w:r>
      <w:r w:rsidR="008C3BFA">
        <w:rPr>
          <w:rFonts w:ascii="Times New Roman" w:eastAsia="仿宋" w:hAnsi="Times New Roman" w:cs="Times New Roman" w:hint="eastAsia"/>
        </w:rPr>
        <w:t>数据文件</w:t>
      </w:r>
    </w:p>
    <w:p w14:paraId="0894C5F1" w14:textId="0A67E5FA" w:rsidR="00B6330E" w:rsidRDefault="00A97488" w:rsidP="00642A2D">
      <w:pPr>
        <w:ind w:firstLineChars="200" w:firstLine="420"/>
        <w:rPr>
          <w:rFonts w:ascii="Times New Roman" w:eastAsia="仿宋" w:hAnsi="Times New Roman" w:cs="Times New Roman" w:hint="eastAsia"/>
        </w:rPr>
      </w:pPr>
      <w:r>
        <w:rPr>
          <w:rFonts w:ascii="Times New Roman" w:eastAsia="仿宋" w:hAnsi="Times New Roman" w:cs="Times New Roman" w:hint="eastAsia"/>
        </w:rPr>
        <w:t>作者对正文和附录中相关结果的数据文件进行了整理。</w:t>
      </w:r>
      <w:r w:rsidR="001B6B44">
        <w:rPr>
          <w:rFonts w:ascii="Times New Roman" w:eastAsia="仿宋" w:hAnsi="Times New Roman" w:cs="Times New Roman" w:hint="eastAsia"/>
        </w:rPr>
        <w:t>具体</w:t>
      </w:r>
      <w:r w:rsidR="00B6330E">
        <w:rPr>
          <w:rFonts w:ascii="Times New Roman" w:eastAsia="仿宋" w:hAnsi="Times New Roman" w:cs="Times New Roman" w:hint="eastAsia"/>
        </w:rPr>
        <w:t>包含以下十个数据文件：</w:t>
      </w:r>
    </w:p>
    <w:p w14:paraId="0E2A6C34" w14:textId="27DD2775" w:rsidR="006B2A9C" w:rsidRDefault="007D7FDF" w:rsidP="00642A2D">
      <w:pPr>
        <w:ind w:firstLineChars="200" w:firstLine="420"/>
        <w:rPr>
          <w:rFonts w:ascii="Times New Roman" w:eastAsia="仿宋" w:hAnsi="Times New Roman" w:cs="Times New Roman"/>
        </w:rPr>
      </w:pPr>
      <w:r>
        <w:rPr>
          <w:rFonts w:ascii="Times New Roman" w:eastAsia="仿宋" w:hAnsi="Times New Roman" w:cs="Times New Roman" w:hint="eastAsia"/>
        </w:rPr>
        <w:t>“</w:t>
      </w:r>
      <w:r w:rsidRPr="007D7FDF">
        <w:rPr>
          <w:rFonts w:ascii="Times New Roman" w:eastAsia="仿宋" w:hAnsi="Times New Roman" w:cs="Times New Roman"/>
        </w:rPr>
        <w:t>figure1</w:t>
      </w:r>
      <w:r>
        <w:rPr>
          <w:rFonts w:ascii="Times New Roman" w:eastAsia="仿宋" w:hAnsi="Times New Roman" w:cs="Times New Roman" w:hint="eastAsia"/>
        </w:rPr>
        <w:t>”</w:t>
      </w:r>
      <w:r w:rsidR="00F454CF">
        <w:rPr>
          <w:rFonts w:ascii="Times New Roman" w:eastAsia="仿宋" w:hAnsi="Times New Roman" w:cs="Times New Roman" w:hint="eastAsia"/>
        </w:rPr>
        <w:t>：</w:t>
      </w:r>
      <w:r w:rsidR="00D10863">
        <w:rPr>
          <w:rFonts w:ascii="Times New Roman" w:eastAsia="仿宋" w:hAnsi="Times New Roman" w:cs="Times New Roman" w:hint="eastAsia"/>
        </w:rPr>
        <w:t>该数据</w:t>
      </w:r>
      <w:r w:rsidR="00C1139A">
        <w:rPr>
          <w:rFonts w:ascii="Times New Roman" w:eastAsia="仿宋" w:hAnsi="Times New Roman" w:cs="Times New Roman" w:hint="eastAsia"/>
        </w:rPr>
        <w:t>按企业生产产品种类进行归类，记录了不同生产产品种类的企业平均的出口产品种类数。例如，对于生产</w:t>
      </w:r>
      <w:r w:rsidR="00305C6F">
        <w:rPr>
          <w:rFonts w:ascii="Times New Roman" w:eastAsia="仿宋" w:hAnsi="Times New Roman" w:cs="Times New Roman" w:hint="eastAsia"/>
        </w:rPr>
        <w:t>1</w:t>
      </w:r>
      <w:r w:rsidR="00C1139A">
        <w:rPr>
          <w:rFonts w:ascii="Times New Roman" w:eastAsia="仿宋" w:hAnsi="Times New Roman" w:cs="Times New Roman" w:hint="eastAsia"/>
        </w:rPr>
        <w:t>种产品的企业而言，这类企业在</w:t>
      </w:r>
      <w:r w:rsidR="00C1139A">
        <w:rPr>
          <w:rFonts w:ascii="Times New Roman" w:eastAsia="仿宋" w:hAnsi="Times New Roman" w:cs="Times New Roman" w:hint="eastAsia"/>
        </w:rPr>
        <w:t>2000</w:t>
      </w:r>
      <w:r w:rsidR="00C1139A">
        <w:rPr>
          <w:rFonts w:ascii="Times New Roman" w:eastAsia="仿宋" w:hAnsi="Times New Roman" w:cs="Times New Roman" w:hint="eastAsia"/>
        </w:rPr>
        <w:t>年的平均出口产品种类为</w:t>
      </w:r>
      <w:r w:rsidR="00C1139A">
        <w:rPr>
          <w:rFonts w:ascii="Times New Roman" w:eastAsia="仿宋" w:hAnsi="Times New Roman" w:cs="Times New Roman" w:hint="eastAsia"/>
        </w:rPr>
        <w:t>4.21</w:t>
      </w:r>
      <w:r w:rsidR="00C1139A">
        <w:rPr>
          <w:rFonts w:ascii="Times New Roman" w:eastAsia="仿宋" w:hAnsi="Times New Roman" w:cs="Times New Roman" w:hint="eastAsia"/>
        </w:rPr>
        <w:t>。该数据</w:t>
      </w:r>
      <w:r w:rsidR="00DD63A0">
        <w:rPr>
          <w:rFonts w:ascii="Times New Roman" w:eastAsia="仿宋" w:hAnsi="Times New Roman" w:cs="Times New Roman" w:hint="eastAsia"/>
        </w:rPr>
        <w:t>文件</w:t>
      </w:r>
      <w:r w:rsidR="00D10863">
        <w:rPr>
          <w:rFonts w:ascii="Times New Roman" w:eastAsia="仿宋" w:hAnsi="Times New Roman" w:cs="Times New Roman" w:hint="eastAsia"/>
        </w:rPr>
        <w:t>用于复现正文图</w:t>
      </w:r>
      <w:r w:rsidR="00D10863">
        <w:rPr>
          <w:rFonts w:ascii="Times New Roman" w:eastAsia="仿宋" w:hAnsi="Times New Roman" w:cs="Times New Roman" w:hint="eastAsia"/>
        </w:rPr>
        <w:t>1</w:t>
      </w:r>
      <w:r w:rsidR="0025146A">
        <w:rPr>
          <w:rFonts w:ascii="Times New Roman" w:eastAsia="仿宋" w:hAnsi="Times New Roman" w:cs="Times New Roman" w:hint="eastAsia"/>
        </w:rPr>
        <w:t>。</w:t>
      </w:r>
    </w:p>
    <w:p w14:paraId="1AB14425" w14:textId="23DB6F7E" w:rsidR="006D669F" w:rsidRDefault="006D669F" w:rsidP="00642A2D">
      <w:pPr>
        <w:ind w:firstLineChars="200" w:firstLine="420"/>
        <w:rPr>
          <w:rFonts w:ascii="Times New Roman" w:eastAsia="仿宋" w:hAnsi="Times New Roman" w:cs="Times New Roman"/>
        </w:rPr>
      </w:pPr>
      <w:r>
        <w:rPr>
          <w:rFonts w:ascii="Times New Roman" w:eastAsia="仿宋" w:hAnsi="Times New Roman" w:cs="Times New Roman" w:hint="eastAsia"/>
        </w:rPr>
        <w:t>“</w:t>
      </w:r>
      <w:r>
        <w:rPr>
          <w:rFonts w:ascii="Times New Roman" w:eastAsia="仿宋" w:hAnsi="Times New Roman" w:cs="Times New Roman" w:hint="eastAsia"/>
        </w:rPr>
        <w:t>firm-product</w:t>
      </w:r>
      <w:r>
        <w:rPr>
          <w:rFonts w:ascii="Times New Roman" w:eastAsia="仿宋" w:hAnsi="Times New Roman" w:cs="Times New Roman" w:hint="eastAsia"/>
        </w:rPr>
        <w:t>”：</w:t>
      </w:r>
      <w:r w:rsidR="00931F78">
        <w:rPr>
          <w:rFonts w:ascii="Times New Roman" w:eastAsia="仿宋" w:hAnsi="Times New Roman" w:cs="Times New Roman" w:hint="eastAsia"/>
        </w:rPr>
        <w:t>该数据集</w:t>
      </w:r>
      <w:r w:rsidR="00184696">
        <w:rPr>
          <w:rFonts w:ascii="Times New Roman" w:eastAsia="仿宋" w:hAnsi="Times New Roman" w:cs="Times New Roman" w:hint="eastAsia"/>
        </w:rPr>
        <w:t>包含</w:t>
      </w:r>
      <w:r w:rsidR="00931F78">
        <w:rPr>
          <w:rFonts w:ascii="Times New Roman" w:eastAsia="仿宋" w:hAnsi="Times New Roman" w:cs="Times New Roman" w:hint="eastAsia"/>
        </w:rPr>
        <w:t>企业</w:t>
      </w:r>
      <w:r w:rsidR="00184696">
        <w:rPr>
          <w:rFonts w:ascii="Times New Roman" w:eastAsia="仿宋" w:hAnsi="Times New Roman" w:cs="Times New Roman" w:hint="eastAsia"/>
        </w:rPr>
        <w:t>代码、年份、产品代码、出口额、</w:t>
      </w:r>
      <w:r w:rsidR="00931F78">
        <w:rPr>
          <w:rFonts w:ascii="Times New Roman" w:eastAsia="仿宋" w:hAnsi="Times New Roman" w:cs="Times New Roman" w:hint="eastAsia"/>
        </w:rPr>
        <w:t>产品是否为代销（非自产）产品、企业是否为代销企业</w:t>
      </w:r>
      <w:r w:rsidR="00184696">
        <w:rPr>
          <w:rFonts w:ascii="Times New Roman" w:eastAsia="仿宋" w:hAnsi="Times New Roman" w:cs="Times New Roman" w:hint="eastAsia"/>
        </w:rPr>
        <w:t>以及企业基本特征等变量。</w:t>
      </w:r>
      <w:r w:rsidR="00733A39">
        <w:rPr>
          <w:rFonts w:ascii="Times New Roman" w:eastAsia="仿宋" w:hAnsi="Times New Roman" w:cs="Times New Roman" w:hint="eastAsia"/>
        </w:rPr>
        <w:t>该数据文件用于复现正文图</w:t>
      </w:r>
      <w:r w:rsidR="00733A39">
        <w:rPr>
          <w:rFonts w:ascii="Times New Roman" w:eastAsia="仿宋" w:hAnsi="Times New Roman" w:cs="Times New Roman" w:hint="eastAsia"/>
        </w:rPr>
        <w:t>2</w:t>
      </w:r>
      <w:r w:rsidR="00733A39">
        <w:rPr>
          <w:rFonts w:ascii="Times New Roman" w:eastAsia="仿宋" w:hAnsi="Times New Roman" w:cs="Times New Roman" w:hint="eastAsia"/>
        </w:rPr>
        <w:t>、表</w:t>
      </w:r>
      <w:r w:rsidR="00733A39">
        <w:rPr>
          <w:rFonts w:ascii="Times New Roman" w:eastAsia="仿宋" w:hAnsi="Times New Roman" w:cs="Times New Roman" w:hint="eastAsia"/>
        </w:rPr>
        <w:t>2</w:t>
      </w:r>
      <w:r w:rsidR="00733A39">
        <w:rPr>
          <w:rFonts w:ascii="Times New Roman" w:eastAsia="仿宋" w:hAnsi="Times New Roman" w:cs="Times New Roman" w:hint="eastAsia"/>
        </w:rPr>
        <w:t>、表</w:t>
      </w:r>
      <w:r w:rsidR="00733A39">
        <w:rPr>
          <w:rFonts w:ascii="Times New Roman" w:eastAsia="仿宋" w:hAnsi="Times New Roman" w:cs="Times New Roman" w:hint="eastAsia"/>
        </w:rPr>
        <w:t>3</w:t>
      </w:r>
      <w:r w:rsidR="00733A39">
        <w:rPr>
          <w:rFonts w:ascii="Times New Roman" w:eastAsia="仿宋" w:hAnsi="Times New Roman" w:cs="Times New Roman" w:hint="eastAsia"/>
        </w:rPr>
        <w:t>的</w:t>
      </w:r>
      <w:r w:rsidR="00733A39">
        <w:rPr>
          <w:rFonts w:ascii="Times New Roman" w:eastAsia="仿宋" w:hAnsi="Times New Roman" w:cs="Times New Roman" w:hint="eastAsia"/>
        </w:rPr>
        <w:t>panel A</w:t>
      </w:r>
      <w:r w:rsidR="00733A39">
        <w:rPr>
          <w:rFonts w:ascii="Times New Roman" w:eastAsia="仿宋" w:hAnsi="Times New Roman" w:cs="Times New Roman" w:hint="eastAsia"/>
        </w:rPr>
        <w:t>部分以及附录的</w:t>
      </w:r>
      <w:r w:rsidR="00733A39" w:rsidRPr="00733A39">
        <w:rPr>
          <w:rFonts w:ascii="Times New Roman" w:eastAsia="仿宋" w:hAnsi="Times New Roman" w:cs="Times New Roman" w:hint="eastAsia"/>
        </w:rPr>
        <w:t>表</w:t>
      </w:r>
      <w:r w:rsidR="00733A39" w:rsidRPr="00733A39">
        <w:rPr>
          <w:rFonts w:ascii="Times New Roman" w:eastAsia="仿宋" w:hAnsi="Times New Roman" w:cs="Times New Roman" w:hint="eastAsia"/>
        </w:rPr>
        <w:t>III1</w:t>
      </w:r>
      <w:r w:rsidR="00733A39">
        <w:rPr>
          <w:rFonts w:ascii="Times New Roman" w:eastAsia="仿宋" w:hAnsi="Times New Roman" w:cs="Times New Roman" w:hint="eastAsia"/>
        </w:rPr>
        <w:t>和</w:t>
      </w:r>
      <w:r w:rsidR="00733A39" w:rsidRPr="00733A39">
        <w:rPr>
          <w:rFonts w:ascii="Times New Roman" w:eastAsia="仿宋" w:hAnsi="Times New Roman" w:cs="Times New Roman" w:hint="eastAsia"/>
        </w:rPr>
        <w:t>表</w:t>
      </w:r>
      <w:r w:rsidR="00733A39" w:rsidRPr="00733A39">
        <w:rPr>
          <w:rFonts w:ascii="Times New Roman" w:eastAsia="仿宋" w:hAnsi="Times New Roman" w:cs="Times New Roman" w:hint="eastAsia"/>
        </w:rPr>
        <w:t>V1</w:t>
      </w:r>
      <w:r w:rsidR="00733A39">
        <w:rPr>
          <w:rFonts w:ascii="Times New Roman" w:eastAsia="仿宋" w:hAnsi="Times New Roman" w:cs="Times New Roman" w:hint="eastAsia"/>
        </w:rPr>
        <w:t>。</w:t>
      </w:r>
    </w:p>
    <w:p w14:paraId="636B16BB" w14:textId="70AE1AB9" w:rsidR="00EB0F72" w:rsidRDefault="00EB0F72" w:rsidP="00642A2D">
      <w:pPr>
        <w:ind w:firstLineChars="200" w:firstLine="420"/>
        <w:rPr>
          <w:rFonts w:ascii="Times New Roman" w:eastAsia="仿宋" w:hAnsi="Times New Roman" w:cs="Times New Roman" w:hint="eastAsia"/>
        </w:rPr>
      </w:pPr>
      <w:r>
        <w:rPr>
          <w:rFonts w:ascii="Times New Roman" w:eastAsia="仿宋" w:hAnsi="Times New Roman" w:cs="Times New Roman" w:hint="eastAsia"/>
        </w:rPr>
        <w:t>“</w:t>
      </w:r>
      <w:r>
        <w:rPr>
          <w:rFonts w:ascii="Times New Roman" w:eastAsia="仿宋" w:hAnsi="Times New Roman" w:cs="Times New Roman" w:hint="eastAsia"/>
        </w:rPr>
        <w:t>table1</w:t>
      </w:r>
      <w:r>
        <w:rPr>
          <w:rFonts w:ascii="Times New Roman" w:eastAsia="仿宋" w:hAnsi="Times New Roman" w:cs="Times New Roman" w:hint="eastAsia"/>
        </w:rPr>
        <w:t>”：</w:t>
      </w:r>
      <w:r w:rsidR="002C0A41">
        <w:rPr>
          <w:rFonts w:ascii="Times New Roman" w:eastAsia="仿宋" w:hAnsi="Times New Roman" w:cs="Times New Roman" w:hint="eastAsia"/>
        </w:rPr>
        <w:t>该数据按企业出口产品类别进行归类，记录了不同出口产品类别的企业的生产产品种类数，用于计算不同出口类别企业的平均生产产品种类数。例如，</w:t>
      </w:r>
      <w:r w:rsidR="00B70737">
        <w:rPr>
          <w:rFonts w:ascii="Times New Roman" w:eastAsia="仿宋" w:hAnsi="Times New Roman" w:cs="Times New Roman" w:hint="eastAsia"/>
        </w:rPr>
        <w:t>2000</w:t>
      </w:r>
      <w:r w:rsidR="00B70737">
        <w:rPr>
          <w:rFonts w:ascii="Times New Roman" w:eastAsia="仿宋" w:hAnsi="Times New Roman" w:cs="Times New Roman" w:hint="eastAsia"/>
        </w:rPr>
        <w:t>年，出口产品种类为</w:t>
      </w:r>
      <w:r w:rsidR="00B70737">
        <w:rPr>
          <w:rFonts w:ascii="Times New Roman" w:eastAsia="仿宋" w:hAnsi="Times New Roman" w:cs="Times New Roman" w:hint="eastAsia"/>
        </w:rPr>
        <w:t>2</w:t>
      </w:r>
      <w:r w:rsidR="00B70737">
        <w:rPr>
          <w:rFonts w:ascii="Times New Roman" w:eastAsia="仿宋" w:hAnsi="Times New Roman" w:cs="Times New Roman" w:hint="eastAsia"/>
        </w:rPr>
        <w:t>的企业，这类企业的平均生产产品种类为</w:t>
      </w:r>
      <w:r w:rsidR="00B70737">
        <w:rPr>
          <w:rFonts w:ascii="Times New Roman" w:eastAsia="仿宋" w:hAnsi="Times New Roman" w:cs="Times New Roman" w:hint="eastAsia"/>
        </w:rPr>
        <w:t>1.370</w:t>
      </w:r>
      <w:r w:rsidR="00D423D6">
        <w:rPr>
          <w:rFonts w:ascii="Times New Roman" w:eastAsia="仿宋" w:hAnsi="Times New Roman" w:cs="Times New Roman" w:hint="eastAsia"/>
        </w:rPr>
        <w:t>。</w:t>
      </w:r>
      <w:r w:rsidR="009A14B9">
        <w:rPr>
          <w:rFonts w:ascii="Times New Roman" w:eastAsia="仿宋" w:hAnsi="Times New Roman" w:cs="Times New Roman" w:hint="eastAsia"/>
        </w:rPr>
        <w:t>该数据文件用于复现正文</w:t>
      </w:r>
      <w:r w:rsidR="009A14B9">
        <w:rPr>
          <w:rFonts w:ascii="Times New Roman" w:eastAsia="仿宋" w:hAnsi="Times New Roman" w:cs="Times New Roman" w:hint="eastAsia"/>
        </w:rPr>
        <w:t>表</w:t>
      </w:r>
      <w:r w:rsidR="009A14B9">
        <w:rPr>
          <w:rFonts w:ascii="Times New Roman" w:eastAsia="仿宋" w:hAnsi="Times New Roman" w:cs="Times New Roman" w:hint="eastAsia"/>
        </w:rPr>
        <w:t>1</w:t>
      </w:r>
      <w:r w:rsidR="009A14B9">
        <w:rPr>
          <w:rFonts w:ascii="Times New Roman" w:eastAsia="仿宋" w:hAnsi="Times New Roman" w:cs="Times New Roman" w:hint="eastAsia"/>
        </w:rPr>
        <w:t>。</w:t>
      </w:r>
    </w:p>
    <w:p w14:paraId="4D20084B" w14:textId="5AF4F494" w:rsidR="005B6994" w:rsidRDefault="00F60AD6" w:rsidP="005B6994">
      <w:pPr>
        <w:ind w:firstLineChars="200" w:firstLine="420"/>
        <w:rPr>
          <w:rFonts w:ascii="Times New Roman" w:eastAsia="仿宋" w:hAnsi="Times New Roman" w:cs="Times New Roman"/>
        </w:rPr>
      </w:pPr>
      <w:r>
        <w:rPr>
          <w:rFonts w:ascii="Times New Roman" w:eastAsia="仿宋" w:hAnsi="Times New Roman" w:cs="Times New Roman" w:hint="eastAsia"/>
        </w:rPr>
        <w:t>“</w:t>
      </w:r>
      <w:r w:rsidRPr="00F60AD6">
        <w:rPr>
          <w:rFonts w:ascii="Times New Roman" w:eastAsia="仿宋" w:hAnsi="Times New Roman" w:cs="Times New Roman"/>
        </w:rPr>
        <w:t>firm-destination</w:t>
      </w:r>
      <w:r>
        <w:rPr>
          <w:rFonts w:ascii="Times New Roman" w:eastAsia="仿宋" w:hAnsi="Times New Roman" w:cs="Times New Roman" w:hint="eastAsia"/>
        </w:rPr>
        <w:t>”：</w:t>
      </w:r>
      <w:r w:rsidR="009D0D7E">
        <w:rPr>
          <w:rFonts w:ascii="Times New Roman" w:eastAsia="仿宋" w:hAnsi="Times New Roman" w:cs="Times New Roman" w:hint="eastAsia"/>
        </w:rPr>
        <w:t>该数据集包含企业代码、年份、产品代码、</w:t>
      </w:r>
      <w:r w:rsidR="005A097F">
        <w:rPr>
          <w:rFonts w:ascii="Times New Roman" w:eastAsia="仿宋" w:hAnsi="Times New Roman" w:cs="Times New Roman" w:hint="eastAsia"/>
        </w:rPr>
        <w:t>出口目的国、</w:t>
      </w:r>
      <w:r w:rsidR="009D0D7E">
        <w:rPr>
          <w:rFonts w:ascii="Times New Roman" w:eastAsia="仿宋" w:hAnsi="Times New Roman" w:cs="Times New Roman" w:hint="eastAsia"/>
        </w:rPr>
        <w:t>出口额、</w:t>
      </w:r>
      <w:r w:rsidR="005A097F">
        <w:rPr>
          <w:rFonts w:ascii="Times New Roman" w:eastAsia="仿宋" w:hAnsi="Times New Roman" w:cs="Times New Roman" w:hint="eastAsia"/>
        </w:rPr>
        <w:t>出口价格、出口数量、企业将产品出口到某一目的国时是否同时代销</w:t>
      </w:r>
      <w:r w:rsidR="009D0D7E">
        <w:rPr>
          <w:rFonts w:ascii="Times New Roman" w:eastAsia="仿宋" w:hAnsi="Times New Roman" w:cs="Times New Roman" w:hint="eastAsia"/>
        </w:rPr>
        <w:t>产品、</w:t>
      </w:r>
      <w:r w:rsidR="005A097F">
        <w:rPr>
          <w:rFonts w:ascii="Times New Roman" w:eastAsia="仿宋" w:hAnsi="Times New Roman" w:cs="Times New Roman" w:hint="eastAsia"/>
        </w:rPr>
        <w:t>代销的产品数量、企业是否以纯中间商模式出口到某一目的国、</w:t>
      </w:r>
      <w:r w:rsidR="009D0D7E">
        <w:rPr>
          <w:rFonts w:ascii="Times New Roman" w:eastAsia="仿宋" w:hAnsi="Times New Roman" w:cs="Times New Roman" w:hint="eastAsia"/>
        </w:rPr>
        <w:t>以及</w:t>
      </w:r>
      <w:r w:rsidR="005A097F">
        <w:rPr>
          <w:rFonts w:ascii="Times New Roman" w:eastAsia="仿宋" w:hAnsi="Times New Roman" w:cs="Times New Roman" w:hint="eastAsia"/>
        </w:rPr>
        <w:t>目的国</w:t>
      </w:r>
      <w:r w:rsidR="005A097F">
        <w:rPr>
          <w:rFonts w:ascii="Times New Roman" w:eastAsia="仿宋" w:hAnsi="Times New Roman" w:cs="Times New Roman" w:hint="eastAsia"/>
        </w:rPr>
        <w:t>GDP</w:t>
      </w:r>
      <w:r w:rsidR="005A097F">
        <w:rPr>
          <w:rFonts w:ascii="Times New Roman" w:eastAsia="仿宋" w:hAnsi="Times New Roman" w:cs="Times New Roman" w:hint="eastAsia"/>
        </w:rPr>
        <w:t>、对外贸易依存度</w:t>
      </w:r>
      <w:r w:rsidR="009D0D7E">
        <w:rPr>
          <w:rFonts w:ascii="Times New Roman" w:eastAsia="仿宋" w:hAnsi="Times New Roman" w:cs="Times New Roman" w:hint="eastAsia"/>
        </w:rPr>
        <w:t>基本特征等变量。</w:t>
      </w:r>
      <w:r w:rsidR="005B6994">
        <w:rPr>
          <w:rFonts w:ascii="Times New Roman" w:eastAsia="仿宋" w:hAnsi="Times New Roman" w:cs="Times New Roman" w:hint="eastAsia"/>
        </w:rPr>
        <w:t>该数据文件用于复现正文表</w:t>
      </w:r>
      <w:r w:rsidR="005B6994">
        <w:rPr>
          <w:rFonts w:ascii="Times New Roman" w:eastAsia="仿宋" w:hAnsi="Times New Roman" w:cs="Times New Roman" w:hint="eastAsia"/>
        </w:rPr>
        <w:t>3</w:t>
      </w:r>
      <w:r w:rsidR="005B6994">
        <w:rPr>
          <w:rFonts w:ascii="Times New Roman" w:eastAsia="仿宋" w:hAnsi="Times New Roman" w:cs="Times New Roman" w:hint="eastAsia"/>
        </w:rPr>
        <w:t>的</w:t>
      </w:r>
      <w:r w:rsidR="005B6994">
        <w:rPr>
          <w:rFonts w:ascii="Times New Roman" w:eastAsia="仿宋" w:hAnsi="Times New Roman" w:cs="Times New Roman" w:hint="eastAsia"/>
        </w:rPr>
        <w:t xml:space="preserve">panel </w:t>
      </w:r>
      <w:r w:rsidR="00901E5C">
        <w:rPr>
          <w:rFonts w:ascii="Times New Roman" w:eastAsia="仿宋" w:hAnsi="Times New Roman" w:cs="Times New Roman" w:hint="eastAsia"/>
        </w:rPr>
        <w:t>B</w:t>
      </w:r>
      <w:r w:rsidR="005B6994">
        <w:rPr>
          <w:rFonts w:ascii="Times New Roman" w:eastAsia="仿宋" w:hAnsi="Times New Roman" w:cs="Times New Roman" w:hint="eastAsia"/>
        </w:rPr>
        <w:t>部分</w:t>
      </w:r>
      <w:r w:rsidR="00524604">
        <w:rPr>
          <w:rFonts w:ascii="Times New Roman" w:eastAsia="仿宋" w:hAnsi="Times New Roman" w:cs="Times New Roman" w:hint="eastAsia"/>
        </w:rPr>
        <w:t>、表</w:t>
      </w:r>
      <w:r w:rsidR="00524604">
        <w:rPr>
          <w:rFonts w:ascii="Times New Roman" w:eastAsia="仿宋" w:hAnsi="Times New Roman" w:cs="Times New Roman" w:hint="eastAsia"/>
        </w:rPr>
        <w:t>5</w:t>
      </w:r>
      <w:r w:rsidR="00524604">
        <w:rPr>
          <w:rFonts w:ascii="Times New Roman" w:eastAsia="仿宋" w:hAnsi="Times New Roman" w:cs="Times New Roman" w:hint="eastAsia"/>
        </w:rPr>
        <w:t>、表</w:t>
      </w:r>
      <w:r w:rsidR="00524604">
        <w:rPr>
          <w:rFonts w:ascii="Times New Roman" w:eastAsia="仿宋" w:hAnsi="Times New Roman" w:cs="Times New Roman" w:hint="eastAsia"/>
        </w:rPr>
        <w:t>6</w:t>
      </w:r>
      <w:r w:rsidR="005B6994">
        <w:rPr>
          <w:rFonts w:ascii="Times New Roman" w:eastAsia="仿宋" w:hAnsi="Times New Roman" w:cs="Times New Roman" w:hint="eastAsia"/>
        </w:rPr>
        <w:t>以及附录的</w:t>
      </w:r>
      <w:r w:rsidR="00524604" w:rsidRPr="00524604">
        <w:rPr>
          <w:rFonts w:ascii="Times New Roman" w:eastAsia="仿宋" w:hAnsi="Times New Roman" w:cs="Times New Roman" w:hint="eastAsia"/>
        </w:rPr>
        <w:t>表</w:t>
      </w:r>
      <w:r w:rsidR="00524604" w:rsidRPr="00524604">
        <w:rPr>
          <w:rFonts w:ascii="Times New Roman" w:eastAsia="仿宋" w:hAnsi="Times New Roman" w:cs="Times New Roman" w:hint="eastAsia"/>
        </w:rPr>
        <w:t>VI1</w:t>
      </w:r>
      <w:r w:rsidR="005B6994">
        <w:rPr>
          <w:rFonts w:ascii="Times New Roman" w:eastAsia="仿宋" w:hAnsi="Times New Roman" w:cs="Times New Roman" w:hint="eastAsia"/>
        </w:rPr>
        <w:t>。</w:t>
      </w:r>
    </w:p>
    <w:p w14:paraId="1DF5D98A" w14:textId="1001FEA5" w:rsidR="000866D6" w:rsidRDefault="009D2D23" w:rsidP="000866D6">
      <w:pPr>
        <w:ind w:firstLineChars="200" w:firstLine="420"/>
        <w:rPr>
          <w:rFonts w:ascii="Times New Roman" w:eastAsia="仿宋" w:hAnsi="Times New Roman" w:cs="Times New Roman" w:hint="eastAsia"/>
        </w:rPr>
      </w:pPr>
      <w:r>
        <w:rPr>
          <w:rFonts w:ascii="Times New Roman" w:eastAsia="仿宋" w:hAnsi="Times New Roman" w:cs="Times New Roman" w:hint="eastAsia"/>
        </w:rPr>
        <w:t>“</w:t>
      </w:r>
      <w:r w:rsidRPr="009D2D23">
        <w:rPr>
          <w:rFonts w:ascii="Times New Roman" w:eastAsia="仿宋" w:hAnsi="Times New Roman" w:cs="Times New Roman"/>
        </w:rPr>
        <w:t>table4</w:t>
      </w:r>
      <w:r>
        <w:rPr>
          <w:rFonts w:ascii="Times New Roman" w:eastAsia="仿宋" w:hAnsi="Times New Roman" w:cs="Times New Roman" w:hint="eastAsia"/>
        </w:rPr>
        <w:t>”：</w:t>
      </w:r>
      <w:r>
        <w:rPr>
          <w:rFonts w:ascii="Times New Roman" w:eastAsia="仿宋" w:hAnsi="Times New Roman" w:cs="Times New Roman" w:hint="eastAsia"/>
        </w:rPr>
        <w:t>该数据集包含企业代码、年份、</w:t>
      </w:r>
      <w:r w:rsidR="00DF59EC">
        <w:rPr>
          <w:rFonts w:ascii="Times New Roman" w:eastAsia="仿宋" w:hAnsi="Times New Roman" w:cs="Times New Roman" w:hint="eastAsia"/>
        </w:rPr>
        <w:t>企业核心产品出口价格</w:t>
      </w:r>
      <w:r>
        <w:rPr>
          <w:rFonts w:ascii="Times New Roman" w:eastAsia="仿宋" w:hAnsi="Times New Roman" w:cs="Times New Roman" w:hint="eastAsia"/>
        </w:rPr>
        <w:t>、</w:t>
      </w:r>
      <w:r w:rsidR="00DF59EC">
        <w:rPr>
          <w:rFonts w:ascii="Times New Roman" w:eastAsia="仿宋" w:hAnsi="Times New Roman" w:cs="Times New Roman" w:hint="eastAsia"/>
        </w:rPr>
        <w:t>企业代销产品范围以及企业规模等企业基本特征。</w:t>
      </w:r>
      <w:r w:rsidR="000866D6">
        <w:rPr>
          <w:rFonts w:ascii="Times New Roman" w:eastAsia="仿宋" w:hAnsi="Times New Roman" w:cs="Times New Roman" w:hint="eastAsia"/>
        </w:rPr>
        <w:t>该数据文件用于复现正文表</w:t>
      </w:r>
      <w:r w:rsidR="000866D6">
        <w:rPr>
          <w:rFonts w:ascii="Times New Roman" w:eastAsia="仿宋" w:hAnsi="Times New Roman" w:cs="Times New Roman" w:hint="eastAsia"/>
        </w:rPr>
        <w:t>4</w:t>
      </w:r>
      <w:r w:rsidR="000866D6">
        <w:rPr>
          <w:rFonts w:ascii="Times New Roman" w:eastAsia="仿宋" w:hAnsi="Times New Roman" w:cs="Times New Roman" w:hint="eastAsia"/>
        </w:rPr>
        <w:t>。</w:t>
      </w:r>
    </w:p>
    <w:p w14:paraId="74B01284" w14:textId="1CE3C416" w:rsidR="00511123" w:rsidRDefault="00614BFE" w:rsidP="00511123">
      <w:pPr>
        <w:ind w:firstLineChars="200" w:firstLine="420"/>
        <w:rPr>
          <w:rFonts w:ascii="Times New Roman" w:eastAsia="仿宋" w:hAnsi="Times New Roman" w:cs="Times New Roman" w:hint="eastAsia"/>
        </w:rPr>
      </w:pPr>
      <w:r>
        <w:rPr>
          <w:rFonts w:ascii="Times New Roman" w:eastAsia="仿宋" w:hAnsi="Times New Roman" w:cs="Times New Roman" w:hint="eastAsia"/>
        </w:rPr>
        <w:t>“</w:t>
      </w:r>
      <w:r w:rsidRPr="00614BFE">
        <w:rPr>
          <w:rFonts w:ascii="Times New Roman" w:eastAsia="仿宋" w:hAnsi="Times New Roman" w:cs="Times New Roman"/>
        </w:rPr>
        <w:t>tableII1</w:t>
      </w:r>
      <w:r>
        <w:rPr>
          <w:rFonts w:ascii="Times New Roman" w:eastAsia="仿宋" w:hAnsi="Times New Roman" w:cs="Times New Roman" w:hint="eastAsia"/>
        </w:rPr>
        <w:t>”：该数据对本文数据匹配结果进行整理，具体包含本文样本数据集的每年的企业数、样本数据集每年的出口总额、中国工业企业数据库和海关数据库匹配数据集每年的企业数，</w:t>
      </w:r>
      <w:r>
        <w:rPr>
          <w:rFonts w:ascii="Times New Roman" w:eastAsia="仿宋" w:hAnsi="Times New Roman" w:cs="Times New Roman" w:hint="eastAsia"/>
        </w:rPr>
        <w:t>中国工业企业数据库和海关数据库匹配数据集每年的出口总额</w:t>
      </w:r>
      <w:r>
        <w:rPr>
          <w:rFonts w:ascii="Times New Roman" w:eastAsia="仿宋" w:hAnsi="Times New Roman" w:cs="Times New Roman" w:hint="eastAsia"/>
        </w:rPr>
        <w:t>。</w:t>
      </w:r>
      <w:r w:rsidR="00511123">
        <w:rPr>
          <w:rFonts w:ascii="Times New Roman" w:eastAsia="仿宋" w:hAnsi="Times New Roman" w:cs="Times New Roman" w:hint="eastAsia"/>
        </w:rPr>
        <w:t>该数据文件用于复</w:t>
      </w:r>
      <w:r w:rsidR="00511123">
        <w:rPr>
          <w:rFonts w:ascii="Times New Roman" w:eastAsia="仿宋" w:hAnsi="Times New Roman" w:cs="Times New Roman" w:hint="eastAsia"/>
        </w:rPr>
        <w:lastRenderedPageBreak/>
        <w:t>现</w:t>
      </w:r>
      <w:r w:rsidR="00511123">
        <w:rPr>
          <w:rFonts w:ascii="Times New Roman" w:eastAsia="仿宋" w:hAnsi="Times New Roman" w:cs="Times New Roman" w:hint="eastAsia"/>
        </w:rPr>
        <w:t>附录</w:t>
      </w:r>
      <w:r w:rsidR="00511123">
        <w:rPr>
          <w:rFonts w:ascii="Times New Roman" w:eastAsia="仿宋" w:hAnsi="Times New Roman" w:cs="Times New Roman" w:hint="eastAsia"/>
        </w:rPr>
        <w:t>表</w:t>
      </w:r>
      <w:r w:rsidR="00511123" w:rsidRPr="00614BFE">
        <w:rPr>
          <w:rFonts w:ascii="Times New Roman" w:eastAsia="仿宋" w:hAnsi="Times New Roman" w:cs="Times New Roman"/>
        </w:rPr>
        <w:t>II1</w:t>
      </w:r>
      <w:r w:rsidR="00511123">
        <w:rPr>
          <w:rFonts w:ascii="Times New Roman" w:eastAsia="仿宋" w:hAnsi="Times New Roman" w:cs="Times New Roman" w:hint="eastAsia"/>
        </w:rPr>
        <w:t>。</w:t>
      </w:r>
    </w:p>
    <w:p w14:paraId="766F224A" w14:textId="253E70EE" w:rsidR="009F52A1" w:rsidRDefault="000616A1" w:rsidP="009F52A1">
      <w:pPr>
        <w:ind w:firstLineChars="200" w:firstLine="420"/>
        <w:rPr>
          <w:rFonts w:ascii="Times New Roman" w:eastAsia="仿宋" w:hAnsi="Times New Roman" w:cs="Times New Roman" w:hint="eastAsia"/>
        </w:rPr>
      </w:pPr>
      <w:r>
        <w:rPr>
          <w:rFonts w:ascii="Times New Roman" w:eastAsia="仿宋" w:hAnsi="Times New Roman" w:cs="Times New Roman" w:hint="eastAsia"/>
        </w:rPr>
        <w:t>“</w:t>
      </w:r>
      <w:r w:rsidRPr="000616A1">
        <w:rPr>
          <w:rFonts w:ascii="Times New Roman" w:eastAsia="仿宋" w:hAnsi="Times New Roman" w:cs="Times New Roman"/>
        </w:rPr>
        <w:t>tableIII2</w:t>
      </w:r>
      <w:r>
        <w:rPr>
          <w:rFonts w:ascii="Times New Roman" w:eastAsia="仿宋" w:hAnsi="Times New Roman" w:cs="Times New Roman" w:hint="eastAsia"/>
        </w:rPr>
        <w:t>”：该数据记录了考虑企业存货调整后企业代销行为的相关信息。</w:t>
      </w:r>
      <w:r w:rsidR="008F1C1B">
        <w:rPr>
          <w:rFonts w:ascii="Times New Roman" w:eastAsia="仿宋" w:hAnsi="Times New Roman" w:cs="Times New Roman" w:hint="eastAsia"/>
        </w:rPr>
        <w:t>具体地，</w:t>
      </w:r>
      <w:r w:rsidR="006D02B2">
        <w:rPr>
          <w:rFonts w:ascii="Times New Roman" w:eastAsia="仿宋" w:hAnsi="Times New Roman" w:cs="Times New Roman" w:hint="eastAsia"/>
        </w:rPr>
        <w:t>考虑到企业当年出口的产品可能是上一年的存货，因此该产品并未在当年的生产信息中记录进而可能造成本文代销行为识别的高估。</w:t>
      </w:r>
      <w:r w:rsidR="00BC20EA">
        <w:rPr>
          <w:rFonts w:ascii="Times New Roman" w:eastAsia="仿宋" w:hAnsi="Times New Roman" w:cs="Times New Roman" w:hint="eastAsia"/>
        </w:rPr>
        <w:t>出于稳健性的考虑，本文将</w:t>
      </w:r>
      <w:r w:rsidR="008F1C1B">
        <w:rPr>
          <w:rFonts w:ascii="Times New Roman" w:eastAsia="仿宋" w:hAnsi="Times New Roman" w:cs="Times New Roman" w:hint="eastAsia"/>
        </w:rPr>
        <w:t>出口了</w:t>
      </w:r>
      <w:r w:rsidR="00BC20EA">
        <w:rPr>
          <w:rFonts w:ascii="Times New Roman" w:eastAsia="仿宋" w:hAnsi="Times New Roman" w:cs="Times New Roman" w:hint="eastAsia"/>
        </w:rPr>
        <w:t>上一年</w:t>
      </w:r>
      <w:r w:rsidR="008F1C1B">
        <w:rPr>
          <w:rFonts w:ascii="Times New Roman" w:eastAsia="仿宋" w:hAnsi="Times New Roman" w:cs="Times New Roman" w:hint="eastAsia"/>
        </w:rPr>
        <w:t>没有生产的产品类别</w:t>
      </w:r>
      <w:r w:rsidR="00BC20EA">
        <w:rPr>
          <w:rFonts w:ascii="Times New Roman" w:eastAsia="仿宋" w:hAnsi="Times New Roman" w:cs="Times New Roman" w:hint="eastAsia"/>
        </w:rPr>
        <w:t>的企业</w:t>
      </w:r>
      <w:r w:rsidR="008F1C1B">
        <w:rPr>
          <w:rFonts w:ascii="Times New Roman" w:eastAsia="仿宋" w:hAnsi="Times New Roman" w:cs="Times New Roman" w:hint="eastAsia"/>
        </w:rPr>
        <w:t>认定</w:t>
      </w:r>
      <w:r w:rsidR="00BC20EA">
        <w:rPr>
          <w:rFonts w:ascii="Times New Roman" w:eastAsia="仿宋" w:hAnsi="Times New Roman" w:cs="Times New Roman" w:hint="eastAsia"/>
        </w:rPr>
        <w:t>为生产型出口中间商</w:t>
      </w:r>
      <w:r w:rsidR="00462CDE">
        <w:rPr>
          <w:rFonts w:ascii="Times New Roman" w:eastAsia="仿宋" w:hAnsi="Times New Roman" w:cs="Times New Roman" w:hint="eastAsia"/>
        </w:rPr>
        <w:t>。</w:t>
      </w:r>
      <w:r w:rsidR="009F52A1">
        <w:rPr>
          <w:rFonts w:ascii="Times New Roman" w:eastAsia="仿宋" w:hAnsi="Times New Roman" w:cs="Times New Roman" w:hint="eastAsia"/>
        </w:rPr>
        <w:t>该数据文件用于复现附录表</w:t>
      </w:r>
      <w:r w:rsidR="009F52A1" w:rsidRPr="000616A1">
        <w:rPr>
          <w:rFonts w:ascii="Times New Roman" w:eastAsia="仿宋" w:hAnsi="Times New Roman" w:cs="Times New Roman"/>
        </w:rPr>
        <w:t>III2</w:t>
      </w:r>
      <w:r w:rsidR="009F52A1">
        <w:rPr>
          <w:rFonts w:ascii="Times New Roman" w:eastAsia="仿宋" w:hAnsi="Times New Roman" w:cs="Times New Roman" w:hint="eastAsia"/>
        </w:rPr>
        <w:t>。</w:t>
      </w:r>
    </w:p>
    <w:p w14:paraId="6CE89BE9" w14:textId="3A825FC7" w:rsidR="00296E8B" w:rsidRDefault="005B5416" w:rsidP="00642A2D">
      <w:pPr>
        <w:ind w:firstLineChars="200" w:firstLine="420"/>
        <w:rPr>
          <w:rFonts w:ascii="Times New Roman" w:eastAsia="仿宋" w:hAnsi="Times New Roman" w:cs="Times New Roman"/>
        </w:rPr>
      </w:pPr>
      <w:r>
        <w:rPr>
          <w:rFonts w:ascii="Times New Roman" w:eastAsia="仿宋" w:hAnsi="Times New Roman" w:cs="Times New Roman" w:hint="eastAsia"/>
        </w:rPr>
        <w:t>“</w:t>
      </w:r>
      <w:r w:rsidRPr="005B5416">
        <w:rPr>
          <w:rFonts w:ascii="Times New Roman" w:eastAsia="仿宋" w:hAnsi="Times New Roman" w:cs="Times New Roman"/>
        </w:rPr>
        <w:t>tableIII3</w:t>
      </w:r>
      <w:r>
        <w:rPr>
          <w:rFonts w:ascii="Times New Roman" w:eastAsia="仿宋" w:hAnsi="Times New Roman" w:cs="Times New Roman" w:hint="eastAsia"/>
        </w:rPr>
        <w:t>”：</w:t>
      </w:r>
      <w:r>
        <w:rPr>
          <w:rFonts w:ascii="Times New Roman" w:eastAsia="仿宋" w:hAnsi="Times New Roman" w:cs="Times New Roman" w:hint="eastAsia"/>
        </w:rPr>
        <w:t>该数据记录了考虑企业</w:t>
      </w:r>
      <w:r>
        <w:rPr>
          <w:rFonts w:ascii="Times New Roman" w:eastAsia="仿宋" w:hAnsi="Times New Roman" w:cs="Times New Roman" w:hint="eastAsia"/>
        </w:rPr>
        <w:t>进口行为</w:t>
      </w:r>
      <w:r>
        <w:rPr>
          <w:rFonts w:ascii="Times New Roman" w:eastAsia="仿宋" w:hAnsi="Times New Roman" w:cs="Times New Roman" w:hint="eastAsia"/>
        </w:rPr>
        <w:t>后企业代销行为的相关信息。</w:t>
      </w:r>
      <w:r>
        <w:rPr>
          <w:rFonts w:ascii="Times New Roman" w:eastAsia="仿宋" w:hAnsi="Times New Roman" w:cs="Times New Roman" w:hint="eastAsia"/>
        </w:rPr>
        <w:t>考虑到</w:t>
      </w:r>
      <w:r w:rsidR="000D615A">
        <w:rPr>
          <w:rFonts w:ascii="Times New Roman" w:eastAsia="仿宋" w:hAnsi="Times New Roman" w:cs="Times New Roman" w:hint="eastAsia"/>
        </w:rPr>
        <w:t>有一类特殊的代销行为：“传递贸易”，即企业将自身进口产品与自产产品进行搭配出口。</w:t>
      </w:r>
      <w:r w:rsidR="00220F52">
        <w:rPr>
          <w:rFonts w:ascii="Times New Roman" w:eastAsia="仿宋" w:hAnsi="Times New Roman" w:cs="Times New Roman" w:hint="eastAsia"/>
        </w:rPr>
        <w:t>为了识别出企业除了将自产产品与进口产品进行搭配出口外</w:t>
      </w:r>
      <w:r>
        <w:rPr>
          <w:rFonts w:ascii="Times New Roman" w:eastAsia="仿宋" w:hAnsi="Times New Roman" w:cs="Times New Roman" w:hint="eastAsia"/>
        </w:rPr>
        <w:t>，</w:t>
      </w:r>
      <w:r w:rsidR="00220F52">
        <w:rPr>
          <w:rFonts w:ascii="Times New Roman" w:eastAsia="仿宋" w:hAnsi="Times New Roman" w:cs="Times New Roman" w:hint="eastAsia"/>
        </w:rPr>
        <w:t>是否同时在国内采购其他商品进行搭配出口。</w:t>
      </w:r>
      <w:r>
        <w:rPr>
          <w:rFonts w:ascii="Times New Roman" w:eastAsia="仿宋" w:hAnsi="Times New Roman" w:cs="Times New Roman" w:hint="eastAsia"/>
        </w:rPr>
        <w:t>本文结合企业的进口信息，将出口了非进口代销产品的企业定义为生产型出口中间商。</w:t>
      </w:r>
      <w:r w:rsidR="003561DB">
        <w:rPr>
          <w:rFonts w:ascii="Times New Roman" w:eastAsia="仿宋" w:hAnsi="Times New Roman" w:cs="Times New Roman" w:hint="eastAsia"/>
        </w:rPr>
        <w:t>该数据文件用于复现附录表</w:t>
      </w:r>
      <w:r w:rsidR="003561DB" w:rsidRPr="000616A1">
        <w:rPr>
          <w:rFonts w:ascii="Times New Roman" w:eastAsia="仿宋" w:hAnsi="Times New Roman" w:cs="Times New Roman"/>
        </w:rPr>
        <w:t>III</w:t>
      </w:r>
      <w:r w:rsidR="003561DB">
        <w:rPr>
          <w:rFonts w:ascii="Times New Roman" w:eastAsia="仿宋" w:hAnsi="Times New Roman" w:cs="Times New Roman" w:hint="eastAsia"/>
        </w:rPr>
        <w:t>3</w:t>
      </w:r>
      <w:r w:rsidR="003561DB">
        <w:rPr>
          <w:rFonts w:ascii="Times New Roman" w:eastAsia="仿宋" w:hAnsi="Times New Roman" w:cs="Times New Roman" w:hint="eastAsia"/>
        </w:rPr>
        <w:t>。</w:t>
      </w:r>
    </w:p>
    <w:p w14:paraId="6D0EA378" w14:textId="5BF95419" w:rsidR="00555973" w:rsidRDefault="00555973" w:rsidP="00642A2D">
      <w:pPr>
        <w:ind w:firstLineChars="200" w:firstLine="420"/>
        <w:rPr>
          <w:rFonts w:ascii="Times New Roman" w:eastAsia="仿宋" w:hAnsi="Times New Roman" w:cs="Times New Roman"/>
          <w:szCs w:val="21"/>
        </w:rPr>
      </w:pPr>
      <w:r>
        <w:rPr>
          <w:rFonts w:ascii="Times New Roman" w:eastAsia="仿宋" w:hAnsi="Times New Roman" w:cs="Times New Roman" w:hint="eastAsia"/>
        </w:rPr>
        <w:t>“</w:t>
      </w:r>
      <w:proofErr w:type="spellStart"/>
      <w:r w:rsidRPr="00555973">
        <w:rPr>
          <w:rFonts w:ascii="Times New Roman" w:eastAsia="仿宋" w:hAnsi="Times New Roman" w:cs="Times New Roman"/>
        </w:rPr>
        <w:t>figureIII</w:t>
      </w:r>
      <w:proofErr w:type="spellEnd"/>
      <w:r>
        <w:rPr>
          <w:rFonts w:ascii="Times New Roman" w:eastAsia="仿宋" w:hAnsi="Times New Roman" w:cs="Times New Roman" w:hint="eastAsia"/>
        </w:rPr>
        <w:t>”：</w:t>
      </w:r>
      <w:r w:rsidR="00843B2D">
        <w:rPr>
          <w:rFonts w:ascii="Times New Roman" w:eastAsia="仿宋" w:hAnsi="Times New Roman" w:cs="Times New Roman" w:hint="eastAsia"/>
        </w:rPr>
        <w:t>该数据集将不同情况下测度的生产型出口中间商占样本企业的比重以及代销金额占样本出口总额的比重进行汇总，用于绘制附录</w:t>
      </w:r>
      <w:r w:rsidR="00843B2D" w:rsidRPr="00B17B84">
        <w:rPr>
          <w:rFonts w:ascii="Times New Roman" w:eastAsia="仿宋" w:hAnsi="Times New Roman" w:cs="Times New Roman"/>
          <w:szCs w:val="21"/>
        </w:rPr>
        <w:t>图</w:t>
      </w:r>
      <w:r w:rsidR="00843B2D" w:rsidRPr="008A2912">
        <w:rPr>
          <w:rFonts w:ascii="Times New Roman" w:eastAsia="仿宋" w:hAnsi="Times New Roman" w:cs="Times New Roman"/>
          <w:szCs w:val="21"/>
        </w:rPr>
        <w:t>III</w:t>
      </w:r>
      <w:r w:rsidR="00843B2D">
        <w:rPr>
          <w:rFonts w:ascii="Times New Roman" w:eastAsia="仿宋" w:hAnsi="Times New Roman" w:cs="Times New Roman" w:hint="eastAsia"/>
          <w:szCs w:val="21"/>
        </w:rPr>
        <w:t>1</w:t>
      </w:r>
      <w:r w:rsidR="00843B2D" w:rsidRPr="00B17B84">
        <w:rPr>
          <w:rFonts w:ascii="Times New Roman" w:eastAsia="仿宋" w:hAnsi="Times New Roman" w:cs="Times New Roman"/>
          <w:szCs w:val="21"/>
        </w:rPr>
        <w:t>和图</w:t>
      </w:r>
      <w:r w:rsidR="00843B2D" w:rsidRPr="008A2912">
        <w:rPr>
          <w:rFonts w:ascii="Times New Roman" w:eastAsia="仿宋" w:hAnsi="Times New Roman" w:cs="Times New Roman"/>
          <w:szCs w:val="21"/>
        </w:rPr>
        <w:t>III</w:t>
      </w:r>
      <w:r w:rsidR="00843B2D">
        <w:rPr>
          <w:rFonts w:ascii="Times New Roman" w:eastAsia="仿宋" w:hAnsi="Times New Roman" w:cs="Times New Roman" w:hint="eastAsia"/>
          <w:szCs w:val="21"/>
        </w:rPr>
        <w:t>2</w:t>
      </w:r>
      <w:r w:rsidR="00843B2D">
        <w:rPr>
          <w:rFonts w:ascii="Times New Roman" w:eastAsia="仿宋" w:hAnsi="Times New Roman" w:cs="Times New Roman" w:hint="eastAsia"/>
          <w:szCs w:val="21"/>
        </w:rPr>
        <w:t>以验证本文关于生产型出口中间商测度结果的稳健性。</w:t>
      </w:r>
    </w:p>
    <w:p w14:paraId="308F964E" w14:textId="50355B95" w:rsidR="002016C2" w:rsidRPr="000866D6" w:rsidRDefault="002016C2" w:rsidP="00642A2D">
      <w:pPr>
        <w:ind w:firstLineChars="200" w:firstLine="420"/>
        <w:rPr>
          <w:rFonts w:ascii="Times New Roman" w:eastAsia="仿宋" w:hAnsi="Times New Roman" w:cs="Times New Roman" w:hint="eastAsia"/>
        </w:rPr>
      </w:pPr>
      <w:r>
        <w:rPr>
          <w:rFonts w:ascii="Times New Roman" w:eastAsia="仿宋" w:hAnsi="Times New Roman" w:cs="Times New Roman" w:hint="eastAsia"/>
          <w:szCs w:val="21"/>
        </w:rPr>
        <w:t>“</w:t>
      </w:r>
      <w:r w:rsidRPr="002016C2">
        <w:rPr>
          <w:rFonts w:ascii="Times New Roman" w:eastAsia="仿宋" w:hAnsi="Times New Roman" w:cs="Times New Roman"/>
          <w:szCs w:val="21"/>
        </w:rPr>
        <w:t>figureIV1</w:t>
      </w:r>
      <w:r>
        <w:rPr>
          <w:rFonts w:ascii="Times New Roman" w:eastAsia="仿宋" w:hAnsi="Times New Roman" w:cs="Times New Roman" w:hint="eastAsia"/>
          <w:szCs w:val="21"/>
        </w:rPr>
        <w:t>”：该数据集</w:t>
      </w:r>
      <w:r w:rsidR="00C34D24">
        <w:rPr>
          <w:rFonts w:ascii="Times New Roman" w:eastAsia="仿宋" w:hAnsi="Times New Roman" w:cs="Times New Roman" w:hint="eastAsia"/>
          <w:szCs w:val="21"/>
        </w:rPr>
        <w:t>记录了不同</w:t>
      </w:r>
      <w:r>
        <w:rPr>
          <w:rFonts w:ascii="Times New Roman" w:eastAsia="仿宋" w:hAnsi="Times New Roman" w:cs="Times New Roman" w:hint="eastAsia"/>
          <w:szCs w:val="21"/>
        </w:rPr>
        <w:t>二位码行业</w:t>
      </w:r>
      <w:r w:rsidR="00C34D24">
        <w:rPr>
          <w:rFonts w:ascii="Times New Roman" w:eastAsia="仿宋" w:hAnsi="Times New Roman" w:cs="Times New Roman" w:hint="eastAsia"/>
          <w:szCs w:val="21"/>
        </w:rPr>
        <w:t>生产型出口中间商占该二位码行业企业数的比重</w:t>
      </w:r>
      <w:r>
        <w:rPr>
          <w:rFonts w:ascii="Times New Roman" w:eastAsia="仿宋" w:hAnsi="Times New Roman" w:cs="Times New Roman" w:hint="eastAsia"/>
          <w:szCs w:val="21"/>
        </w:rPr>
        <w:t>，</w:t>
      </w:r>
      <w:r w:rsidR="004B4A03">
        <w:rPr>
          <w:rFonts w:ascii="Times New Roman" w:eastAsia="仿宋" w:hAnsi="Times New Roman" w:cs="Times New Roman" w:hint="eastAsia"/>
          <w:szCs w:val="21"/>
        </w:rPr>
        <w:t>有助于</w:t>
      </w:r>
      <w:r w:rsidR="00F24867">
        <w:rPr>
          <w:rFonts w:ascii="Times New Roman" w:eastAsia="仿宋" w:hAnsi="Times New Roman" w:cs="Times New Roman" w:hint="eastAsia"/>
          <w:szCs w:val="21"/>
        </w:rPr>
        <w:t>直观呈现</w:t>
      </w:r>
      <w:r w:rsidR="004B4A03">
        <w:rPr>
          <w:rFonts w:ascii="Times New Roman" w:eastAsia="仿宋" w:hAnsi="Times New Roman" w:cs="Times New Roman" w:hint="eastAsia"/>
          <w:szCs w:val="21"/>
        </w:rPr>
        <w:t>中国生产型出口中间商的行业分布情况。</w:t>
      </w:r>
      <w:r w:rsidR="004251DC">
        <w:rPr>
          <w:rFonts w:ascii="Times New Roman" w:eastAsia="仿宋" w:hAnsi="Times New Roman" w:cs="Times New Roman" w:hint="eastAsia"/>
          <w:szCs w:val="21"/>
        </w:rPr>
        <w:t>该数据</w:t>
      </w:r>
      <w:r w:rsidR="00C34D24">
        <w:rPr>
          <w:rFonts w:ascii="Times New Roman" w:eastAsia="仿宋" w:hAnsi="Times New Roman" w:cs="Times New Roman" w:hint="eastAsia"/>
          <w:szCs w:val="21"/>
        </w:rPr>
        <w:t>用于复现附录图</w:t>
      </w:r>
      <w:r w:rsidR="00C34D24" w:rsidRPr="002016C2">
        <w:rPr>
          <w:rFonts w:ascii="Times New Roman" w:eastAsia="仿宋" w:hAnsi="Times New Roman" w:cs="Times New Roman"/>
          <w:szCs w:val="21"/>
        </w:rPr>
        <w:t>IV1</w:t>
      </w:r>
      <w:r w:rsidR="00C34D24">
        <w:rPr>
          <w:rFonts w:ascii="Times New Roman" w:eastAsia="仿宋" w:hAnsi="Times New Roman" w:cs="Times New Roman" w:hint="eastAsia"/>
          <w:szCs w:val="21"/>
        </w:rPr>
        <w:t>。</w:t>
      </w:r>
    </w:p>
    <w:p w14:paraId="3EB6BB3D" w14:textId="77777777" w:rsidR="007952C3" w:rsidRDefault="007952C3">
      <w:pPr>
        <w:rPr>
          <w:rFonts w:ascii="Times New Roman" w:eastAsia="仿宋" w:hAnsi="Times New Roman" w:cs="Times New Roman"/>
        </w:rPr>
      </w:pPr>
    </w:p>
    <w:p w14:paraId="03AF84B6" w14:textId="77777777" w:rsidR="00F94854" w:rsidRDefault="00F94854">
      <w:pPr>
        <w:rPr>
          <w:rFonts w:hint="eastAsia"/>
        </w:rPr>
      </w:pPr>
    </w:p>
    <w:sectPr w:rsidR="00F9485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1B1AC7" w14:textId="77777777" w:rsidR="005F3DD1" w:rsidRDefault="005F3DD1" w:rsidP="00F94854">
      <w:r>
        <w:separator/>
      </w:r>
    </w:p>
  </w:endnote>
  <w:endnote w:type="continuationSeparator" w:id="0">
    <w:p w14:paraId="2FADDA5F" w14:textId="77777777" w:rsidR="005F3DD1" w:rsidRDefault="005F3DD1" w:rsidP="00F94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9091FB" w14:textId="77777777" w:rsidR="005F3DD1" w:rsidRDefault="005F3DD1" w:rsidP="00F94854">
      <w:r>
        <w:separator/>
      </w:r>
    </w:p>
  </w:footnote>
  <w:footnote w:type="continuationSeparator" w:id="0">
    <w:p w14:paraId="49CA77D2" w14:textId="77777777" w:rsidR="005F3DD1" w:rsidRDefault="005F3DD1" w:rsidP="00F9485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BA2076"/>
    <w:rsid w:val="00057964"/>
    <w:rsid w:val="000616A1"/>
    <w:rsid w:val="000866D6"/>
    <w:rsid w:val="000D615A"/>
    <w:rsid w:val="00184696"/>
    <w:rsid w:val="001B6B44"/>
    <w:rsid w:val="002016C2"/>
    <w:rsid w:val="00220F52"/>
    <w:rsid w:val="0025146A"/>
    <w:rsid w:val="0026064D"/>
    <w:rsid w:val="00296E8B"/>
    <w:rsid w:val="002C0A41"/>
    <w:rsid w:val="00305C6F"/>
    <w:rsid w:val="003552EE"/>
    <w:rsid w:val="003561DB"/>
    <w:rsid w:val="004251DC"/>
    <w:rsid w:val="00462CDE"/>
    <w:rsid w:val="004B4A03"/>
    <w:rsid w:val="00511123"/>
    <w:rsid w:val="00524604"/>
    <w:rsid w:val="00555973"/>
    <w:rsid w:val="005A097F"/>
    <w:rsid w:val="005B5416"/>
    <w:rsid w:val="005B6994"/>
    <w:rsid w:val="005F3DD1"/>
    <w:rsid w:val="00614BFE"/>
    <w:rsid w:val="00615290"/>
    <w:rsid w:val="00637DBF"/>
    <w:rsid w:val="00642A2D"/>
    <w:rsid w:val="0068240D"/>
    <w:rsid w:val="006B2A9C"/>
    <w:rsid w:val="006D02B2"/>
    <w:rsid w:val="006D669F"/>
    <w:rsid w:val="006F512A"/>
    <w:rsid w:val="00733A39"/>
    <w:rsid w:val="007379E8"/>
    <w:rsid w:val="0077595A"/>
    <w:rsid w:val="007952C3"/>
    <w:rsid w:val="007D7FDF"/>
    <w:rsid w:val="00843B2D"/>
    <w:rsid w:val="008C11CC"/>
    <w:rsid w:val="008C3BFA"/>
    <w:rsid w:val="008F1C1B"/>
    <w:rsid w:val="00901E5C"/>
    <w:rsid w:val="00931F78"/>
    <w:rsid w:val="00942A16"/>
    <w:rsid w:val="00966B61"/>
    <w:rsid w:val="009A14B9"/>
    <w:rsid w:val="009B1F94"/>
    <w:rsid w:val="009D0D7E"/>
    <w:rsid w:val="009D2D23"/>
    <w:rsid w:val="009F344C"/>
    <w:rsid w:val="009F52A1"/>
    <w:rsid w:val="00A664A1"/>
    <w:rsid w:val="00A97488"/>
    <w:rsid w:val="00B43670"/>
    <w:rsid w:val="00B6330E"/>
    <w:rsid w:val="00B70737"/>
    <w:rsid w:val="00BA2076"/>
    <w:rsid w:val="00BC20EA"/>
    <w:rsid w:val="00C1139A"/>
    <w:rsid w:val="00C34D24"/>
    <w:rsid w:val="00D10863"/>
    <w:rsid w:val="00D35856"/>
    <w:rsid w:val="00D423D6"/>
    <w:rsid w:val="00DB630B"/>
    <w:rsid w:val="00DD63A0"/>
    <w:rsid w:val="00DF59EC"/>
    <w:rsid w:val="00EA26E5"/>
    <w:rsid w:val="00EB0F72"/>
    <w:rsid w:val="00F24867"/>
    <w:rsid w:val="00F454CF"/>
    <w:rsid w:val="00F60AD6"/>
    <w:rsid w:val="00F94854"/>
    <w:rsid w:val="00FA7840"/>
    <w:rsid w:val="00FD1DE6"/>
    <w:rsid w:val="00FF48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8B0C3E"/>
  <w15:chartTrackingRefBased/>
  <w15:docId w15:val="{F133C13E-CE82-4312-94D3-4B409A747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94854"/>
    <w:pPr>
      <w:tabs>
        <w:tab w:val="center" w:pos="4153"/>
        <w:tab w:val="right" w:pos="8306"/>
      </w:tabs>
      <w:snapToGrid w:val="0"/>
      <w:jc w:val="center"/>
    </w:pPr>
    <w:rPr>
      <w:sz w:val="18"/>
      <w:szCs w:val="18"/>
    </w:rPr>
  </w:style>
  <w:style w:type="character" w:customStyle="1" w:styleId="a4">
    <w:name w:val="页眉 字符"/>
    <w:basedOn w:val="a0"/>
    <w:link w:val="a3"/>
    <w:uiPriority w:val="99"/>
    <w:rsid w:val="00F94854"/>
    <w:rPr>
      <w:sz w:val="18"/>
      <w:szCs w:val="18"/>
    </w:rPr>
  </w:style>
  <w:style w:type="paragraph" w:styleId="a5">
    <w:name w:val="footer"/>
    <w:basedOn w:val="a"/>
    <w:link w:val="a6"/>
    <w:uiPriority w:val="99"/>
    <w:unhideWhenUsed/>
    <w:rsid w:val="00F94854"/>
    <w:pPr>
      <w:tabs>
        <w:tab w:val="center" w:pos="4153"/>
        <w:tab w:val="right" w:pos="8306"/>
      </w:tabs>
      <w:snapToGrid w:val="0"/>
      <w:jc w:val="left"/>
    </w:pPr>
    <w:rPr>
      <w:sz w:val="18"/>
      <w:szCs w:val="18"/>
    </w:rPr>
  </w:style>
  <w:style w:type="character" w:customStyle="1" w:styleId="a6">
    <w:name w:val="页脚 字符"/>
    <w:basedOn w:val="a0"/>
    <w:link w:val="a5"/>
    <w:uiPriority w:val="99"/>
    <w:rsid w:val="00F94854"/>
    <w:rPr>
      <w:sz w:val="18"/>
      <w:szCs w:val="18"/>
    </w:rPr>
  </w:style>
  <w:style w:type="paragraph" w:styleId="a7">
    <w:name w:val="List Paragraph"/>
    <w:basedOn w:val="a"/>
    <w:uiPriority w:val="34"/>
    <w:qFormat/>
    <w:rsid w:val="00642A2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99</TotalTime>
  <Pages>2</Pages>
  <Words>255</Words>
  <Characters>1457</Characters>
  <Application>Microsoft Office Word</Application>
  <DocSecurity>0</DocSecurity>
  <Lines>12</Lines>
  <Paragraphs>3</Paragraphs>
  <ScaleCrop>false</ScaleCrop>
  <Company/>
  <LinksUpToDate>false</LinksUpToDate>
  <CharactersWithSpaces>1709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贤孟 陈</dc:creator>
  <cp:keywords/>
  <dc:description/>
  <cp:lastModifiedBy>贤孟 陈</cp:lastModifiedBy>
  <cp:revision>68</cp:revision>
  <dcterms:created xsi:type="dcterms:W3CDTF">2024-06-03T11:41:00Z</dcterms:created>
  <dcterms:modified xsi:type="dcterms:W3CDTF">2024-06-04T02:28:00Z</dcterms:modified>
</cp:coreProperties>
</file>