
<file path=[Content_Types].xml><?xml version="1.0" encoding="utf-8"?>
<Types xmlns="http://schemas.openxmlformats.org/package/2006/content-types">
  <Default Extension="xml" ContentType="application/xml"/>
  <Default Extension="emf" ContentType="image/x-e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D9881B"/>
    <w:p w14:paraId="3F55AB22"/>
    <w:p w14:paraId="039166D6">
      <w:pPr>
        <w:ind w:firstLine="643" w:firstLineChars="200"/>
        <w:jc w:val="center"/>
        <w:rPr>
          <w:rFonts w:ascii="Times New Roman" w:hAnsi="Times New Roman" w:eastAsia="仿宋"/>
          <w:sz w:val="32"/>
          <w:szCs w:val="32"/>
        </w:rPr>
      </w:pPr>
      <w:bookmarkStart w:id="0" w:name="_Hlk127546058"/>
      <w:bookmarkEnd w:id="0"/>
      <w:r>
        <w:rPr>
          <w:rFonts w:ascii="Times New Roman" w:hAnsi="Times New Roman" w:eastAsia="仿宋"/>
          <w:b/>
          <w:bCs/>
          <w:sz w:val="32"/>
          <w:szCs w:val="32"/>
        </w:rPr>
        <w:t>地方法院人财物省级统管促进了跨地区投资</w:t>
      </w:r>
    </w:p>
    <w:p w14:paraId="61007FD1">
      <w:pPr>
        <w:jc w:val="center"/>
        <w:rPr>
          <w:rFonts w:ascii="楷体" w:hAnsi="楷体" w:eastAsia="楷体" w:cs="楷体"/>
          <w:sz w:val="28"/>
          <w:szCs w:val="28"/>
        </w:rPr>
      </w:pPr>
      <w:r>
        <w:rPr>
          <w:rFonts w:hint="eastAsia" w:ascii="楷体" w:hAnsi="楷体" w:eastAsia="楷体" w:cs="楷体"/>
          <w:sz w:val="28"/>
          <w:szCs w:val="28"/>
        </w:rPr>
        <w:t>吴滋润 李青原 赵仁杰 王红建</w:t>
      </w:r>
    </w:p>
    <w:p w14:paraId="0A63E11F">
      <w:pPr>
        <w:jc w:val="center"/>
      </w:pPr>
    </w:p>
    <w:p w14:paraId="68234F38">
      <w:pPr>
        <w:jc w:val="center"/>
        <w:rPr>
          <w:rFonts w:ascii="Times New Roman" w:hAnsi="Times New Roman" w:eastAsia="仿宋"/>
          <w:sz w:val="24"/>
          <w:szCs w:val="24"/>
        </w:rPr>
      </w:pPr>
    </w:p>
    <w:p w14:paraId="623CB344">
      <w:pPr>
        <w:jc w:val="center"/>
        <w:rPr>
          <w:rFonts w:ascii="Times New Roman" w:hAnsi="Times New Roman" w:eastAsia="仿宋"/>
          <w:sz w:val="24"/>
          <w:szCs w:val="24"/>
        </w:rPr>
      </w:pPr>
    </w:p>
    <w:sdt>
      <w:sdtPr>
        <w:rPr>
          <w:rFonts w:ascii="宋体" w:hAnsi="宋体" w:eastAsia="宋体"/>
          <w:b/>
          <w:bCs/>
        </w:rPr>
        <w:id w:val="147475715"/>
        <w15:color w:val="DBDBDB"/>
        <w:docPartObj>
          <w:docPartGallery w:val="Table of Contents"/>
          <w:docPartUnique/>
        </w:docPartObj>
      </w:sdtPr>
      <w:sdtEndPr>
        <w:rPr>
          <w:rFonts w:ascii="Times New Roman" w:hAnsi="Times New Roman" w:eastAsia="仿宋"/>
          <w:szCs w:val="24"/>
        </w:rPr>
      </w:sdtEndPr>
      <w:sdtContent>
        <w:p w14:paraId="75E08185">
          <w:pPr>
            <w:jc w:val="center"/>
            <w:rPr>
              <w:rFonts w:ascii="仿宋" w:hAnsi="仿宋" w:eastAsia="仿宋" w:cs="仿宋"/>
              <w:b/>
              <w:bCs/>
              <w:sz w:val="28"/>
              <w:szCs w:val="28"/>
            </w:rPr>
          </w:pPr>
          <w:r>
            <w:rPr>
              <w:rFonts w:hint="eastAsia" w:ascii="仿宋" w:hAnsi="仿宋" w:eastAsia="仿宋" w:cs="仿宋"/>
              <w:b/>
              <w:bCs/>
              <w:sz w:val="28"/>
              <w:szCs w:val="28"/>
            </w:rPr>
            <w:t>目录</w:t>
          </w:r>
        </w:p>
        <w:p w14:paraId="2C89B162">
          <w:pPr>
            <w:pStyle w:val="5"/>
            <w:tabs>
              <w:tab w:val="right" w:leader="dot" w:pos="8306"/>
            </w:tabs>
            <w:spacing w:before="312" w:after="312"/>
            <w:rPr>
              <w:b w:val="0"/>
              <w:bCs w:val="0"/>
              <w:sz w:val="22"/>
              <w:szCs w:val="22"/>
            </w:rPr>
          </w:pPr>
          <w:r>
            <w:rPr>
              <w:rFonts w:ascii="Times New Roman" w:hAnsi="Times New Roman" w:eastAsia="仿宋"/>
              <w:sz w:val="24"/>
              <w:szCs w:val="24"/>
            </w:rPr>
            <w:fldChar w:fldCharType="begin"/>
          </w:r>
          <w:r>
            <w:rPr>
              <w:rFonts w:ascii="Times New Roman" w:hAnsi="Times New Roman" w:eastAsia="仿宋"/>
              <w:sz w:val="24"/>
              <w:szCs w:val="24"/>
            </w:rPr>
            <w:instrText xml:space="preserve">TOC \o "1-1" \h \u </w:instrText>
          </w:r>
          <w:r>
            <w:rPr>
              <w:rFonts w:ascii="Times New Roman" w:hAnsi="Times New Roman" w:eastAsia="仿宋"/>
              <w:sz w:val="24"/>
              <w:szCs w:val="24"/>
            </w:rPr>
            <w:fldChar w:fldCharType="separate"/>
          </w:r>
          <w:r>
            <w:rPr>
              <w:b w:val="0"/>
              <w:bCs w:val="0"/>
              <w:sz w:val="22"/>
              <w:szCs w:val="22"/>
            </w:rPr>
            <w:fldChar w:fldCharType="begin"/>
          </w:r>
          <w:r>
            <w:rPr>
              <w:b w:val="0"/>
              <w:bCs w:val="0"/>
              <w:sz w:val="22"/>
              <w:szCs w:val="22"/>
            </w:rPr>
            <w:instrText xml:space="preserve"> HYPERLINK \l "_Toc31013" </w:instrText>
          </w:r>
          <w:r>
            <w:rPr>
              <w:b w:val="0"/>
              <w:bCs w:val="0"/>
              <w:sz w:val="22"/>
              <w:szCs w:val="22"/>
            </w:rPr>
            <w:fldChar w:fldCharType="separate"/>
          </w:r>
          <w:r>
            <w:rPr>
              <w:rFonts w:ascii="仿宋" w:hAnsi="仿宋" w:eastAsia="仿宋" w:cs="仿宋"/>
              <w:b w:val="0"/>
              <w:bCs w:val="0"/>
              <w:sz w:val="22"/>
              <w:szCs w:val="22"/>
            </w:rPr>
            <w:t>附录</w:t>
          </w:r>
          <w:r>
            <w:rPr>
              <w:rFonts w:ascii="Times New Roman" w:hAnsi="Times New Roman" w:eastAsia="仿宋" w:cs="Times New Roman"/>
              <w:b w:val="0"/>
              <w:bCs w:val="0"/>
              <w:sz w:val="22"/>
              <w:szCs w:val="22"/>
            </w:rPr>
            <w:t>Ⅰ</w:t>
          </w:r>
          <w:r>
            <w:rPr>
              <w:rFonts w:hint="eastAsia" w:ascii="仿宋" w:hAnsi="仿宋" w:eastAsia="仿宋" w:cs="仿宋"/>
              <w:b w:val="0"/>
              <w:bCs w:val="0"/>
              <w:sz w:val="22"/>
              <w:szCs w:val="22"/>
            </w:rPr>
            <w:t xml:space="preserve">    附表及附图</w:t>
          </w:r>
          <w:r>
            <w:rPr>
              <w:b w:val="0"/>
              <w:bCs w:val="0"/>
              <w:sz w:val="22"/>
              <w:szCs w:val="22"/>
            </w:rPr>
            <w:tab/>
          </w:r>
          <w:r>
            <w:rPr>
              <w:rFonts w:ascii="Times New Roman" w:hAnsi="Times New Roman" w:cs="Times New Roman"/>
              <w:b w:val="0"/>
              <w:bCs w:val="0"/>
              <w:sz w:val="22"/>
              <w:szCs w:val="22"/>
            </w:rPr>
            <w:fldChar w:fldCharType="begin"/>
          </w:r>
          <w:r>
            <w:rPr>
              <w:rFonts w:ascii="Times New Roman" w:hAnsi="Times New Roman" w:cs="Times New Roman"/>
              <w:b w:val="0"/>
              <w:bCs w:val="0"/>
              <w:sz w:val="22"/>
              <w:szCs w:val="22"/>
            </w:rPr>
            <w:instrText xml:space="preserve"> PAGEREF _Toc31013 \h </w:instrText>
          </w:r>
          <w:r>
            <w:rPr>
              <w:rFonts w:ascii="Times New Roman" w:hAnsi="Times New Roman" w:cs="Times New Roman"/>
              <w:b w:val="0"/>
              <w:bCs w:val="0"/>
              <w:sz w:val="22"/>
              <w:szCs w:val="22"/>
            </w:rPr>
            <w:fldChar w:fldCharType="separate"/>
          </w:r>
          <w:r>
            <w:rPr>
              <w:rFonts w:ascii="Times New Roman" w:hAnsi="Times New Roman" w:cs="Times New Roman"/>
              <w:b w:val="0"/>
              <w:bCs w:val="0"/>
              <w:sz w:val="22"/>
              <w:szCs w:val="22"/>
            </w:rPr>
            <w:t>1</w:t>
          </w:r>
          <w:r>
            <w:rPr>
              <w:rFonts w:ascii="Times New Roman" w:hAnsi="Times New Roman" w:cs="Times New Roman"/>
              <w:b w:val="0"/>
              <w:bCs w:val="0"/>
              <w:sz w:val="22"/>
              <w:szCs w:val="22"/>
            </w:rPr>
            <w:fldChar w:fldCharType="end"/>
          </w:r>
          <w:r>
            <w:rPr>
              <w:rFonts w:ascii="Times New Roman" w:hAnsi="Times New Roman" w:cs="Times New Roman"/>
              <w:b w:val="0"/>
              <w:bCs w:val="0"/>
              <w:sz w:val="22"/>
              <w:szCs w:val="22"/>
            </w:rPr>
            <w:fldChar w:fldCharType="end"/>
          </w:r>
        </w:p>
        <w:p w14:paraId="7EF5ECA3">
          <w:pPr>
            <w:pStyle w:val="5"/>
            <w:tabs>
              <w:tab w:val="right" w:leader="dot" w:pos="8306"/>
            </w:tabs>
            <w:spacing w:before="312" w:after="312"/>
            <w:rPr>
              <w:b w:val="0"/>
              <w:bCs w:val="0"/>
              <w:sz w:val="22"/>
              <w:szCs w:val="22"/>
            </w:rPr>
          </w:pPr>
          <w:r>
            <w:rPr>
              <w:b w:val="0"/>
              <w:bCs w:val="0"/>
              <w:sz w:val="22"/>
              <w:szCs w:val="22"/>
            </w:rPr>
            <w:fldChar w:fldCharType="begin"/>
          </w:r>
          <w:r>
            <w:rPr>
              <w:b w:val="0"/>
              <w:bCs w:val="0"/>
              <w:sz w:val="22"/>
              <w:szCs w:val="22"/>
            </w:rPr>
            <w:instrText xml:space="preserve"> HYPERLINK \l "_Toc26770" </w:instrText>
          </w:r>
          <w:r>
            <w:rPr>
              <w:b w:val="0"/>
              <w:bCs w:val="0"/>
              <w:sz w:val="22"/>
              <w:szCs w:val="22"/>
            </w:rPr>
            <w:fldChar w:fldCharType="separate"/>
          </w:r>
          <w:r>
            <w:rPr>
              <w:rFonts w:ascii="仿宋" w:hAnsi="仿宋" w:eastAsia="仿宋" w:cs="仿宋"/>
              <w:b w:val="0"/>
              <w:bCs w:val="0"/>
              <w:sz w:val="22"/>
              <w:szCs w:val="22"/>
            </w:rPr>
            <w:t>附录</w:t>
          </w:r>
          <w:r>
            <w:rPr>
              <w:rFonts w:ascii="Times New Roman" w:hAnsi="Times New Roman" w:eastAsia="仿宋" w:cs="Times New Roman"/>
              <w:b w:val="0"/>
              <w:bCs w:val="0"/>
              <w:sz w:val="22"/>
              <w:szCs w:val="22"/>
            </w:rPr>
            <w:t>Ⅱ</w:t>
          </w:r>
          <w:r>
            <w:rPr>
              <w:rFonts w:hint="eastAsia" w:ascii="仿宋" w:hAnsi="仿宋" w:eastAsia="仿宋" w:cs="仿宋"/>
              <w:b w:val="0"/>
              <w:bCs w:val="0"/>
              <w:sz w:val="22"/>
              <w:szCs w:val="22"/>
            </w:rPr>
            <w:t xml:space="preserve">   排除其</w:t>
          </w:r>
          <w:r>
            <w:rPr>
              <w:rFonts w:hint="eastAsia" w:ascii="仿宋" w:hAnsi="仿宋" w:eastAsia="仿宋" w:cs="仿宋"/>
              <w:b w:val="0"/>
              <w:bCs w:val="0"/>
              <w:sz w:val="22"/>
              <w:szCs w:val="22"/>
              <w:lang w:val="en-US" w:eastAsia="zh-CN"/>
            </w:rPr>
            <w:t>他</w:t>
          </w:r>
          <w:r>
            <w:rPr>
              <w:rFonts w:hint="eastAsia" w:ascii="仿宋" w:hAnsi="仿宋" w:eastAsia="仿宋" w:cs="仿宋"/>
              <w:b w:val="0"/>
              <w:bCs w:val="0"/>
              <w:sz w:val="22"/>
              <w:szCs w:val="22"/>
            </w:rPr>
            <w:t>改革冲击</w:t>
          </w:r>
          <w:r>
            <w:rPr>
              <w:b w:val="0"/>
              <w:bCs w:val="0"/>
              <w:sz w:val="22"/>
              <w:szCs w:val="22"/>
            </w:rPr>
            <w:tab/>
          </w:r>
          <w:r>
            <w:rPr>
              <w:rFonts w:hint="eastAsia" w:ascii="Times New Roman" w:hAnsi="Times New Roman" w:cs="Times New Roman"/>
              <w:b w:val="0"/>
              <w:bCs w:val="0"/>
              <w:sz w:val="22"/>
              <w:szCs w:val="22"/>
              <w:lang w:val="en-US" w:eastAsia="zh-CN"/>
            </w:rPr>
            <w:t>3</w:t>
          </w:r>
          <w:r>
            <w:rPr>
              <w:rFonts w:ascii="Times New Roman" w:hAnsi="Times New Roman" w:cs="Times New Roman"/>
              <w:b w:val="0"/>
              <w:bCs w:val="0"/>
              <w:sz w:val="22"/>
              <w:szCs w:val="22"/>
            </w:rPr>
            <w:fldChar w:fldCharType="end"/>
          </w:r>
        </w:p>
        <w:p w14:paraId="621B6723">
          <w:pPr>
            <w:pStyle w:val="5"/>
            <w:tabs>
              <w:tab w:val="right" w:leader="dot" w:pos="8306"/>
            </w:tabs>
            <w:spacing w:before="312" w:after="312"/>
            <w:rPr>
              <w:b w:val="0"/>
              <w:bCs w:val="0"/>
              <w:sz w:val="22"/>
              <w:szCs w:val="22"/>
            </w:rPr>
          </w:pPr>
          <w:r>
            <w:rPr>
              <w:b w:val="0"/>
              <w:bCs w:val="0"/>
              <w:sz w:val="22"/>
              <w:szCs w:val="22"/>
            </w:rPr>
            <w:fldChar w:fldCharType="begin"/>
          </w:r>
          <w:r>
            <w:rPr>
              <w:b w:val="0"/>
              <w:bCs w:val="0"/>
              <w:sz w:val="22"/>
              <w:szCs w:val="22"/>
            </w:rPr>
            <w:instrText xml:space="preserve"> HYPERLINK \l "_Toc2109" </w:instrText>
          </w:r>
          <w:r>
            <w:rPr>
              <w:b w:val="0"/>
              <w:bCs w:val="0"/>
              <w:sz w:val="22"/>
              <w:szCs w:val="22"/>
            </w:rPr>
            <w:fldChar w:fldCharType="separate"/>
          </w:r>
          <w:r>
            <w:rPr>
              <w:rFonts w:ascii="仿宋" w:hAnsi="仿宋" w:eastAsia="仿宋" w:cs="仿宋"/>
              <w:b w:val="0"/>
              <w:bCs w:val="0"/>
              <w:sz w:val="22"/>
              <w:szCs w:val="22"/>
            </w:rPr>
            <w:t>附录</w:t>
          </w:r>
          <w:r>
            <w:rPr>
              <w:rFonts w:ascii="Times New Roman" w:hAnsi="Times New Roman" w:eastAsia="仿宋" w:cs="Times New Roman"/>
              <w:b w:val="0"/>
              <w:bCs w:val="0"/>
              <w:sz w:val="22"/>
              <w:szCs w:val="22"/>
            </w:rPr>
            <w:t>Ⅲ</w:t>
          </w:r>
          <w:r>
            <w:rPr>
              <w:rFonts w:hint="eastAsia" w:ascii="仿宋" w:hAnsi="仿宋" w:eastAsia="仿宋" w:cs="仿宋"/>
              <w:b w:val="0"/>
              <w:bCs w:val="0"/>
              <w:sz w:val="22"/>
              <w:szCs w:val="22"/>
            </w:rPr>
            <w:t xml:space="preserve">  城市-城市层面分析</w:t>
          </w:r>
          <w:r>
            <w:rPr>
              <w:b w:val="0"/>
              <w:bCs w:val="0"/>
              <w:sz w:val="22"/>
              <w:szCs w:val="22"/>
            </w:rPr>
            <w:tab/>
          </w:r>
          <w:r>
            <w:rPr>
              <w:rFonts w:hint="eastAsia" w:ascii="Times New Roman" w:hAnsi="Times New Roman" w:cs="Times New Roman"/>
              <w:b w:val="0"/>
              <w:bCs w:val="0"/>
              <w:sz w:val="22"/>
              <w:szCs w:val="22"/>
              <w:lang w:val="en-US" w:eastAsia="zh-CN"/>
            </w:rPr>
            <w:t>4</w:t>
          </w:r>
          <w:r>
            <w:rPr>
              <w:rFonts w:ascii="Times New Roman" w:hAnsi="Times New Roman" w:cs="Times New Roman"/>
              <w:b w:val="0"/>
              <w:bCs w:val="0"/>
              <w:sz w:val="22"/>
              <w:szCs w:val="22"/>
            </w:rPr>
            <w:fldChar w:fldCharType="end"/>
          </w:r>
        </w:p>
        <w:p w14:paraId="7D00D1D0">
          <w:pPr>
            <w:pStyle w:val="5"/>
            <w:tabs>
              <w:tab w:val="right" w:leader="dot" w:pos="8306"/>
            </w:tabs>
            <w:spacing w:before="312" w:after="312"/>
            <w:rPr>
              <w:b w:val="0"/>
              <w:bCs w:val="0"/>
              <w:sz w:val="22"/>
              <w:szCs w:val="22"/>
            </w:rPr>
          </w:pPr>
          <w:r>
            <w:rPr>
              <w:b w:val="0"/>
              <w:bCs w:val="0"/>
              <w:sz w:val="22"/>
              <w:szCs w:val="22"/>
            </w:rPr>
            <w:fldChar w:fldCharType="begin"/>
          </w:r>
          <w:r>
            <w:rPr>
              <w:b w:val="0"/>
              <w:bCs w:val="0"/>
              <w:sz w:val="22"/>
              <w:szCs w:val="22"/>
            </w:rPr>
            <w:instrText xml:space="preserve"> HYPERLINK \l "_Toc2107" </w:instrText>
          </w:r>
          <w:r>
            <w:rPr>
              <w:b w:val="0"/>
              <w:bCs w:val="0"/>
              <w:sz w:val="22"/>
              <w:szCs w:val="22"/>
            </w:rPr>
            <w:fldChar w:fldCharType="separate"/>
          </w:r>
          <w:r>
            <w:rPr>
              <w:rFonts w:ascii="仿宋" w:hAnsi="仿宋" w:eastAsia="仿宋" w:cs="仿宋"/>
              <w:b w:val="0"/>
              <w:bCs w:val="0"/>
              <w:sz w:val="22"/>
              <w:szCs w:val="22"/>
            </w:rPr>
            <w:t>附录</w:t>
          </w:r>
          <w:r>
            <w:rPr>
              <w:rFonts w:ascii="Times New Roman" w:hAnsi="Times New Roman" w:eastAsia="仿宋" w:cs="Times New Roman"/>
              <w:b w:val="0"/>
              <w:bCs w:val="0"/>
              <w:sz w:val="22"/>
              <w:szCs w:val="22"/>
            </w:rPr>
            <w:t>Ⅳ</w:t>
          </w:r>
          <w:r>
            <w:rPr>
              <w:rFonts w:hint="eastAsia" w:ascii="仿宋" w:hAnsi="仿宋" w:eastAsia="仿宋" w:cs="仿宋"/>
              <w:b w:val="0"/>
              <w:bCs w:val="0"/>
              <w:sz w:val="22"/>
              <w:szCs w:val="22"/>
            </w:rPr>
            <w:t xml:space="preserve">  安慰剂检验</w:t>
          </w:r>
          <w:r>
            <w:rPr>
              <w:b w:val="0"/>
              <w:bCs w:val="0"/>
              <w:sz w:val="22"/>
              <w:szCs w:val="22"/>
            </w:rPr>
            <w:tab/>
          </w:r>
          <w:r>
            <w:rPr>
              <w:rFonts w:hint="eastAsia" w:ascii="Times New Roman" w:hAnsi="Times New Roman" w:cs="Times New Roman"/>
              <w:b w:val="0"/>
              <w:bCs w:val="0"/>
              <w:sz w:val="22"/>
              <w:szCs w:val="22"/>
              <w:lang w:val="en-US" w:eastAsia="zh-CN"/>
            </w:rPr>
            <w:t>5</w:t>
          </w:r>
          <w:r>
            <w:rPr>
              <w:rFonts w:ascii="Times New Roman" w:hAnsi="Times New Roman" w:cs="Times New Roman"/>
              <w:b w:val="0"/>
              <w:bCs w:val="0"/>
              <w:sz w:val="22"/>
              <w:szCs w:val="22"/>
            </w:rPr>
            <w:fldChar w:fldCharType="end"/>
          </w:r>
        </w:p>
        <w:p w14:paraId="59451825">
          <w:pPr>
            <w:pStyle w:val="5"/>
            <w:tabs>
              <w:tab w:val="right" w:leader="dot" w:pos="8306"/>
            </w:tabs>
            <w:spacing w:before="312" w:after="312"/>
          </w:pPr>
          <w:r>
            <w:rPr>
              <w:b w:val="0"/>
              <w:bCs w:val="0"/>
              <w:sz w:val="22"/>
              <w:szCs w:val="22"/>
            </w:rPr>
            <w:fldChar w:fldCharType="begin"/>
          </w:r>
          <w:r>
            <w:rPr>
              <w:b w:val="0"/>
              <w:bCs w:val="0"/>
              <w:sz w:val="22"/>
              <w:szCs w:val="22"/>
            </w:rPr>
            <w:instrText xml:space="preserve"> HYPERLINK \l "_Toc19743" </w:instrText>
          </w:r>
          <w:r>
            <w:rPr>
              <w:b w:val="0"/>
              <w:bCs w:val="0"/>
              <w:sz w:val="22"/>
              <w:szCs w:val="22"/>
            </w:rPr>
            <w:fldChar w:fldCharType="separate"/>
          </w:r>
          <w:r>
            <w:rPr>
              <w:rFonts w:ascii="仿宋" w:hAnsi="仿宋" w:eastAsia="仿宋" w:cs="仿宋"/>
              <w:b w:val="0"/>
              <w:bCs w:val="0"/>
              <w:sz w:val="22"/>
              <w:szCs w:val="22"/>
            </w:rPr>
            <w:t>附录</w:t>
          </w:r>
          <w:r>
            <w:rPr>
              <w:rFonts w:ascii="Times New Roman" w:hAnsi="Times New Roman" w:eastAsia="仿宋" w:cs="Times New Roman"/>
              <w:b w:val="0"/>
              <w:bCs w:val="0"/>
              <w:sz w:val="22"/>
              <w:szCs w:val="22"/>
            </w:rPr>
            <w:t>Ⅴ</w:t>
          </w:r>
          <w:r>
            <w:rPr>
              <w:rFonts w:hint="eastAsia" w:ascii="仿宋" w:hAnsi="仿宋" w:eastAsia="仿宋" w:cs="仿宋"/>
              <w:b w:val="0"/>
              <w:bCs w:val="0"/>
              <w:sz w:val="22"/>
              <w:szCs w:val="22"/>
            </w:rPr>
            <w:t xml:space="preserve">   其</w:t>
          </w:r>
          <w:r>
            <w:rPr>
              <w:rFonts w:hint="eastAsia" w:ascii="仿宋" w:hAnsi="仿宋" w:eastAsia="仿宋" w:cs="仿宋"/>
              <w:b w:val="0"/>
              <w:bCs w:val="0"/>
              <w:sz w:val="22"/>
              <w:szCs w:val="22"/>
              <w:lang w:val="en-US" w:eastAsia="zh-CN"/>
            </w:rPr>
            <w:t>他</w:t>
          </w:r>
          <w:r>
            <w:rPr>
              <w:rFonts w:hint="eastAsia" w:ascii="仿宋" w:hAnsi="仿宋" w:eastAsia="仿宋" w:cs="仿宋"/>
              <w:b w:val="0"/>
              <w:bCs w:val="0"/>
              <w:sz w:val="22"/>
              <w:szCs w:val="22"/>
            </w:rPr>
            <w:t>稳健性检验</w:t>
          </w:r>
          <w:r>
            <w:rPr>
              <w:b w:val="0"/>
              <w:bCs w:val="0"/>
              <w:sz w:val="22"/>
              <w:szCs w:val="22"/>
            </w:rPr>
            <w:tab/>
          </w:r>
          <w:r>
            <w:rPr>
              <w:rFonts w:hint="eastAsia" w:ascii="Times New Roman" w:hAnsi="Times New Roman" w:cs="Times New Roman"/>
              <w:b w:val="0"/>
              <w:bCs w:val="0"/>
              <w:sz w:val="22"/>
              <w:szCs w:val="22"/>
              <w:lang w:val="en-US" w:eastAsia="zh-CN"/>
            </w:rPr>
            <w:t>6</w:t>
          </w:r>
          <w:r>
            <w:rPr>
              <w:rFonts w:ascii="Times New Roman" w:hAnsi="Times New Roman" w:cs="Times New Roman"/>
              <w:b w:val="0"/>
              <w:bCs w:val="0"/>
              <w:sz w:val="22"/>
              <w:szCs w:val="22"/>
            </w:rPr>
            <w:fldChar w:fldCharType="end"/>
          </w:r>
        </w:p>
        <w:p w14:paraId="226C8FE7">
          <w:pPr>
            <w:pStyle w:val="5"/>
            <w:tabs>
              <w:tab w:val="right" w:leader="dot" w:pos="8306"/>
            </w:tabs>
            <w:spacing w:before="312" w:after="312"/>
          </w:pPr>
        </w:p>
        <w:p w14:paraId="06C79FBD">
          <w:pPr>
            <w:pStyle w:val="5"/>
            <w:tabs>
              <w:tab w:val="right" w:leader="dot" w:pos="8306"/>
            </w:tabs>
            <w:spacing w:before="312" w:after="312"/>
            <w:rPr>
              <w:sz w:val="22"/>
              <w:szCs w:val="22"/>
            </w:rPr>
          </w:pPr>
        </w:p>
        <w:p w14:paraId="7278AAB9">
          <w:pPr>
            <w:jc w:val="center"/>
            <w:rPr>
              <w:rFonts w:ascii="Times New Roman" w:hAnsi="Times New Roman" w:eastAsia="仿宋"/>
              <w:sz w:val="24"/>
              <w:szCs w:val="24"/>
            </w:rPr>
          </w:pPr>
          <w:r>
            <w:rPr>
              <w:rFonts w:ascii="Times New Roman" w:hAnsi="Times New Roman" w:eastAsia="仿宋"/>
              <w:szCs w:val="24"/>
            </w:rPr>
            <w:fldChar w:fldCharType="end"/>
          </w:r>
        </w:p>
      </w:sdtContent>
    </w:sdt>
    <w:p w14:paraId="74539241">
      <w:pPr>
        <w:jc w:val="center"/>
        <w:rPr>
          <w:rFonts w:ascii="Times New Roman" w:hAnsi="Times New Roman" w:eastAsia="仿宋"/>
          <w:sz w:val="24"/>
          <w:szCs w:val="24"/>
        </w:rPr>
      </w:pPr>
    </w:p>
    <w:p w14:paraId="402F5556">
      <w:pPr>
        <w:jc w:val="center"/>
        <w:rPr>
          <w:rFonts w:ascii="Times New Roman" w:hAnsi="Times New Roman" w:eastAsia="仿宋"/>
          <w:sz w:val="24"/>
          <w:szCs w:val="24"/>
        </w:rPr>
      </w:pPr>
    </w:p>
    <w:p w14:paraId="07C42208">
      <w:pPr>
        <w:jc w:val="center"/>
        <w:rPr>
          <w:rFonts w:ascii="Times New Roman" w:hAnsi="Times New Roman" w:eastAsia="仿宋"/>
          <w:sz w:val="24"/>
          <w:szCs w:val="24"/>
        </w:rPr>
      </w:pPr>
    </w:p>
    <w:p w14:paraId="06E20ED9">
      <w:pPr>
        <w:jc w:val="center"/>
        <w:rPr>
          <w:rFonts w:ascii="Times New Roman" w:hAnsi="Times New Roman" w:eastAsia="仿宋"/>
          <w:sz w:val="24"/>
          <w:szCs w:val="24"/>
        </w:rPr>
      </w:pPr>
    </w:p>
    <w:p w14:paraId="3188E9CB">
      <w:pPr>
        <w:jc w:val="center"/>
        <w:rPr>
          <w:rFonts w:ascii="Times New Roman" w:hAnsi="Times New Roman" w:eastAsia="仿宋"/>
          <w:sz w:val="24"/>
          <w:szCs w:val="24"/>
        </w:rPr>
      </w:pPr>
    </w:p>
    <w:p w14:paraId="2404571B">
      <w:pPr>
        <w:jc w:val="center"/>
        <w:rPr>
          <w:rFonts w:ascii="Times New Roman" w:hAnsi="Times New Roman" w:eastAsia="仿宋"/>
          <w:sz w:val="24"/>
          <w:szCs w:val="24"/>
        </w:rPr>
      </w:pPr>
    </w:p>
    <w:p w14:paraId="18E36E24">
      <w:pPr>
        <w:jc w:val="center"/>
        <w:rPr>
          <w:rFonts w:ascii="Times New Roman" w:hAnsi="Times New Roman" w:eastAsia="仿宋"/>
          <w:sz w:val="24"/>
          <w:szCs w:val="24"/>
        </w:rPr>
      </w:pPr>
    </w:p>
    <w:p w14:paraId="79CA6901">
      <w:pPr>
        <w:jc w:val="center"/>
        <w:rPr>
          <w:rFonts w:ascii="Times New Roman" w:hAnsi="Times New Roman" w:eastAsia="仿宋"/>
          <w:sz w:val="24"/>
          <w:szCs w:val="24"/>
        </w:rPr>
      </w:pPr>
    </w:p>
    <w:p w14:paraId="22352E6B">
      <w:pPr>
        <w:jc w:val="center"/>
        <w:rPr>
          <w:rFonts w:ascii="Times New Roman" w:hAnsi="Times New Roman" w:eastAsia="仿宋"/>
          <w:sz w:val="24"/>
          <w:szCs w:val="24"/>
        </w:rPr>
      </w:pPr>
    </w:p>
    <w:p w14:paraId="60F92A71">
      <w:pPr>
        <w:jc w:val="center"/>
        <w:rPr>
          <w:rFonts w:ascii="Times New Roman" w:hAnsi="Times New Roman" w:eastAsia="仿宋"/>
          <w:sz w:val="24"/>
          <w:szCs w:val="24"/>
        </w:rPr>
      </w:pPr>
    </w:p>
    <w:p w14:paraId="7EA8325E">
      <w:pPr>
        <w:jc w:val="center"/>
        <w:rPr>
          <w:rFonts w:ascii="Times New Roman" w:hAnsi="Times New Roman" w:eastAsia="仿宋"/>
          <w:sz w:val="24"/>
          <w:szCs w:val="24"/>
        </w:rPr>
      </w:pPr>
    </w:p>
    <w:p w14:paraId="2FADF4B2">
      <w:pPr>
        <w:jc w:val="center"/>
        <w:rPr>
          <w:rFonts w:ascii="Times New Roman" w:hAnsi="Times New Roman" w:eastAsia="仿宋"/>
          <w:sz w:val="24"/>
          <w:szCs w:val="24"/>
        </w:rPr>
      </w:pPr>
    </w:p>
    <w:p w14:paraId="3ECD776D">
      <w:pPr>
        <w:jc w:val="center"/>
        <w:rPr>
          <w:rFonts w:ascii="Times New Roman" w:hAnsi="Times New Roman" w:eastAsia="仿宋"/>
          <w:sz w:val="24"/>
          <w:szCs w:val="24"/>
        </w:rPr>
      </w:pPr>
    </w:p>
    <w:p w14:paraId="18ED9D7D">
      <w:pPr>
        <w:jc w:val="center"/>
        <w:rPr>
          <w:rFonts w:ascii="Times New Roman" w:hAnsi="Times New Roman" w:eastAsia="仿宋"/>
          <w:sz w:val="24"/>
          <w:szCs w:val="24"/>
        </w:rPr>
      </w:pPr>
    </w:p>
    <w:p w14:paraId="43C94CE3">
      <w:pPr>
        <w:jc w:val="center"/>
        <w:rPr>
          <w:rFonts w:ascii="Times New Roman" w:hAnsi="Times New Roman" w:eastAsia="仿宋"/>
          <w:sz w:val="24"/>
          <w:szCs w:val="24"/>
        </w:rPr>
      </w:pPr>
    </w:p>
    <w:p w14:paraId="7728495D">
      <w:pPr>
        <w:jc w:val="center"/>
        <w:rPr>
          <w:rFonts w:ascii="Times New Roman" w:hAnsi="Times New Roman" w:eastAsia="仿宋"/>
          <w:sz w:val="24"/>
          <w:szCs w:val="24"/>
        </w:rPr>
      </w:pPr>
    </w:p>
    <w:p w14:paraId="4253908B">
      <w:pPr>
        <w:jc w:val="center"/>
        <w:rPr>
          <w:rFonts w:ascii="Times New Roman" w:hAnsi="Times New Roman" w:eastAsia="仿宋"/>
          <w:sz w:val="24"/>
          <w:szCs w:val="24"/>
        </w:rPr>
      </w:pPr>
    </w:p>
    <w:p w14:paraId="1668A996">
      <w:pPr>
        <w:sectPr>
          <w:headerReference r:id="rId3" w:type="default"/>
          <w:pgSz w:w="11906" w:h="16838"/>
          <w:pgMar w:top="1440" w:right="1800" w:bottom="1440" w:left="1800" w:header="851" w:footer="992" w:gutter="0"/>
          <w:pgNumType w:start="1"/>
          <w:cols w:space="425" w:num="1"/>
          <w:docGrid w:type="lines" w:linePitch="312" w:charSpace="0"/>
        </w:sectPr>
      </w:pPr>
    </w:p>
    <w:p w14:paraId="2FAF2A10">
      <w:pPr>
        <w:spacing w:before="312" w:beforeLines="100" w:after="312" w:afterLines="100"/>
        <w:jc w:val="center"/>
        <w:outlineLvl w:val="0"/>
        <w:rPr>
          <w:rFonts w:hint="eastAsia" w:ascii="楷体" w:hAnsi="楷体" w:eastAsia="楷体" w:cs="楷体"/>
          <w:b w:val="0"/>
          <w:bCs w:val="0"/>
          <w:sz w:val="28"/>
          <w:szCs w:val="28"/>
        </w:rPr>
      </w:pPr>
      <w:bookmarkStart w:id="1" w:name="_Toc31013"/>
      <w:bookmarkStart w:id="2" w:name="_Toc28385"/>
      <w:r>
        <w:rPr>
          <w:rFonts w:hint="eastAsia" w:ascii="楷体" w:hAnsi="楷体" w:eastAsia="楷体" w:cs="楷体"/>
          <w:b w:val="0"/>
          <w:bCs w:val="0"/>
          <w:sz w:val="28"/>
          <w:szCs w:val="28"/>
        </w:rPr>
        <w:t>附录Ⅰ 附表及附图</w:t>
      </w:r>
      <w:bookmarkEnd w:id="1"/>
      <w:bookmarkEnd w:id="2"/>
    </w:p>
    <w:p w14:paraId="5BD59D78">
      <w:pPr>
        <w:jc w:val="center"/>
      </w:pPr>
      <w:r>
        <w:drawing>
          <wp:inline distT="0" distB="0" distL="0" distR="0">
            <wp:extent cx="2354580" cy="1724025"/>
            <wp:effectExtent l="0" t="0" r="0" b="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354580" cy="1724025"/>
                    </a:xfrm>
                    <a:prstGeom prst="rect">
                      <a:avLst/>
                    </a:prstGeom>
                    <a:noFill/>
                    <a:ln>
                      <a:noFill/>
                    </a:ln>
                  </pic:spPr>
                </pic:pic>
              </a:graphicData>
            </a:graphic>
          </wp:inline>
        </w:drawing>
      </w:r>
      <w:r>
        <w:drawing>
          <wp:inline distT="0" distB="0" distL="0" distR="0">
            <wp:extent cx="2354580" cy="1724025"/>
            <wp:effectExtent l="0" t="0" r="0" b="0"/>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2354580" cy="1724025"/>
                    </a:xfrm>
                    <a:prstGeom prst="rect">
                      <a:avLst/>
                    </a:prstGeom>
                    <a:noFill/>
                    <a:ln>
                      <a:noFill/>
                    </a:ln>
                  </pic:spPr>
                </pic:pic>
              </a:graphicData>
            </a:graphic>
          </wp:inline>
        </w:drawing>
      </w:r>
    </w:p>
    <w:p w14:paraId="101E0E81">
      <w:pPr>
        <w:widowControl/>
        <w:ind w:firstLine="1800" w:firstLineChars="1000"/>
        <w:rPr>
          <w:rFonts w:hint="eastAsia" w:ascii="黑体" w:hAnsi="黑体" w:eastAsia="黑体" w:cs="黑体"/>
          <w:b w:val="0"/>
          <w:bCs w:val="0"/>
          <w:color w:val="231F20"/>
          <w:kern w:val="0"/>
          <w:sz w:val="18"/>
          <w:szCs w:val="18"/>
        </w:rPr>
      </w:pPr>
      <w:r>
        <w:rPr>
          <w:rFonts w:hint="eastAsia" w:ascii="黑体" w:hAnsi="黑体" w:eastAsia="黑体" w:cs="黑体"/>
          <w:b w:val="0"/>
          <w:bCs w:val="0"/>
          <w:color w:val="231F20"/>
          <w:kern w:val="0"/>
          <w:sz w:val="18"/>
          <w:szCs w:val="18"/>
        </w:rPr>
        <w:t>图A1（a）                            图A1（b）</w:t>
      </w:r>
    </w:p>
    <w:p w14:paraId="31C2BCAE">
      <w:pPr>
        <w:widowControl/>
        <w:rPr>
          <w:rFonts w:ascii="Times New Roman" w:hAnsi="Times New Roman" w:eastAsia="仿宋" w:cs="宋体"/>
          <w:b/>
          <w:bCs/>
          <w:color w:val="231F20"/>
          <w:kern w:val="0"/>
          <w:szCs w:val="21"/>
        </w:rPr>
      </w:pPr>
    </w:p>
    <w:p w14:paraId="50ECB84A">
      <w:pPr>
        <w:jc w:val="center"/>
      </w:pPr>
      <w:r>
        <w:drawing>
          <wp:inline distT="0" distB="0" distL="0" distR="0">
            <wp:extent cx="2354580" cy="172402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354580" cy="1724025"/>
                    </a:xfrm>
                    <a:prstGeom prst="rect">
                      <a:avLst/>
                    </a:prstGeom>
                    <a:noFill/>
                    <a:ln>
                      <a:noFill/>
                    </a:ln>
                  </pic:spPr>
                </pic:pic>
              </a:graphicData>
            </a:graphic>
          </wp:inline>
        </w:drawing>
      </w:r>
      <w:r>
        <w:drawing>
          <wp:inline distT="0" distB="0" distL="0" distR="0">
            <wp:extent cx="2354580" cy="1724025"/>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354580" cy="1724025"/>
                    </a:xfrm>
                    <a:prstGeom prst="rect">
                      <a:avLst/>
                    </a:prstGeom>
                    <a:noFill/>
                    <a:ln>
                      <a:noFill/>
                    </a:ln>
                  </pic:spPr>
                </pic:pic>
              </a:graphicData>
            </a:graphic>
          </wp:inline>
        </w:drawing>
      </w:r>
    </w:p>
    <w:p w14:paraId="363C8038">
      <w:pPr>
        <w:widowControl/>
        <w:ind w:firstLine="1800" w:firstLineChars="1000"/>
        <w:rPr>
          <w:rFonts w:hint="eastAsia" w:ascii="黑体" w:hAnsi="黑体" w:eastAsia="黑体" w:cs="黑体"/>
          <w:b w:val="0"/>
          <w:bCs w:val="0"/>
          <w:color w:val="231F20"/>
          <w:kern w:val="0"/>
          <w:sz w:val="18"/>
          <w:szCs w:val="18"/>
        </w:rPr>
      </w:pPr>
      <w:r>
        <w:rPr>
          <w:rFonts w:hint="eastAsia" w:ascii="黑体" w:hAnsi="黑体" w:eastAsia="黑体" w:cs="黑体"/>
          <w:b w:val="0"/>
          <w:bCs w:val="0"/>
          <w:color w:val="231F20"/>
          <w:kern w:val="0"/>
          <w:sz w:val="18"/>
          <w:szCs w:val="18"/>
        </w:rPr>
        <w:t>图A1（c）                               图A1（d）</w:t>
      </w:r>
    </w:p>
    <w:p w14:paraId="1F275263">
      <w:pPr>
        <w:widowControl/>
        <w:ind w:firstLine="360" w:firstLineChars="200"/>
        <w:rPr>
          <w:rFonts w:ascii="仿宋" w:hAnsi="仿宋" w:eastAsia="仿宋" w:cs="宋体"/>
          <w:b/>
          <w:bCs/>
          <w:color w:val="231F20"/>
          <w:kern w:val="0"/>
          <w:sz w:val="18"/>
          <w:szCs w:val="18"/>
        </w:rPr>
      </w:pPr>
      <w:r>
        <w:rPr>
          <w:rFonts w:ascii="仿宋" w:hAnsi="仿宋" w:eastAsia="仿宋" w:cs="宋体"/>
          <w:color w:val="231F20"/>
          <w:kern w:val="0"/>
          <w:sz w:val="18"/>
          <w:szCs w:val="18"/>
        </w:rPr>
        <w:t>注：图</w:t>
      </w:r>
      <w:r>
        <w:rPr>
          <w:rFonts w:ascii="Times New Roman" w:hAnsi="Times New Roman" w:eastAsia="仿宋" w:cs="Times New Roman"/>
          <w:color w:val="231F20"/>
          <w:kern w:val="0"/>
          <w:sz w:val="18"/>
          <w:szCs w:val="18"/>
        </w:rPr>
        <w:t>A1</w:t>
      </w:r>
      <w:r>
        <w:rPr>
          <w:rFonts w:ascii="仿宋" w:hAnsi="仿宋" w:eastAsia="仿宋" w:cs="宋体"/>
          <w:color w:val="231F20"/>
          <w:kern w:val="0"/>
          <w:sz w:val="18"/>
          <w:szCs w:val="18"/>
        </w:rPr>
        <w:t>比较了</w:t>
      </w:r>
      <w:r>
        <w:rPr>
          <w:rFonts w:ascii="Times New Roman" w:hAnsi="Times New Roman" w:eastAsia="仿宋" w:cs="Times New Roman"/>
          <w:color w:val="231F20"/>
          <w:kern w:val="0"/>
          <w:sz w:val="18"/>
          <w:szCs w:val="18"/>
        </w:rPr>
        <w:t>地方司法体制改革前后处理组与控制组的异地投资数量，图A1（a）、（b）、（c）、（d）的处理组分别为2014年、2015年、2016年、2017年开展改革的城市，控制组均为在样本期间一直未接受处理的城市。图示结果说明与未经历司法体制改革的控制组城市相比，经历了改革的城市更能吸引外地企业到本地设立子公司。</w:t>
      </w:r>
    </w:p>
    <w:p w14:paraId="743F99BD">
      <w:pPr>
        <w:widowControl/>
        <w:jc w:val="center"/>
        <w:rPr>
          <w:rFonts w:hint="eastAsia" w:ascii="黑体" w:hAnsi="黑体" w:eastAsia="黑体" w:cs="黑体"/>
          <w:b/>
          <w:bCs/>
          <w:sz w:val="18"/>
          <w:szCs w:val="18"/>
        </w:rPr>
      </w:pPr>
      <w:r>
        <w:rPr>
          <w:rFonts w:hint="eastAsia" w:ascii="黑体" w:hAnsi="黑体" w:eastAsia="黑体" w:cs="黑体"/>
          <w:b/>
          <w:bCs/>
          <w:sz w:val="18"/>
          <w:szCs w:val="18"/>
        </w:rPr>
        <w:t>表A1  Goodman-Bacon分解结果</w:t>
      </w:r>
    </w:p>
    <w:tbl>
      <w:tblPr>
        <w:tblStyle w:val="8"/>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79"/>
        <w:gridCol w:w="1300"/>
        <w:gridCol w:w="1467"/>
        <w:gridCol w:w="1300"/>
        <w:gridCol w:w="1474"/>
      </w:tblGrid>
      <w:tr w14:paraId="46B77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8" w:type="pct"/>
          </w:tcPr>
          <w:p w14:paraId="622D5C90">
            <w:pPr>
              <w:widowControl/>
              <w:jc w:val="left"/>
              <w:rPr>
                <w:rFonts w:ascii="Times New Roman" w:hAnsi="Times New Roman" w:eastAsia="仿宋" w:cs="Times New Roman"/>
                <w:sz w:val="18"/>
                <w:szCs w:val="18"/>
              </w:rPr>
            </w:pPr>
          </w:p>
        </w:tc>
        <w:tc>
          <w:tcPr>
            <w:tcW w:w="1624" w:type="pct"/>
            <w:gridSpan w:val="2"/>
          </w:tcPr>
          <w:p w14:paraId="1BE684DB">
            <w:pPr>
              <w:widowControl/>
              <w:jc w:val="center"/>
              <w:rPr>
                <w:rFonts w:ascii="Times New Roman" w:hAnsi="Times New Roman" w:eastAsia="仿宋" w:cs="Times New Roman"/>
                <w:sz w:val="18"/>
                <w:szCs w:val="18"/>
              </w:rPr>
            </w:pPr>
            <w:r>
              <w:rPr>
                <w:rFonts w:ascii="Times New Roman" w:hAnsi="Times New Roman" w:eastAsia="宋体" w:cs="Times New Roman"/>
                <w:sz w:val="18"/>
                <w:szCs w:val="18"/>
              </w:rPr>
              <w:t>ln(</w:t>
            </w:r>
            <w:r>
              <w:rPr>
                <w:rFonts w:ascii="Times New Roman" w:hAnsi="Times New Roman" w:eastAsia="宋体" w:cs="Times New Roman"/>
                <w:i/>
                <w:iCs/>
                <w:sz w:val="18"/>
                <w:szCs w:val="18"/>
              </w:rPr>
              <w:t>Num</w:t>
            </w:r>
            <w:r>
              <w:rPr>
                <w:rFonts w:ascii="Times New Roman" w:hAnsi="Times New Roman" w:eastAsia="宋体" w:cs="Times New Roman"/>
                <w:sz w:val="18"/>
                <w:szCs w:val="18"/>
              </w:rPr>
              <w:t>)</w:t>
            </w:r>
          </w:p>
        </w:tc>
        <w:tc>
          <w:tcPr>
            <w:tcW w:w="1627" w:type="pct"/>
            <w:gridSpan w:val="2"/>
          </w:tcPr>
          <w:p w14:paraId="15BAB967">
            <w:pPr>
              <w:widowControl/>
              <w:jc w:val="center"/>
              <w:rPr>
                <w:rFonts w:ascii="Times New Roman" w:hAnsi="Times New Roman" w:eastAsia="仿宋" w:cs="Times New Roman"/>
                <w:sz w:val="18"/>
                <w:szCs w:val="18"/>
              </w:rPr>
            </w:pPr>
            <w:r>
              <w:rPr>
                <w:rFonts w:ascii="Times New Roman" w:hAnsi="Times New Roman" w:eastAsia="宋体" w:cs="Times New Roman"/>
                <w:i/>
                <w:iCs/>
                <w:sz w:val="18"/>
                <w:szCs w:val="18"/>
              </w:rPr>
              <w:t>DifInvest</w:t>
            </w:r>
          </w:p>
        </w:tc>
      </w:tr>
      <w:tr w14:paraId="7B7BD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8" w:type="pct"/>
          </w:tcPr>
          <w:p w14:paraId="2838B07E">
            <w:pPr>
              <w:widowControl/>
              <w:jc w:val="left"/>
              <w:rPr>
                <w:rFonts w:ascii="Times New Roman" w:hAnsi="Times New Roman" w:eastAsia="仿宋" w:cs="Times New Roman"/>
                <w:sz w:val="18"/>
                <w:szCs w:val="18"/>
              </w:rPr>
            </w:pPr>
          </w:p>
        </w:tc>
        <w:tc>
          <w:tcPr>
            <w:tcW w:w="763" w:type="pct"/>
          </w:tcPr>
          <w:p w14:paraId="47624C74">
            <w:pPr>
              <w:widowControl/>
              <w:jc w:val="center"/>
              <w:rPr>
                <w:rFonts w:ascii="Times New Roman" w:hAnsi="Times New Roman" w:eastAsia="仿宋" w:cs="Times New Roman"/>
                <w:sz w:val="18"/>
                <w:szCs w:val="18"/>
              </w:rPr>
            </w:pPr>
            <w:r>
              <w:rPr>
                <w:rFonts w:ascii="Times New Roman" w:hAnsi="Times New Roman" w:eastAsia="仿宋" w:cs="Times New Roman"/>
                <w:sz w:val="18"/>
                <w:szCs w:val="18"/>
              </w:rPr>
              <w:t>Estimates</w:t>
            </w:r>
          </w:p>
        </w:tc>
        <w:tc>
          <w:tcPr>
            <w:tcW w:w="860" w:type="pct"/>
          </w:tcPr>
          <w:p w14:paraId="7E5254FA">
            <w:pPr>
              <w:widowControl/>
              <w:jc w:val="center"/>
              <w:rPr>
                <w:rFonts w:ascii="Times New Roman" w:hAnsi="Times New Roman" w:eastAsia="仿宋" w:cs="Times New Roman"/>
                <w:sz w:val="18"/>
                <w:szCs w:val="18"/>
              </w:rPr>
            </w:pPr>
            <w:r>
              <w:rPr>
                <w:rFonts w:ascii="Times New Roman" w:hAnsi="Times New Roman" w:eastAsia="仿宋" w:cs="Times New Roman"/>
                <w:sz w:val="18"/>
                <w:szCs w:val="18"/>
              </w:rPr>
              <w:t>TotalWeights</w:t>
            </w:r>
          </w:p>
        </w:tc>
        <w:tc>
          <w:tcPr>
            <w:tcW w:w="763" w:type="pct"/>
          </w:tcPr>
          <w:p w14:paraId="3C5BEA9A">
            <w:pPr>
              <w:widowControl/>
              <w:jc w:val="center"/>
              <w:rPr>
                <w:rFonts w:ascii="Times New Roman" w:hAnsi="Times New Roman" w:eastAsia="仿宋" w:cs="Times New Roman"/>
                <w:sz w:val="18"/>
                <w:szCs w:val="18"/>
              </w:rPr>
            </w:pPr>
            <w:r>
              <w:rPr>
                <w:rFonts w:ascii="Times New Roman" w:hAnsi="Times New Roman" w:eastAsia="仿宋" w:cs="Times New Roman"/>
                <w:sz w:val="18"/>
                <w:szCs w:val="18"/>
              </w:rPr>
              <w:t>Estimates</w:t>
            </w:r>
          </w:p>
        </w:tc>
        <w:tc>
          <w:tcPr>
            <w:tcW w:w="863" w:type="pct"/>
          </w:tcPr>
          <w:p w14:paraId="2B2D618B">
            <w:pPr>
              <w:widowControl/>
              <w:jc w:val="center"/>
              <w:rPr>
                <w:rFonts w:ascii="Times New Roman" w:hAnsi="Times New Roman" w:eastAsia="仿宋" w:cs="Times New Roman"/>
                <w:sz w:val="18"/>
                <w:szCs w:val="18"/>
              </w:rPr>
            </w:pPr>
            <w:r>
              <w:rPr>
                <w:rFonts w:ascii="Times New Roman" w:hAnsi="Times New Roman" w:eastAsia="仿宋" w:cs="Times New Roman"/>
                <w:sz w:val="18"/>
                <w:szCs w:val="18"/>
              </w:rPr>
              <w:t>TotalWeights</w:t>
            </w:r>
          </w:p>
        </w:tc>
      </w:tr>
      <w:tr w14:paraId="79C63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8" w:type="pct"/>
          </w:tcPr>
          <w:p w14:paraId="007AF33E">
            <w:pPr>
              <w:widowControl/>
              <w:spacing w:before="156" w:beforeLines="50" w:after="156" w:afterLines="50"/>
              <w:jc w:val="left"/>
              <w:rPr>
                <w:rFonts w:ascii="Times New Roman" w:hAnsi="Times New Roman" w:eastAsia="仿宋" w:cs="Times New Roman"/>
                <w:sz w:val="18"/>
                <w:szCs w:val="18"/>
              </w:rPr>
            </w:pPr>
            <w:r>
              <w:rPr>
                <w:rFonts w:ascii="Times New Roman" w:hAnsi="Times New Roman" w:eastAsia="仿宋" w:cs="Times New Roman"/>
                <w:sz w:val="18"/>
                <w:szCs w:val="18"/>
              </w:rPr>
              <w:t>Overall Diff-in-diff estimate</w:t>
            </w:r>
          </w:p>
        </w:tc>
        <w:tc>
          <w:tcPr>
            <w:tcW w:w="763" w:type="pct"/>
          </w:tcPr>
          <w:p w14:paraId="487A5203">
            <w:pPr>
              <w:widowControl/>
              <w:jc w:val="center"/>
              <w:rPr>
                <w:rFonts w:ascii="Times New Roman" w:hAnsi="Times New Roman" w:eastAsia="仿宋" w:cs="Times New Roman"/>
                <w:sz w:val="18"/>
                <w:szCs w:val="18"/>
              </w:rPr>
            </w:pPr>
            <w:r>
              <w:rPr>
                <w:rFonts w:ascii="Times New Roman" w:hAnsi="Times New Roman" w:eastAsia="仿宋" w:cs="Times New Roman"/>
                <w:sz w:val="18"/>
                <w:szCs w:val="18"/>
              </w:rPr>
              <w:t>0.008***</w:t>
            </w:r>
          </w:p>
          <w:p w14:paraId="037BC1FF">
            <w:pPr>
              <w:widowControl/>
              <w:jc w:val="center"/>
              <w:rPr>
                <w:rFonts w:ascii="Times New Roman" w:hAnsi="Times New Roman" w:eastAsia="仿宋" w:cs="Times New Roman"/>
                <w:sz w:val="18"/>
                <w:szCs w:val="18"/>
              </w:rPr>
            </w:pPr>
            <w:r>
              <w:rPr>
                <w:rFonts w:ascii="Times New Roman" w:hAnsi="Times New Roman" w:eastAsia="仿宋" w:cs="Times New Roman"/>
                <w:sz w:val="18"/>
                <w:szCs w:val="18"/>
              </w:rPr>
              <w:t>(50.465)</w:t>
            </w:r>
          </w:p>
        </w:tc>
        <w:tc>
          <w:tcPr>
            <w:tcW w:w="860" w:type="pct"/>
          </w:tcPr>
          <w:p w14:paraId="6DA4C9E0">
            <w:pPr>
              <w:widowControl/>
              <w:spacing w:before="156" w:beforeLines="50" w:after="156" w:afterLines="50"/>
              <w:jc w:val="center"/>
              <w:rPr>
                <w:rFonts w:ascii="Times New Roman" w:hAnsi="Times New Roman" w:eastAsia="仿宋" w:cs="Times New Roman"/>
                <w:sz w:val="18"/>
                <w:szCs w:val="18"/>
              </w:rPr>
            </w:pPr>
            <w:r>
              <w:rPr>
                <w:rFonts w:ascii="Times New Roman" w:hAnsi="Times New Roman" w:eastAsia="仿宋" w:cs="Times New Roman"/>
                <w:sz w:val="18"/>
                <w:szCs w:val="18"/>
              </w:rPr>
              <w:t>1.000</w:t>
            </w:r>
          </w:p>
        </w:tc>
        <w:tc>
          <w:tcPr>
            <w:tcW w:w="763" w:type="pct"/>
          </w:tcPr>
          <w:p w14:paraId="3996D3B4">
            <w:pPr>
              <w:widowControl/>
              <w:jc w:val="center"/>
              <w:rPr>
                <w:rFonts w:ascii="Times New Roman" w:hAnsi="Times New Roman" w:eastAsia="仿宋" w:cs="Times New Roman"/>
                <w:sz w:val="18"/>
                <w:szCs w:val="18"/>
              </w:rPr>
            </w:pPr>
            <w:r>
              <w:rPr>
                <w:rFonts w:ascii="Times New Roman" w:hAnsi="Times New Roman" w:eastAsia="仿宋" w:cs="Times New Roman"/>
                <w:sz w:val="18"/>
                <w:szCs w:val="18"/>
              </w:rPr>
              <w:t>0.006***</w:t>
            </w:r>
          </w:p>
          <w:p w14:paraId="62B9F705">
            <w:pPr>
              <w:widowControl/>
              <w:jc w:val="center"/>
              <w:rPr>
                <w:rFonts w:ascii="Times New Roman" w:hAnsi="Times New Roman" w:eastAsia="仿宋" w:cs="Times New Roman"/>
                <w:sz w:val="18"/>
                <w:szCs w:val="18"/>
              </w:rPr>
            </w:pPr>
            <w:r>
              <w:rPr>
                <w:rFonts w:ascii="Times New Roman" w:hAnsi="Times New Roman" w:eastAsia="仿宋" w:cs="Times New Roman"/>
                <w:sz w:val="18"/>
                <w:szCs w:val="18"/>
              </w:rPr>
              <w:t>(40.563)</w:t>
            </w:r>
          </w:p>
        </w:tc>
        <w:tc>
          <w:tcPr>
            <w:tcW w:w="863" w:type="pct"/>
          </w:tcPr>
          <w:p w14:paraId="353C020D">
            <w:pPr>
              <w:widowControl/>
              <w:spacing w:before="156" w:beforeLines="50" w:after="156" w:afterLines="50"/>
              <w:jc w:val="center"/>
              <w:rPr>
                <w:rFonts w:ascii="Times New Roman" w:hAnsi="Times New Roman" w:eastAsia="仿宋" w:cs="Times New Roman"/>
                <w:sz w:val="18"/>
                <w:szCs w:val="18"/>
              </w:rPr>
            </w:pPr>
            <w:r>
              <w:rPr>
                <w:rFonts w:ascii="Times New Roman" w:hAnsi="Times New Roman" w:eastAsia="仿宋" w:cs="Times New Roman"/>
                <w:sz w:val="18"/>
                <w:szCs w:val="18"/>
              </w:rPr>
              <w:t>1.000</w:t>
            </w:r>
          </w:p>
        </w:tc>
      </w:tr>
      <w:tr w14:paraId="0B81E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8" w:type="pct"/>
          </w:tcPr>
          <w:p w14:paraId="6D0FED1E">
            <w:pPr>
              <w:widowControl/>
              <w:jc w:val="left"/>
              <w:rPr>
                <w:rFonts w:ascii="Times New Roman" w:hAnsi="Times New Roman" w:eastAsia="仿宋" w:cs="Times New Roman"/>
                <w:sz w:val="18"/>
                <w:szCs w:val="18"/>
              </w:rPr>
            </w:pPr>
            <w:r>
              <w:rPr>
                <w:rFonts w:ascii="Times New Roman" w:hAnsi="Times New Roman" w:eastAsia="仿宋" w:cs="Times New Roman"/>
                <w:sz w:val="18"/>
                <w:szCs w:val="18"/>
              </w:rPr>
              <w:t>Early Treated vs Late Treated</w:t>
            </w:r>
          </w:p>
        </w:tc>
        <w:tc>
          <w:tcPr>
            <w:tcW w:w="763" w:type="pct"/>
          </w:tcPr>
          <w:p w14:paraId="2E878740">
            <w:pPr>
              <w:widowControl/>
              <w:jc w:val="center"/>
              <w:rPr>
                <w:rFonts w:ascii="Times New Roman" w:hAnsi="Times New Roman" w:eastAsia="仿宋" w:cs="Times New Roman"/>
                <w:sz w:val="18"/>
                <w:szCs w:val="18"/>
              </w:rPr>
            </w:pPr>
            <w:r>
              <w:rPr>
                <w:rFonts w:ascii="Times New Roman" w:hAnsi="Times New Roman" w:eastAsia="仿宋" w:cs="Times New Roman"/>
                <w:sz w:val="18"/>
                <w:szCs w:val="18"/>
              </w:rPr>
              <w:t>0.001</w:t>
            </w:r>
          </w:p>
        </w:tc>
        <w:tc>
          <w:tcPr>
            <w:tcW w:w="860" w:type="pct"/>
          </w:tcPr>
          <w:p w14:paraId="41E6282E">
            <w:pPr>
              <w:widowControl/>
              <w:jc w:val="center"/>
              <w:rPr>
                <w:rFonts w:ascii="Times New Roman" w:hAnsi="Times New Roman" w:eastAsia="仿宋" w:cs="Times New Roman"/>
                <w:sz w:val="18"/>
                <w:szCs w:val="18"/>
              </w:rPr>
            </w:pPr>
            <w:r>
              <w:rPr>
                <w:rFonts w:ascii="Times New Roman" w:hAnsi="Times New Roman" w:eastAsia="仿宋" w:cs="Times New Roman"/>
                <w:sz w:val="18"/>
                <w:szCs w:val="18"/>
              </w:rPr>
              <w:t>0.140</w:t>
            </w:r>
          </w:p>
        </w:tc>
        <w:tc>
          <w:tcPr>
            <w:tcW w:w="763" w:type="pct"/>
          </w:tcPr>
          <w:p w14:paraId="7BE0645B">
            <w:pPr>
              <w:widowControl/>
              <w:jc w:val="center"/>
              <w:rPr>
                <w:rFonts w:ascii="Times New Roman" w:hAnsi="Times New Roman" w:eastAsia="仿宋" w:cs="Times New Roman"/>
                <w:sz w:val="18"/>
                <w:szCs w:val="18"/>
              </w:rPr>
            </w:pPr>
            <w:r>
              <w:rPr>
                <w:rFonts w:ascii="Times New Roman" w:hAnsi="Times New Roman" w:eastAsia="仿宋" w:cs="Times New Roman"/>
                <w:sz w:val="18"/>
                <w:szCs w:val="18"/>
              </w:rPr>
              <w:t>0.001</w:t>
            </w:r>
          </w:p>
        </w:tc>
        <w:tc>
          <w:tcPr>
            <w:tcW w:w="863" w:type="pct"/>
          </w:tcPr>
          <w:p w14:paraId="50F4718A">
            <w:pPr>
              <w:widowControl/>
              <w:jc w:val="center"/>
              <w:rPr>
                <w:rFonts w:ascii="Times New Roman" w:hAnsi="Times New Roman" w:eastAsia="仿宋" w:cs="Times New Roman"/>
                <w:sz w:val="18"/>
                <w:szCs w:val="18"/>
              </w:rPr>
            </w:pPr>
            <w:r>
              <w:rPr>
                <w:rFonts w:ascii="Times New Roman" w:hAnsi="Times New Roman" w:eastAsia="仿宋" w:cs="Times New Roman"/>
                <w:sz w:val="18"/>
                <w:szCs w:val="18"/>
              </w:rPr>
              <w:t>0.140</w:t>
            </w:r>
          </w:p>
        </w:tc>
      </w:tr>
      <w:tr w14:paraId="68B26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8" w:type="pct"/>
          </w:tcPr>
          <w:p w14:paraId="019A0AD3">
            <w:pPr>
              <w:widowControl/>
              <w:jc w:val="left"/>
              <w:rPr>
                <w:rFonts w:ascii="Times New Roman" w:hAnsi="Times New Roman" w:eastAsia="仿宋" w:cs="Times New Roman"/>
                <w:sz w:val="18"/>
                <w:szCs w:val="18"/>
              </w:rPr>
            </w:pPr>
            <w:r>
              <w:rPr>
                <w:rFonts w:ascii="Times New Roman" w:hAnsi="Times New Roman" w:eastAsia="仿宋" w:cs="Times New Roman"/>
                <w:sz w:val="18"/>
                <w:szCs w:val="18"/>
              </w:rPr>
              <w:t>Late Treated vs Early Treated</w:t>
            </w:r>
          </w:p>
        </w:tc>
        <w:tc>
          <w:tcPr>
            <w:tcW w:w="763" w:type="pct"/>
          </w:tcPr>
          <w:p w14:paraId="0A634433">
            <w:pPr>
              <w:widowControl/>
              <w:jc w:val="center"/>
              <w:rPr>
                <w:rFonts w:ascii="Times New Roman" w:hAnsi="Times New Roman" w:eastAsia="仿宋" w:cs="Times New Roman"/>
                <w:sz w:val="18"/>
                <w:szCs w:val="18"/>
              </w:rPr>
            </w:pPr>
            <w:r>
              <w:rPr>
                <w:rFonts w:ascii="Times New Roman" w:hAnsi="Times New Roman" w:eastAsia="仿宋" w:cs="Times New Roman"/>
                <w:sz w:val="18"/>
                <w:szCs w:val="18"/>
              </w:rPr>
              <w:t>-0.001</w:t>
            </w:r>
          </w:p>
        </w:tc>
        <w:tc>
          <w:tcPr>
            <w:tcW w:w="860" w:type="pct"/>
          </w:tcPr>
          <w:p w14:paraId="6E384E0F">
            <w:pPr>
              <w:widowControl/>
              <w:jc w:val="center"/>
              <w:rPr>
                <w:rFonts w:ascii="Times New Roman" w:hAnsi="Times New Roman" w:eastAsia="仿宋" w:cs="Times New Roman"/>
                <w:sz w:val="18"/>
                <w:szCs w:val="18"/>
              </w:rPr>
            </w:pPr>
            <w:r>
              <w:rPr>
                <w:rFonts w:ascii="Times New Roman" w:hAnsi="Times New Roman" w:eastAsia="仿宋" w:cs="Times New Roman"/>
                <w:sz w:val="18"/>
                <w:szCs w:val="18"/>
              </w:rPr>
              <w:t>0.066</w:t>
            </w:r>
          </w:p>
        </w:tc>
        <w:tc>
          <w:tcPr>
            <w:tcW w:w="763" w:type="pct"/>
          </w:tcPr>
          <w:p w14:paraId="07203848">
            <w:pPr>
              <w:widowControl/>
              <w:jc w:val="center"/>
              <w:rPr>
                <w:rFonts w:ascii="Times New Roman" w:hAnsi="Times New Roman" w:eastAsia="仿宋" w:cs="Times New Roman"/>
                <w:sz w:val="18"/>
                <w:szCs w:val="18"/>
              </w:rPr>
            </w:pPr>
            <w:r>
              <w:rPr>
                <w:rFonts w:ascii="Times New Roman" w:hAnsi="Times New Roman" w:eastAsia="仿宋" w:cs="Times New Roman"/>
                <w:sz w:val="18"/>
                <w:szCs w:val="18"/>
              </w:rPr>
              <w:t>-0.0004</w:t>
            </w:r>
          </w:p>
        </w:tc>
        <w:tc>
          <w:tcPr>
            <w:tcW w:w="863" w:type="pct"/>
          </w:tcPr>
          <w:p w14:paraId="08E041E3">
            <w:pPr>
              <w:widowControl/>
              <w:jc w:val="center"/>
              <w:rPr>
                <w:rFonts w:ascii="Times New Roman" w:hAnsi="Times New Roman" w:eastAsia="仿宋" w:cs="Times New Roman"/>
                <w:sz w:val="18"/>
                <w:szCs w:val="18"/>
              </w:rPr>
            </w:pPr>
            <w:r>
              <w:rPr>
                <w:rFonts w:ascii="Times New Roman" w:hAnsi="Times New Roman" w:eastAsia="仿宋" w:cs="Times New Roman"/>
                <w:sz w:val="18"/>
                <w:szCs w:val="18"/>
              </w:rPr>
              <w:t>0.066</w:t>
            </w:r>
          </w:p>
        </w:tc>
      </w:tr>
      <w:tr w14:paraId="1C533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8" w:type="pct"/>
          </w:tcPr>
          <w:p w14:paraId="7F7175A6">
            <w:pPr>
              <w:widowControl/>
              <w:jc w:val="left"/>
              <w:rPr>
                <w:rFonts w:ascii="Times New Roman" w:hAnsi="Times New Roman" w:eastAsia="仿宋" w:cs="Times New Roman"/>
                <w:sz w:val="18"/>
                <w:szCs w:val="18"/>
              </w:rPr>
            </w:pPr>
            <w:r>
              <w:rPr>
                <w:rFonts w:ascii="Times New Roman" w:hAnsi="Times New Roman" w:eastAsia="仿宋" w:cs="Times New Roman"/>
                <w:sz w:val="18"/>
                <w:szCs w:val="18"/>
              </w:rPr>
              <w:t>Never Treated vs Treated</w:t>
            </w:r>
          </w:p>
        </w:tc>
        <w:tc>
          <w:tcPr>
            <w:tcW w:w="763" w:type="pct"/>
          </w:tcPr>
          <w:p w14:paraId="60E26912">
            <w:pPr>
              <w:widowControl/>
              <w:jc w:val="center"/>
              <w:rPr>
                <w:rFonts w:ascii="Times New Roman" w:hAnsi="Times New Roman" w:eastAsia="仿宋" w:cs="Times New Roman"/>
                <w:sz w:val="18"/>
                <w:szCs w:val="18"/>
              </w:rPr>
            </w:pPr>
            <w:r>
              <w:rPr>
                <w:rFonts w:ascii="Times New Roman" w:hAnsi="Times New Roman" w:eastAsia="仿宋" w:cs="Times New Roman"/>
                <w:sz w:val="18"/>
                <w:szCs w:val="18"/>
              </w:rPr>
              <w:t>0.009</w:t>
            </w:r>
          </w:p>
        </w:tc>
        <w:tc>
          <w:tcPr>
            <w:tcW w:w="860" w:type="pct"/>
          </w:tcPr>
          <w:p w14:paraId="4A65D25E">
            <w:pPr>
              <w:widowControl/>
              <w:jc w:val="center"/>
              <w:rPr>
                <w:rFonts w:ascii="Times New Roman" w:hAnsi="Times New Roman" w:eastAsia="仿宋" w:cs="Times New Roman"/>
                <w:sz w:val="18"/>
                <w:szCs w:val="18"/>
              </w:rPr>
            </w:pPr>
            <w:r>
              <w:rPr>
                <w:rFonts w:ascii="Times New Roman" w:hAnsi="Times New Roman" w:eastAsia="仿宋" w:cs="Times New Roman"/>
                <w:sz w:val="18"/>
                <w:szCs w:val="18"/>
              </w:rPr>
              <w:t>0.794</w:t>
            </w:r>
          </w:p>
        </w:tc>
        <w:tc>
          <w:tcPr>
            <w:tcW w:w="763" w:type="pct"/>
          </w:tcPr>
          <w:p w14:paraId="3BE43CCB">
            <w:pPr>
              <w:widowControl/>
              <w:jc w:val="center"/>
              <w:rPr>
                <w:rFonts w:ascii="Times New Roman" w:hAnsi="Times New Roman" w:eastAsia="仿宋" w:cs="Times New Roman"/>
                <w:sz w:val="18"/>
                <w:szCs w:val="18"/>
              </w:rPr>
            </w:pPr>
            <w:r>
              <w:rPr>
                <w:rFonts w:ascii="Times New Roman" w:hAnsi="Times New Roman" w:eastAsia="仿宋" w:cs="Times New Roman"/>
                <w:sz w:val="18"/>
                <w:szCs w:val="18"/>
              </w:rPr>
              <w:t>0.007</w:t>
            </w:r>
          </w:p>
        </w:tc>
        <w:tc>
          <w:tcPr>
            <w:tcW w:w="863" w:type="pct"/>
          </w:tcPr>
          <w:p w14:paraId="2A744F75">
            <w:pPr>
              <w:widowControl/>
              <w:jc w:val="center"/>
              <w:rPr>
                <w:rFonts w:ascii="Times New Roman" w:hAnsi="Times New Roman" w:eastAsia="仿宋" w:cs="Times New Roman"/>
                <w:sz w:val="18"/>
                <w:szCs w:val="18"/>
              </w:rPr>
            </w:pPr>
            <w:r>
              <w:rPr>
                <w:rFonts w:ascii="Times New Roman" w:hAnsi="Times New Roman" w:eastAsia="仿宋" w:cs="Times New Roman"/>
                <w:sz w:val="18"/>
                <w:szCs w:val="18"/>
              </w:rPr>
              <w:t>0.794</w:t>
            </w:r>
          </w:p>
        </w:tc>
      </w:tr>
    </w:tbl>
    <w:p w14:paraId="263B7909">
      <w:pPr>
        <w:pStyle w:val="6"/>
        <w:ind w:firstLine="360" w:firstLineChars="200"/>
        <w:jc w:val="both"/>
        <w:rPr>
          <w:rFonts w:ascii="Times New Roman" w:hAnsi="Times New Roman" w:eastAsia="仿宋" w:cs="Times New Roman"/>
          <w:szCs w:val="21"/>
        </w:rPr>
      </w:pPr>
      <w:r>
        <w:rPr>
          <w:rFonts w:ascii="Times New Roman" w:hAnsi="Times New Roman" w:eastAsia="仿宋" w:cs="Times New Roman"/>
        </w:rPr>
        <w:t>注：（1）括号中为t值，*</w:t>
      </w:r>
      <w:r>
        <w:rPr>
          <w:rFonts w:hint="eastAsia" w:ascii="Times New Roman" w:hAnsi="Times New Roman" w:eastAsia="仿宋" w:cs="Times New Roman"/>
        </w:rPr>
        <w:t>**</w:t>
      </w:r>
      <w:r>
        <w:rPr>
          <w:rFonts w:ascii="Times New Roman" w:hAnsi="Times New Roman" w:eastAsia="仿宋" w:cs="Times New Roman"/>
        </w:rPr>
        <w:t>、**、*分别表示1%、5%和1</w:t>
      </w:r>
      <w:r>
        <w:rPr>
          <w:rFonts w:hint="eastAsia" w:ascii="Times New Roman" w:hAnsi="Times New Roman" w:eastAsia="仿宋" w:cs="Times New Roman"/>
        </w:rPr>
        <w:t>0</w:t>
      </w:r>
      <w:r>
        <w:rPr>
          <w:rFonts w:ascii="Times New Roman" w:hAnsi="Times New Roman" w:eastAsia="仿宋" w:cs="Times New Roman"/>
        </w:rPr>
        <w:t>%的显著水平。（2）鉴于Goodman-Bacon分解法要求数据结构为平衡面板，所以本文此处的样本为2009-2019年的平衡面板数据，观测值为4,292,332个。（3）此表汇报了3种类别加总</w:t>
      </w:r>
      <w:r>
        <w:rPr>
          <w:rFonts w:ascii="Times New Roman" w:hAnsi="Times New Roman" w:eastAsia="仿宋" w:cs="Times New Roman"/>
          <w:szCs w:val="21"/>
        </w:rPr>
        <w:t>的效应和对应权重，本文的样本不包含一直接受处理的组别。</w:t>
      </w:r>
    </w:p>
    <w:p w14:paraId="5BE412D3"/>
    <w:p w14:paraId="0EDABCCD">
      <w:pPr>
        <w:jc w:val="center"/>
      </w:pPr>
      <w:r>
        <w:drawing>
          <wp:inline distT="0" distB="0" distL="0" distR="0">
            <wp:extent cx="2368550" cy="1733550"/>
            <wp:effectExtent l="0" t="0" r="0" b="0"/>
            <wp:docPr id="103870878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708781" name="图片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368800" cy="1733891"/>
                    </a:xfrm>
                    <a:prstGeom prst="rect">
                      <a:avLst/>
                    </a:prstGeom>
                    <a:noFill/>
                    <a:ln>
                      <a:noFill/>
                    </a:ln>
                  </pic:spPr>
                </pic:pic>
              </a:graphicData>
            </a:graphic>
          </wp:inline>
        </w:drawing>
      </w:r>
      <w:r>
        <w:drawing>
          <wp:inline distT="0" distB="0" distL="0" distR="0">
            <wp:extent cx="2369185" cy="1734820"/>
            <wp:effectExtent l="0" t="0" r="0" b="0"/>
            <wp:docPr id="62429143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4291438" name="图片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2369385" cy="1735200"/>
                    </a:xfrm>
                    <a:prstGeom prst="rect">
                      <a:avLst/>
                    </a:prstGeom>
                    <a:noFill/>
                    <a:ln>
                      <a:noFill/>
                    </a:ln>
                  </pic:spPr>
                </pic:pic>
              </a:graphicData>
            </a:graphic>
          </wp:inline>
        </w:drawing>
      </w:r>
    </w:p>
    <w:p w14:paraId="55003C4C">
      <w:pPr>
        <w:widowControl/>
        <w:ind w:firstLine="1084" w:firstLineChars="600"/>
        <w:rPr>
          <w:rFonts w:hint="eastAsia" w:ascii="黑体" w:hAnsi="黑体" w:eastAsia="黑体" w:cs="黑体"/>
          <w:b/>
          <w:bCs/>
          <w:color w:val="231F20"/>
          <w:kern w:val="0"/>
          <w:sz w:val="18"/>
          <w:szCs w:val="18"/>
        </w:rPr>
      </w:pPr>
      <w:r>
        <w:rPr>
          <w:rFonts w:hint="eastAsia" w:ascii="黑体" w:hAnsi="黑体" w:eastAsia="黑体" w:cs="黑体"/>
          <w:b/>
          <w:bCs/>
          <w:color w:val="231F20"/>
          <w:kern w:val="0"/>
          <w:sz w:val="18"/>
          <w:szCs w:val="18"/>
        </w:rPr>
        <w:t>图A2（a）插补方法（ln(</w:t>
      </w:r>
      <w:r>
        <w:rPr>
          <w:rFonts w:hint="eastAsia" w:ascii="黑体" w:hAnsi="黑体" w:eastAsia="黑体" w:cs="黑体"/>
          <w:b/>
          <w:bCs/>
          <w:i/>
          <w:iCs/>
          <w:color w:val="231F20"/>
          <w:kern w:val="0"/>
          <w:sz w:val="18"/>
          <w:szCs w:val="18"/>
        </w:rPr>
        <w:t>Num</w:t>
      </w:r>
      <w:r>
        <w:rPr>
          <w:rFonts w:hint="eastAsia" w:ascii="黑体" w:hAnsi="黑体" w:eastAsia="黑体" w:cs="黑体"/>
          <w:b/>
          <w:bCs/>
          <w:color w:val="231F20"/>
          <w:kern w:val="0"/>
          <w:sz w:val="18"/>
          <w:szCs w:val="18"/>
        </w:rPr>
        <w:t>)）          图A2（b）插补方法（</w:t>
      </w:r>
      <w:r>
        <w:rPr>
          <w:rFonts w:hint="eastAsia" w:ascii="黑体" w:hAnsi="黑体" w:eastAsia="黑体" w:cs="黑体"/>
          <w:b/>
          <w:bCs/>
          <w:i/>
          <w:iCs/>
          <w:color w:val="231F20"/>
          <w:kern w:val="0"/>
          <w:sz w:val="18"/>
          <w:szCs w:val="18"/>
        </w:rPr>
        <w:t>DifInvest</w:t>
      </w:r>
      <w:r>
        <w:rPr>
          <w:rFonts w:hint="eastAsia" w:ascii="黑体" w:hAnsi="黑体" w:eastAsia="黑体" w:cs="黑体"/>
          <w:b/>
          <w:bCs/>
          <w:color w:val="231F20"/>
          <w:kern w:val="0"/>
          <w:sz w:val="18"/>
          <w:szCs w:val="18"/>
        </w:rPr>
        <w:t>）</w:t>
      </w:r>
    </w:p>
    <w:p w14:paraId="47F258C2">
      <w:pPr>
        <w:widowControl/>
        <w:ind w:firstLine="360" w:firstLineChars="200"/>
        <w:rPr>
          <w:rFonts w:hint="eastAsia" w:ascii="仿宋" w:hAnsi="仿宋" w:eastAsia="仿宋" w:cs="仿宋"/>
          <w:b/>
          <w:bCs/>
          <w:sz w:val="24"/>
          <w:szCs w:val="24"/>
        </w:rPr>
      </w:pPr>
      <w:r>
        <w:rPr>
          <w:rFonts w:ascii="Times New Roman" w:hAnsi="Times New Roman" w:eastAsia="仿宋" w:cs="宋体"/>
          <w:color w:val="231F20"/>
          <w:kern w:val="0"/>
          <w:sz w:val="18"/>
          <w:szCs w:val="18"/>
        </w:rPr>
        <w:t>注：图A2为考虑处理效应异质性的稳健性动态检验图。处理效应存在异质性将导致双向固定效应产生估计偏误，为了缓解该问题对本文主要结论造成的干扰，本文参照</w:t>
      </w:r>
      <w:r>
        <w:rPr>
          <w:rFonts w:ascii="Times New Roman" w:hAnsi="Times New Roman" w:eastAsia="仿宋" w:cs="Times New Roman"/>
          <w:sz w:val="18"/>
          <w:szCs w:val="18"/>
        </w:rPr>
        <w:t>Borusyak et al.（202</w:t>
      </w:r>
      <w:r>
        <w:rPr>
          <w:rFonts w:hint="eastAsia" w:ascii="Times New Roman" w:hAnsi="Times New Roman" w:eastAsia="仿宋" w:cs="Times New Roman"/>
          <w:sz w:val="18"/>
          <w:szCs w:val="18"/>
        </w:rPr>
        <w:t>3</w:t>
      </w:r>
      <w:r>
        <w:rPr>
          <w:rFonts w:ascii="Times New Roman" w:hAnsi="Times New Roman" w:eastAsia="仿宋" w:cs="Times New Roman"/>
          <w:sz w:val="18"/>
          <w:szCs w:val="18"/>
        </w:rPr>
        <w:t>）</w:t>
      </w:r>
      <w:r>
        <w:rPr>
          <w:rFonts w:ascii="Times New Roman" w:hAnsi="Times New Roman" w:eastAsia="仿宋"/>
          <w:color w:val="000000"/>
          <w:sz w:val="18"/>
          <w:szCs w:val="18"/>
        </w:rPr>
        <w:t>提出</w:t>
      </w:r>
      <w:r>
        <w:rPr>
          <w:rFonts w:ascii="Times New Roman" w:hAnsi="Times New Roman" w:eastAsia="仿宋" w:cs="宋体"/>
          <w:color w:val="231F20"/>
          <w:kern w:val="0"/>
          <w:sz w:val="18"/>
          <w:szCs w:val="18"/>
        </w:rPr>
        <w:t>的解决方法（插补方法）进行稳健性动态检验</w:t>
      </w:r>
      <w:r>
        <w:rPr>
          <w:rFonts w:hint="eastAsia" w:ascii="Times New Roman" w:hAnsi="Times New Roman" w:eastAsia="仿宋" w:cs="宋体"/>
          <w:color w:val="231F20"/>
          <w:kern w:val="0"/>
          <w:sz w:val="18"/>
          <w:szCs w:val="18"/>
        </w:rPr>
        <w:t>，其与传统动态检验基本一致。</w:t>
      </w:r>
    </w:p>
    <w:p w14:paraId="06B06702">
      <w:pPr>
        <w:widowControl/>
        <w:ind w:firstLine="1084" w:firstLineChars="600"/>
        <w:jc w:val="center"/>
        <w:rPr>
          <w:rFonts w:hint="eastAsia" w:ascii="黑体" w:hAnsi="黑体" w:eastAsia="黑体" w:cs="黑体"/>
          <w:b/>
          <w:bCs/>
          <w:color w:val="231F20"/>
          <w:kern w:val="0"/>
          <w:sz w:val="18"/>
          <w:szCs w:val="18"/>
        </w:rPr>
      </w:pPr>
      <w:r>
        <w:rPr>
          <w:rFonts w:hint="eastAsia" w:ascii="黑体" w:hAnsi="黑体" w:eastAsia="黑体" w:cs="黑体"/>
          <w:b/>
          <w:bCs/>
          <w:color w:val="231F20"/>
          <w:kern w:val="0"/>
          <w:sz w:val="18"/>
          <w:szCs w:val="18"/>
        </w:rPr>
        <w:t>表A2  更换改革定义</w:t>
      </w:r>
    </w:p>
    <w:tbl>
      <w:tblPr>
        <w:tblStyle w:val="7"/>
        <w:tblW w:w="4998" w:type="pct"/>
        <w:jc w:val="center"/>
        <w:tblLayout w:type="autofit"/>
        <w:tblCellMar>
          <w:top w:w="0" w:type="dxa"/>
          <w:left w:w="108" w:type="dxa"/>
          <w:bottom w:w="0" w:type="dxa"/>
          <w:right w:w="108" w:type="dxa"/>
        </w:tblCellMar>
      </w:tblPr>
      <w:tblGrid>
        <w:gridCol w:w="3434"/>
        <w:gridCol w:w="1270"/>
        <w:gridCol w:w="1270"/>
        <w:gridCol w:w="1272"/>
        <w:gridCol w:w="1273"/>
      </w:tblGrid>
      <w:tr w14:paraId="17ACEB78">
        <w:tblPrEx>
          <w:tblCellMar>
            <w:top w:w="0" w:type="dxa"/>
            <w:left w:w="108" w:type="dxa"/>
            <w:bottom w:w="0" w:type="dxa"/>
            <w:right w:w="108" w:type="dxa"/>
          </w:tblCellMar>
        </w:tblPrEx>
        <w:trPr>
          <w:jc w:val="center"/>
        </w:trPr>
        <w:tc>
          <w:tcPr>
            <w:tcW w:w="2014" w:type="pct"/>
            <w:tcBorders>
              <w:top w:val="single" w:color="auto" w:sz="6" w:space="0"/>
              <w:left w:val="nil"/>
              <w:bottom w:val="nil"/>
              <w:right w:val="nil"/>
              <w:tl2br w:val="nil"/>
              <w:tr2bl w:val="nil"/>
            </w:tcBorders>
          </w:tcPr>
          <w:p w14:paraId="4A9F06C8">
            <w:pPr>
              <w:jc w:val="left"/>
              <w:rPr>
                <w:rFonts w:ascii="Times New Roman" w:hAnsi="Times New Roman" w:cs="Times New Roman"/>
                <w:sz w:val="18"/>
                <w:szCs w:val="18"/>
              </w:rPr>
            </w:pPr>
          </w:p>
        </w:tc>
        <w:tc>
          <w:tcPr>
            <w:tcW w:w="745" w:type="pct"/>
            <w:tcBorders>
              <w:top w:val="single" w:color="auto" w:sz="6" w:space="0"/>
              <w:left w:val="nil"/>
              <w:bottom w:val="nil"/>
              <w:right w:val="nil"/>
              <w:tl2br w:val="nil"/>
              <w:tr2bl w:val="nil"/>
            </w:tcBorders>
          </w:tcPr>
          <w:p w14:paraId="259BF696">
            <w:pPr>
              <w:jc w:val="center"/>
              <w:rPr>
                <w:rFonts w:ascii="Times New Roman" w:hAnsi="Times New Roman" w:cs="Times New Roman"/>
                <w:sz w:val="18"/>
                <w:szCs w:val="18"/>
              </w:rPr>
            </w:pPr>
            <w:r>
              <w:rPr>
                <w:rFonts w:hint="eastAsia" w:ascii="Times New Roman" w:hAnsi="Times New Roman" w:cs="Times New Roman"/>
                <w:sz w:val="18"/>
                <w:szCs w:val="18"/>
              </w:rPr>
              <w:t>(1)</w:t>
            </w:r>
          </w:p>
        </w:tc>
        <w:tc>
          <w:tcPr>
            <w:tcW w:w="745" w:type="pct"/>
            <w:tcBorders>
              <w:top w:val="single" w:color="auto" w:sz="6" w:space="0"/>
              <w:left w:val="nil"/>
              <w:bottom w:val="nil"/>
              <w:right w:val="nil"/>
              <w:tl2br w:val="nil"/>
              <w:tr2bl w:val="nil"/>
            </w:tcBorders>
          </w:tcPr>
          <w:p w14:paraId="6BFFFE25">
            <w:pPr>
              <w:jc w:val="center"/>
              <w:rPr>
                <w:rFonts w:ascii="Times New Roman" w:hAnsi="Times New Roman" w:cs="Times New Roman"/>
                <w:sz w:val="18"/>
                <w:szCs w:val="18"/>
              </w:rPr>
            </w:pPr>
            <w:r>
              <w:rPr>
                <w:rFonts w:hint="eastAsia" w:ascii="Times New Roman" w:hAnsi="Times New Roman" w:cs="Times New Roman"/>
                <w:sz w:val="18"/>
                <w:szCs w:val="18"/>
              </w:rPr>
              <w:t>(2)</w:t>
            </w:r>
          </w:p>
        </w:tc>
        <w:tc>
          <w:tcPr>
            <w:tcW w:w="746" w:type="pct"/>
            <w:tcBorders>
              <w:top w:val="single" w:color="auto" w:sz="6" w:space="0"/>
              <w:left w:val="nil"/>
              <w:bottom w:val="nil"/>
              <w:right w:val="nil"/>
              <w:tl2br w:val="nil"/>
              <w:tr2bl w:val="nil"/>
            </w:tcBorders>
          </w:tcPr>
          <w:p w14:paraId="76FC2BAA">
            <w:pPr>
              <w:jc w:val="center"/>
              <w:rPr>
                <w:rFonts w:ascii="Times New Roman" w:hAnsi="Times New Roman" w:cs="Times New Roman"/>
                <w:sz w:val="18"/>
                <w:szCs w:val="18"/>
              </w:rPr>
            </w:pPr>
            <w:r>
              <w:rPr>
                <w:rFonts w:hint="eastAsia" w:ascii="Times New Roman" w:hAnsi="Times New Roman" w:cs="Times New Roman"/>
                <w:sz w:val="18"/>
                <w:szCs w:val="18"/>
              </w:rPr>
              <w:t>(3)</w:t>
            </w:r>
          </w:p>
        </w:tc>
        <w:tc>
          <w:tcPr>
            <w:tcW w:w="746" w:type="pct"/>
            <w:tcBorders>
              <w:top w:val="single" w:color="auto" w:sz="6" w:space="0"/>
              <w:left w:val="nil"/>
              <w:bottom w:val="nil"/>
              <w:right w:val="nil"/>
              <w:tl2br w:val="nil"/>
              <w:tr2bl w:val="nil"/>
            </w:tcBorders>
          </w:tcPr>
          <w:p w14:paraId="0F0581A1">
            <w:pPr>
              <w:jc w:val="center"/>
              <w:rPr>
                <w:rFonts w:ascii="Times New Roman" w:hAnsi="Times New Roman" w:cs="Times New Roman"/>
                <w:sz w:val="18"/>
                <w:szCs w:val="18"/>
              </w:rPr>
            </w:pPr>
            <w:r>
              <w:rPr>
                <w:rFonts w:hint="eastAsia" w:ascii="Times New Roman" w:hAnsi="Times New Roman" w:cs="Times New Roman"/>
                <w:sz w:val="18"/>
                <w:szCs w:val="18"/>
              </w:rPr>
              <w:t>(4)</w:t>
            </w:r>
          </w:p>
        </w:tc>
      </w:tr>
      <w:tr w14:paraId="1637F6BC">
        <w:tblPrEx>
          <w:tblCellMar>
            <w:top w:w="0" w:type="dxa"/>
            <w:left w:w="108" w:type="dxa"/>
            <w:bottom w:w="0" w:type="dxa"/>
            <w:right w:w="108" w:type="dxa"/>
          </w:tblCellMar>
        </w:tblPrEx>
        <w:trPr>
          <w:jc w:val="center"/>
        </w:trPr>
        <w:tc>
          <w:tcPr>
            <w:tcW w:w="2014" w:type="pct"/>
            <w:tcBorders>
              <w:top w:val="nil"/>
              <w:left w:val="nil"/>
              <w:bottom w:val="single" w:color="auto" w:sz="6" w:space="0"/>
              <w:right w:val="nil"/>
              <w:tl2br w:val="nil"/>
              <w:tr2bl w:val="nil"/>
            </w:tcBorders>
          </w:tcPr>
          <w:p w14:paraId="54A79A10">
            <w:pPr>
              <w:jc w:val="left"/>
              <w:rPr>
                <w:rFonts w:ascii="仿宋" w:hAnsi="仿宋" w:eastAsia="仿宋" w:cs="仿宋"/>
                <w:sz w:val="18"/>
                <w:szCs w:val="18"/>
              </w:rPr>
            </w:pPr>
            <w:r>
              <w:rPr>
                <w:rFonts w:hint="eastAsia" w:ascii="仿宋" w:hAnsi="仿宋" w:eastAsia="仿宋" w:cs="仿宋"/>
                <w:sz w:val="18"/>
                <w:szCs w:val="18"/>
              </w:rPr>
              <w:t>变量</w:t>
            </w:r>
          </w:p>
        </w:tc>
        <w:tc>
          <w:tcPr>
            <w:tcW w:w="745" w:type="pct"/>
            <w:tcBorders>
              <w:top w:val="nil"/>
              <w:left w:val="nil"/>
              <w:bottom w:val="single" w:color="auto" w:sz="6" w:space="0"/>
              <w:right w:val="nil"/>
              <w:tl2br w:val="nil"/>
              <w:tr2bl w:val="nil"/>
            </w:tcBorders>
          </w:tcPr>
          <w:p w14:paraId="1EDC014E">
            <w:pPr>
              <w:jc w:val="center"/>
              <w:rPr>
                <w:rFonts w:ascii="Times New Roman" w:hAnsi="Times New Roman" w:cs="Times New Roman"/>
                <w:sz w:val="18"/>
                <w:szCs w:val="18"/>
              </w:rPr>
            </w:pPr>
            <w:r>
              <w:rPr>
                <w:rFonts w:hint="eastAsia" w:ascii="Times New Roman" w:hAnsi="Times New Roman" w:eastAsia="仿宋" w:cs="Times New Roman"/>
                <w:sz w:val="18"/>
                <w:szCs w:val="18"/>
              </w:rPr>
              <w:t>ln(</w:t>
            </w:r>
            <w:r>
              <w:rPr>
                <w:rFonts w:hint="eastAsia" w:ascii="Times New Roman" w:hAnsi="Times New Roman" w:eastAsia="仿宋" w:cs="Times New Roman"/>
                <w:i/>
                <w:iCs/>
                <w:sz w:val="18"/>
                <w:szCs w:val="18"/>
              </w:rPr>
              <w:t>Num</w:t>
            </w:r>
            <w:r>
              <w:rPr>
                <w:rFonts w:hint="eastAsia" w:ascii="Times New Roman" w:hAnsi="Times New Roman" w:eastAsia="仿宋" w:cs="Times New Roman"/>
                <w:sz w:val="18"/>
                <w:szCs w:val="18"/>
              </w:rPr>
              <w:t>)</w:t>
            </w:r>
          </w:p>
        </w:tc>
        <w:tc>
          <w:tcPr>
            <w:tcW w:w="745" w:type="pct"/>
            <w:tcBorders>
              <w:top w:val="nil"/>
              <w:left w:val="nil"/>
              <w:bottom w:val="single" w:color="auto" w:sz="6" w:space="0"/>
              <w:right w:val="nil"/>
              <w:tl2br w:val="nil"/>
              <w:tr2bl w:val="nil"/>
            </w:tcBorders>
          </w:tcPr>
          <w:p w14:paraId="2BBF6575">
            <w:pPr>
              <w:jc w:val="center"/>
              <w:rPr>
                <w:rFonts w:ascii="Times New Roman" w:hAnsi="Times New Roman" w:cs="Times New Roman"/>
                <w:sz w:val="18"/>
                <w:szCs w:val="18"/>
              </w:rPr>
            </w:pPr>
            <w:r>
              <w:rPr>
                <w:rFonts w:hint="eastAsia" w:ascii="Times New Roman" w:hAnsi="Times New Roman" w:eastAsia="仿宋" w:cs="Times New Roman"/>
                <w:i/>
                <w:iCs/>
                <w:sz w:val="18"/>
                <w:szCs w:val="18"/>
              </w:rPr>
              <w:t>DifInvest</w:t>
            </w:r>
          </w:p>
        </w:tc>
        <w:tc>
          <w:tcPr>
            <w:tcW w:w="746" w:type="pct"/>
            <w:tcBorders>
              <w:top w:val="nil"/>
              <w:left w:val="nil"/>
              <w:bottom w:val="single" w:color="auto" w:sz="6" w:space="0"/>
              <w:right w:val="nil"/>
              <w:tl2br w:val="nil"/>
              <w:tr2bl w:val="nil"/>
            </w:tcBorders>
          </w:tcPr>
          <w:p w14:paraId="311AB40C">
            <w:pPr>
              <w:jc w:val="center"/>
              <w:rPr>
                <w:rFonts w:ascii="Times New Roman" w:hAnsi="Times New Roman" w:cs="Times New Roman"/>
                <w:sz w:val="18"/>
                <w:szCs w:val="18"/>
              </w:rPr>
            </w:pPr>
            <w:r>
              <w:rPr>
                <w:rFonts w:hint="eastAsia" w:ascii="Times New Roman" w:hAnsi="Times New Roman" w:eastAsia="仿宋" w:cs="Times New Roman"/>
                <w:sz w:val="18"/>
                <w:szCs w:val="18"/>
              </w:rPr>
              <w:t>ln(</w:t>
            </w:r>
            <w:r>
              <w:rPr>
                <w:rFonts w:hint="eastAsia" w:ascii="Times New Roman" w:hAnsi="Times New Roman" w:eastAsia="仿宋" w:cs="Times New Roman"/>
                <w:i/>
                <w:iCs/>
                <w:sz w:val="18"/>
                <w:szCs w:val="18"/>
              </w:rPr>
              <w:t>Num</w:t>
            </w:r>
            <w:r>
              <w:rPr>
                <w:rFonts w:hint="eastAsia" w:ascii="Times New Roman" w:hAnsi="Times New Roman" w:eastAsia="仿宋" w:cs="Times New Roman"/>
                <w:sz w:val="18"/>
                <w:szCs w:val="18"/>
              </w:rPr>
              <w:t>)</w:t>
            </w:r>
          </w:p>
        </w:tc>
        <w:tc>
          <w:tcPr>
            <w:tcW w:w="746" w:type="pct"/>
            <w:tcBorders>
              <w:top w:val="nil"/>
              <w:left w:val="nil"/>
              <w:bottom w:val="single" w:color="auto" w:sz="6" w:space="0"/>
              <w:right w:val="nil"/>
              <w:tl2br w:val="nil"/>
              <w:tr2bl w:val="nil"/>
            </w:tcBorders>
          </w:tcPr>
          <w:p w14:paraId="05EB16FC">
            <w:pPr>
              <w:jc w:val="center"/>
              <w:rPr>
                <w:rFonts w:ascii="Times New Roman" w:hAnsi="Times New Roman" w:cs="Times New Roman"/>
                <w:sz w:val="18"/>
                <w:szCs w:val="18"/>
              </w:rPr>
            </w:pPr>
            <w:r>
              <w:rPr>
                <w:rFonts w:hint="eastAsia" w:ascii="Times New Roman" w:hAnsi="Times New Roman" w:eastAsia="仿宋" w:cs="Times New Roman"/>
                <w:i/>
                <w:iCs/>
                <w:sz w:val="18"/>
                <w:szCs w:val="18"/>
              </w:rPr>
              <w:t>DifInvest</w:t>
            </w:r>
          </w:p>
        </w:tc>
      </w:tr>
      <w:tr w14:paraId="3A5AB50E">
        <w:tblPrEx>
          <w:tblCellMar>
            <w:top w:w="0" w:type="dxa"/>
            <w:left w:w="108" w:type="dxa"/>
            <w:bottom w:w="0" w:type="dxa"/>
            <w:right w:w="108" w:type="dxa"/>
          </w:tblCellMar>
        </w:tblPrEx>
        <w:trPr>
          <w:jc w:val="center"/>
        </w:trPr>
        <w:tc>
          <w:tcPr>
            <w:tcW w:w="2014" w:type="pct"/>
            <w:tcBorders>
              <w:top w:val="nil"/>
              <w:left w:val="nil"/>
              <w:bottom w:val="nil"/>
              <w:right w:val="nil"/>
              <w:tl2br w:val="nil"/>
              <w:tr2bl w:val="nil"/>
            </w:tcBorders>
          </w:tcPr>
          <w:p w14:paraId="4042D36E">
            <w:pPr>
              <w:jc w:val="left"/>
              <w:rPr>
                <w:rFonts w:ascii="Times New Roman" w:hAnsi="Times New Roman" w:cs="Times New Roman"/>
                <w:i/>
                <w:iCs/>
                <w:sz w:val="18"/>
                <w:szCs w:val="18"/>
              </w:rPr>
            </w:pPr>
            <w:r>
              <w:rPr>
                <w:rFonts w:hint="eastAsia" w:ascii="Times New Roman" w:hAnsi="Times New Roman" w:cs="Times New Roman"/>
                <w:i/>
                <w:iCs/>
                <w:sz w:val="18"/>
                <w:szCs w:val="18"/>
              </w:rPr>
              <w:t>Reform1</w:t>
            </w:r>
          </w:p>
        </w:tc>
        <w:tc>
          <w:tcPr>
            <w:tcW w:w="745" w:type="pct"/>
            <w:tcBorders>
              <w:top w:val="nil"/>
              <w:left w:val="nil"/>
              <w:bottom w:val="nil"/>
              <w:right w:val="nil"/>
              <w:tl2br w:val="nil"/>
              <w:tr2bl w:val="nil"/>
            </w:tcBorders>
          </w:tcPr>
          <w:p w14:paraId="625E1F29">
            <w:pPr>
              <w:jc w:val="center"/>
              <w:rPr>
                <w:rFonts w:ascii="Times New Roman" w:hAnsi="Times New Roman" w:cs="Times New Roman"/>
                <w:sz w:val="18"/>
                <w:szCs w:val="18"/>
              </w:rPr>
            </w:pPr>
            <w:r>
              <w:rPr>
                <w:rFonts w:hint="eastAsia" w:ascii="Times New Roman" w:hAnsi="Times New Roman" w:cs="Times New Roman"/>
                <w:sz w:val="18"/>
                <w:szCs w:val="18"/>
              </w:rPr>
              <w:t>0.012***</w:t>
            </w:r>
          </w:p>
        </w:tc>
        <w:tc>
          <w:tcPr>
            <w:tcW w:w="745" w:type="pct"/>
            <w:tcBorders>
              <w:top w:val="nil"/>
              <w:left w:val="nil"/>
              <w:bottom w:val="nil"/>
              <w:right w:val="nil"/>
              <w:tl2br w:val="nil"/>
              <w:tr2bl w:val="nil"/>
            </w:tcBorders>
          </w:tcPr>
          <w:p w14:paraId="59C124A0">
            <w:pPr>
              <w:jc w:val="center"/>
              <w:rPr>
                <w:rFonts w:ascii="Times New Roman" w:hAnsi="Times New Roman" w:cs="Times New Roman"/>
                <w:sz w:val="18"/>
                <w:szCs w:val="18"/>
              </w:rPr>
            </w:pPr>
            <w:r>
              <w:rPr>
                <w:rFonts w:hint="eastAsia" w:ascii="Times New Roman" w:hAnsi="Times New Roman" w:cs="Times New Roman"/>
                <w:sz w:val="18"/>
                <w:szCs w:val="18"/>
              </w:rPr>
              <w:t>0.010***</w:t>
            </w:r>
          </w:p>
        </w:tc>
        <w:tc>
          <w:tcPr>
            <w:tcW w:w="746" w:type="pct"/>
            <w:tcBorders>
              <w:top w:val="nil"/>
              <w:left w:val="nil"/>
              <w:bottom w:val="nil"/>
              <w:right w:val="nil"/>
              <w:tl2br w:val="nil"/>
              <w:tr2bl w:val="nil"/>
            </w:tcBorders>
          </w:tcPr>
          <w:p w14:paraId="165C5974">
            <w:pPr>
              <w:jc w:val="center"/>
              <w:rPr>
                <w:rFonts w:ascii="Times New Roman" w:hAnsi="Times New Roman" w:cs="Times New Roman"/>
                <w:sz w:val="18"/>
                <w:szCs w:val="18"/>
              </w:rPr>
            </w:pPr>
          </w:p>
        </w:tc>
        <w:tc>
          <w:tcPr>
            <w:tcW w:w="746" w:type="pct"/>
            <w:tcBorders>
              <w:top w:val="nil"/>
              <w:left w:val="nil"/>
              <w:bottom w:val="nil"/>
              <w:right w:val="nil"/>
              <w:tl2br w:val="nil"/>
              <w:tr2bl w:val="nil"/>
            </w:tcBorders>
          </w:tcPr>
          <w:p w14:paraId="0F00B928">
            <w:pPr>
              <w:jc w:val="center"/>
              <w:rPr>
                <w:rFonts w:ascii="Times New Roman" w:hAnsi="Times New Roman" w:cs="Times New Roman"/>
                <w:sz w:val="18"/>
                <w:szCs w:val="18"/>
              </w:rPr>
            </w:pPr>
          </w:p>
        </w:tc>
      </w:tr>
      <w:tr w14:paraId="0E228116">
        <w:tblPrEx>
          <w:tblCellMar>
            <w:top w:w="0" w:type="dxa"/>
            <w:left w:w="108" w:type="dxa"/>
            <w:bottom w:w="0" w:type="dxa"/>
            <w:right w:w="108" w:type="dxa"/>
          </w:tblCellMar>
        </w:tblPrEx>
        <w:trPr>
          <w:jc w:val="center"/>
        </w:trPr>
        <w:tc>
          <w:tcPr>
            <w:tcW w:w="2014" w:type="pct"/>
            <w:tcBorders>
              <w:top w:val="nil"/>
              <w:left w:val="nil"/>
              <w:bottom w:val="nil"/>
              <w:right w:val="nil"/>
              <w:tl2br w:val="nil"/>
              <w:tr2bl w:val="nil"/>
            </w:tcBorders>
          </w:tcPr>
          <w:p w14:paraId="7AE60AFE">
            <w:pPr>
              <w:jc w:val="left"/>
              <w:rPr>
                <w:rFonts w:ascii="Times New Roman" w:hAnsi="Times New Roman" w:cs="Times New Roman"/>
                <w:i/>
                <w:iCs/>
                <w:sz w:val="18"/>
                <w:szCs w:val="18"/>
              </w:rPr>
            </w:pPr>
          </w:p>
        </w:tc>
        <w:tc>
          <w:tcPr>
            <w:tcW w:w="745" w:type="pct"/>
            <w:tcBorders>
              <w:top w:val="nil"/>
              <w:left w:val="nil"/>
              <w:bottom w:val="nil"/>
              <w:right w:val="nil"/>
              <w:tl2br w:val="nil"/>
              <w:tr2bl w:val="nil"/>
            </w:tcBorders>
          </w:tcPr>
          <w:p w14:paraId="1CF8C80C">
            <w:pPr>
              <w:jc w:val="center"/>
              <w:rPr>
                <w:rFonts w:ascii="Times New Roman" w:hAnsi="Times New Roman" w:cs="Times New Roman"/>
                <w:sz w:val="18"/>
                <w:szCs w:val="18"/>
              </w:rPr>
            </w:pPr>
            <w:r>
              <w:rPr>
                <w:rFonts w:hint="eastAsia" w:ascii="Times New Roman" w:hAnsi="Times New Roman" w:cs="Times New Roman"/>
                <w:sz w:val="18"/>
                <w:szCs w:val="18"/>
              </w:rPr>
              <w:t>(3.744)</w:t>
            </w:r>
          </w:p>
        </w:tc>
        <w:tc>
          <w:tcPr>
            <w:tcW w:w="745" w:type="pct"/>
            <w:tcBorders>
              <w:top w:val="nil"/>
              <w:left w:val="nil"/>
              <w:bottom w:val="nil"/>
              <w:right w:val="nil"/>
              <w:tl2br w:val="nil"/>
              <w:tr2bl w:val="nil"/>
            </w:tcBorders>
          </w:tcPr>
          <w:p w14:paraId="44DCBD21">
            <w:pPr>
              <w:jc w:val="center"/>
              <w:rPr>
                <w:rFonts w:ascii="Times New Roman" w:hAnsi="Times New Roman" w:cs="Times New Roman"/>
                <w:sz w:val="18"/>
                <w:szCs w:val="18"/>
              </w:rPr>
            </w:pPr>
            <w:r>
              <w:rPr>
                <w:rFonts w:hint="eastAsia" w:ascii="Times New Roman" w:hAnsi="Times New Roman" w:cs="Times New Roman"/>
                <w:sz w:val="18"/>
                <w:szCs w:val="18"/>
              </w:rPr>
              <w:t>(4.014)</w:t>
            </w:r>
          </w:p>
        </w:tc>
        <w:tc>
          <w:tcPr>
            <w:tcW w:w="746" w:type="pct"/>
            <w:tcBorders>
              <w:top w:val="nil"/>
              <w:left w:val="nil"/>
              <w:bottom w:val="nil"/>
              <w:right w:val="nil"/>
              <w:tl2br w:val="nil"/>
              <w:tr2bl w:val="nil"/>
            </w:tcBorders>
          </w:tcPr>
          <w:p w14:paraId="498F189E">
            <w:pPr>
              <w:jc w:val="center"/>
              <w:rPr>
                <w:rFonts w:ascii="Times New Roman" w:hAnsi="Times New Roman" w:cs="Times New Roman"/>
                <w:sz w:val="18"/>
                <w:szCs w:val="18"/>
              </w:rPr>
            </w:pPr>
          </w:p>
        </w:tc>
        <w:tc>
          <w:tcPr>
            <w:tcW w:w="746" w:type="pct"/>
            <w:tcBorders>
              <w:top w:val="nil"/>
              <w:left w:val="nil"/>
              <w:bottom w:val="nil"/>
              <w:right w:val="nil"/>
              <w:tl2br w:val="nil"/>
              <w:tr2bl w:val="nil"/>
            </w:tcBorders>
          </w:tcPr>
          <w:p w14:paraId="6B9F62E6">
            <w:pPr>
              <w:jc w:val="center"/>
              <w:rPr>
                <w:rFonts w:ascii="Times New Roman" w:hAnsi="Times New Roman" w:cs="Times New Roman"/>
                <w:sz w:val="18"/>
                <w:szCs w:val="18"/>
              </w:rPr>
            </w:pPr>
          </w:p>
        </w:tc>
      </w:tr>
      <w:tr w14:paraId="02635BCC">
        <w:tblPrEx>
          <w:tblCellMar>
            <w:top w:w="0" w:type="dxa"/>
            <w:left w:w="108" w:type="dxa"/>
            <w:bottom w:w="0" w:type="dxa"/>
            <w:right w:w="108" w:type="dxa"/>
          </w:tblCellMar>
        </w:tblPrEx>
        <w:trPr>
          <w:jc w:val="center"/>
        </w:trPr>
        <w:tc>
          <w:tcPr>
            <w:tcW w:w="2014" w:type="pct"/>
            <w:tcBorders>
              <w:top w:val="nil"/>
              <w:left w:val="nil"/>
              <w:bottom w:val="nil"/>
              <w:right w:val="nil"/>
              <w:tl2br w:val="nil"/>
              <w:tr2bl w:val="nil"/>
            </w:tcBorders>
          </w:tcPr>
          <w:p w14:paraId="7E50B3ED">
            <w:pPr>
              <w:jc w:val="left"/>
              <w:rPr>
                <w:rFonts w:ascii="Times New Roman" w:hAnsi="Times New Roman" w:cs="Times New Roman"/>
                <w:i/>
                <w:iCs/>
                <w:sz w:val="18"/>
                <w:szCs w:val="18"/>
              </w:rPr>
            </w:pPr>
            <w:r>
              <w:rPr>
                <w:rFonts w:hint="eastAsia" w:ascii="Times New Roman" w:hAnsi="Times New Roman" w:cs="Times New Roman"/>
                <w:i/>
                <w:iCs/>
                <w:sz w:val="18"/>
                <w:szCs w:val="18"/>
              </w:rPr>
              <w:t>Reform2</w:t>
            </w:r>
          </w:p>
        </w:tc>
        <w:tc>
          <w:tcPr>
            <w:tcW w:w="745" w:type="pct"/>
            <w:tcBorders>
              <w:top w:val="nil"/>
              <w:left w:val="nil"/>
              <w:bottom w:val="nil"/>
              <w:right w:val="nil"/>
              <w:tl2br w:val="nil"/>
              <w:tr2bl w:val="nil"/>
            </w:tcBorders>
          </w:tcPr>
          <w:p w14:paraId="073B56EE">
            <w:pPr>
              <w:jc w:val="center"/>
              <w:rPr>
                <w:rFonts w:ascii="Times New Roman" w:hAnsi="Times New Roman" w:cs="Times New Roman"/>
                <w:sz w:val="18"/>
                <w:szCs w:val="18"/>
              </w:rPr>
            </w:pPr>
          </w:p>
        </w:tc>
        <w:tc>
          <w:tcPr>
            <w:tcW w:w="745" w:type="pct"/>
            <w:tcBorders>
              <w:top w:val="nil"/>
              <w:left w:val="nil"/>
              <w:bottom w:val="nil"/>
              <w:right w:val="nil"/>
              <w:tl2br w:val="nil"/>
              <w:tr2bl w:val="nil"/>
            </w:tcBorders>
          </w:tcPr>
          <w:p w14:paraId="67077EAA">
            <w:pPr>
              <w:jc w:val="center"/>
              <w:rPr>
                <w:rFonts w:ascii="Times New Roman" w:hAnsi="Times New Roman" w:cs="Times New Roman"/>
                <w:sz w:val="18"/>
                <w:szCs w:val="18"/>
              </w:rPr>
            </w:pPr>
          </w:p>
        </w:tc>
        <w:tc>
          <w:tcPr>
            <w:tcW w:w="746" w:type="pct"/>
            <w:tcBorders>
              <w:top w:val="nil"/>
              <w:left w:val="nil"/>
              <w:bottom w:val="nil"/>
              <w:right w:val="nil"/>
              <w:tl2br w:val="nil"/>
              <w:tr2bl w:val="nil"/>
            </w:tcBorders>
          </w:tcPr>
          <w:p w14:paraId="59ED1BFA">
            <w:pPr>
              <w:jc w:val="center"/>
              <w:rPr>
                <w:rFonts w:ascii="Times New Roman" w:hAnsi="Times New Roman" w:cs="Times New Roman"/>
                <w:sz w:val="18"/>
                <w:szCs w:val="18"/>
              </w:rPr>
            </w:pPr>
            <w:r>
              <w:rPr>
                <w:rFonts w:hint="eastAsia" w:ascii="Times New Roman" w:hAnsi="Times New Roman" w:cs="Times New Roman"/>
                <w:sz w:val="18"/>
                <w:szCs w:val="18"/>
              </w:rPr>
              <w:t>0.008***</w:t>
            </w:r>
          </w:p>
        </w:tc>
        <w:tc>
          <w:tcPr>
            <w:tcW w:w="746" w:type="pct"/>
            <w:tcBorders>
              <w:top w:val="nil"/>
              <w:left w:val="nil"/>
              <w:bottom w:val="nil"/>
              <w:right w:val="nil"/>
              <w:tl2br w:val="nil"/>
              <w:tr2bl w:val="nil"/>
            </w:tcBorders>
          </w:tcPr>
          <w:p w14:paraId="14377183">
            <w:pPr>
              <w:jc w:val="center"/>
              <w:rPr>
                <w:rFonts w:ascii="Times New Roman" w:hAnsi="Times New Roman" w:cs="Times New Roman"/>
                <w:sz w:val="18"/>
                <w:szCs w:val="18"/>
              </w:rPr>
            </w:pPr>
            <w:r>
              <w:rPr>
                <w:rFonts w:hint="eastAsia" w:ascii="Times New Roman" w:hAnsi="Times New Roman" w:cs="Times New Roman"/>
                <w:sz w:val="18"/>
                <w:szCs w:val="18"/>
              </w:rPr>
              <w:t>0.007***</w:t>
            </w:r>
          </w:p>
        </w:tc>
      </w:tr>
      <w:tr w14:paraId="68620F77">
        <w:tblPrEx>
          <w:tblCellMar>
            <w:top w:w="0" w:type="dxa"/>
            <w:left w:w="108" w:type="dxa"/>
            <w:bottom w:w="0" w:type="dxa"/>
            <w:right w:w="108" w:type="dxa"/>
          </w:tblCellMar>
        </w:tblPrEx>
        <w:trPr>
          <w:jc w:val="center"/>
        </w:trPr>
        <w:tc>
          <w:tcPr>
            <w:tcW w:w="2014" w:type="pct"/>
            <w:tcBorders>
              <w:top w:val="nil"/>
              <w:left w:val="nil"/>
              <w:bottom w:val="nil"/>
              <w:right w:val="nil"/>
              <w:tl2br w:val="nil"/>
              <w:tr2bl w:val="nil"/>
            </w:tcBorders>
          </w:tcPr>
          <w:p w14:paraId="4BA78CFD">
            <w:pPr>
              <w:jc w:val="left"/>
              <w:rPr>
                <w:rFonts w:ascii="Times New Roman" w:hAnsi="Times New Roman" w:cs="Times New Roman"/>
                <w:i/>
                <w:iCs/>
                <w:sz w:val="18"/>
                <w:szCs w:val="18"/>
              </w:rPr>
            </w:pPr>
          </w:p>
        </w:tc>
        <w:tc>
          <w:tcPr>
            <w:tcW w:w="745" w:type="pct"/>
            <w:tcBorders>
              <w:top w:val="nil"/>
              <w:left w:val="nil"/>
              <w:bottom w:val="nil"/>
              <w:right w:val="nil"/>
              <w:tl2br w:val="nil"/>
              <w:tr2bl w:val="nil"/>
            </w:tcBorders>
          </w:tcPr>
          <w:p w14:paraId="08700F69">
            <w:pPr>
              <w:jc w:val="center"/>
              <w:rPr>
                <w:rFonts w:ascii="Times New Roman" w:hAnsi="Times New Roman" w:cs="Times New Roman"/>
                <w:sz w:val="18"/>
                <w:szCs w:val="18"/>
              </w:rPr>
            </w:pPr>
          </w:p>
        </w:tc>
        <w:tc>
          <w:tcPr>
            <w:tcW w:w="745" w:type="pct"/>
            <w:tcBorders>
              <w:top w:val="nil"/>
              <w:left w:val="nil"/>
              <w:bottom w:val="nil"/>
              <w:right w:val="nil"/>
              <w:tl2br w:val="nil"/>
              <w:tr2bl w:val="nil"/>
            </w:tcBorders>
          </w:tcPr>
          <w:p w14:paraId="449C845B">
            <w:pPr>
              <w:jc w:val="center"/>
              <w:rPr>
                <w:rFonts w:ascii="Times New Roman" w:hAnsi="Times New Roman" w:cs="Times New Roman"/>
                <w:sz w:val="18"/>
                <w:szCs w:val="18"/>
              </w:rPr>
            </w:pPr>
          </w:p>
        </w:tc>
        <w:tc>
          <w:tcPr>
            <w:tcW w:w="746" w:type="pct"/>
            <w:tcBorders>
              <w:top w:val="nil"/>
              <w:left w:val="nil"/>
              <w:bottom w:val="nil"/>
              <w:right w:val="nil"/>
              <w:tl2br w:val="nil"/>
              <w:tr2bl w:val="nil"/>
            </w:tcBorders>
          </w:tcPr>
          <w:p w14:paraId="38002EB1">
            <w:pPr>
              <w:jc w:val="center"/>
              <w:rPr>
                <w:rFonts w:ascii="Times New Roman" w:hAnsi="Times New Roman" w:cs="Times New Roman"/>
                <w:sz w:val="18"/>
                <w:szCs w:val="18"/>
              </w:rPr>
            </w:pPr>
            <w:r>
              <w:rPr>
                <w:rFonts w:hint="eastAsia" w:ascii="Times New Roman" w:hAnsi="Times New Roman" w:cs="Times New Roman"/>
                <w:sz w:val="18"/>
                <w:szCs w:val="18"/>
              </w:rPr>
              <w:t>(3.819)</w:t>
            </w:r>
          </w:p>
        </w:tc>
        <w:tc>
          <w:tcPr>
            <w:tcW w:w="746" w:type="pct"/>
            <w:tcBorders>
              <w:top w:val="nil"/>
              <w:left w:val="nil"/>
              <w:bottom w:val="nil"/>
              <w:right w:val="nil"/>
              <w:tl2br w:val="nil"/>
              <w:tr2bl w:val="nil"/>
            </w:tcBorders>
          </w:tcPr>
          <w:p w14:paraId="6C9F2A9F">
            <w:pPr>
              <w:jc w:val="center"/>
              <w:rPr>
                <w:rFonts w:ascii="Times New Roman" w:hAnsi="Times New Roman" w:cs="Times New Roman"/>
                <w:sz w:val="18"/>
                <w:szCs w:val="18"/>
              </w:rPr>
            </w:pPr>
            <w:r>
              <w:rPr>
                <w:rFonts w:hint="eastAsia" w:ascii="Times New Roman" w:hAnsi="Times New Roman" w:cs="Times New Roman"/>
                <w:sz w:val="18"/>
                <w:szCs w:val="18"/>
              </w:rPr>
              <w:t>(3.932)</w:t>
            </w:r>
          </w:p>
        </w:tc>
      </w:tr>
      <w:tr w14:paraId="57617603">
        <w:tblPrEx>
          <w:tblCellMar>
            <w:top w:w="0" w:type="dxa"/>
            <w:left w:w="108" w:type="dxa"/>
            <w:bottom w:w="0" w:type="dxa"/>
            <w:right w:w="108" w:type="dxa"/>
          </w:tblCellMar>
        </w:tblPrEx>
        <w:trPr>
          <w:jc w:val="center"/>
        </w:trPr>
        <w:tc>
          <w:tcPr>
            <w:tcW w:w="2014" w:type="pct"/>
            <w:tcBorders>
              <w:top w:val="nil"/>
              <w:left w:val="nil"/>
              <w:bottom w:val="nil"/>
              <w:right w:val="nil"/>
              <w:tl2br w:val="nil"/>
              <w:tr2bl w:val="nil"/>
            </w:tcBorders>
          </w:tcPr>
          <w:p w14:paraId="03106C0E">
            <w:pPr>
              <w:widowControl/>
              <w:jc w:val="left"/>
              <w:rPr>
                <w:rFonts w:ascii="Times New Roman" w:hAnsi="Times New Roman" w:eastAsia="宋体" w:cs="Times New Roman"/>
                <w:sz w:val="18"/>
                <w:szCs w:val="18"/>
              </w:rPr>
            </w:pPr>
            <w:r>
              <w:rPr>
                <w:rFonts w:hint="eastAsia" w:ascii="仿宋" w:hAnsi="仿宋" w:eastAsia="仿宋" w:cs="仿宋"/>
                <w:sz w:val="18"/>
                <w:szCs w:val="18"/>
              </w:rPr>
              <w:t>控制变量</w:t>
            </w:r>
          </w:p>
        </w:tc>
        <w:tc>
          <w:tcPr>
            <w:tcW w:w="745" w:type="pct"/>
            <w:tcBorders>
              <w:top w:val="nil"/>
              <w:left w:val="nil"/>
              <w:bottom w:val="nil"/>
              <w:right w:val="nil"/>
              <w:tl2br w:val="nil"/>
              <w:tr2bl w:val="nil"/>
            </w:tcBorders>
          </w:tcPr>
          <w:p w14:paraId="552C1FE8">
            <w:pPr>
              <w:widowControl/>
              <w:jc w:val="center"/>
              <w:rPr>
                <w:rFonts w:ascii="仿宋" w:hAnsi="仿宋" w:eastAsia="仿宋" w:cs="仿宋"/>
                <w:sz w:val="18"/>
                <w:szCs w:val="18"/>
              </w:rPr>
            </w:pPr>
            <w:r>
              <w:rPr>
                <w:rFonts w:hint="eastAsia" w:ascii="仿宋" w:hAnsi="仿宋" w:eastAsia="仿宋" w:cs="仿宋"/>
                <w:sz w:val="18"/>
                <w:szCs w:val="18"/>
              </w:rPr>
              <w:t>是</w:t>
            </w:r>
          </w:p>
        </w:tc>
        <w:tc>
          <w:tcPr>
            <w:tcW w:w="745" w:type="pct"/>
            <w:tcBorders>
              <w:top w:val="nil"/>
              <w:left w:val="nil"/>
              <w:bottom w:val="nil"/>
              <w:right w:val="nil"/>
              <w:tl2br w:val="nil"/>
              <w:tr2bl w:val="nil"/>
            </w:tcBorders>
          </w:tcPr>
          <w:p w14:paraId="1C15D8F4">
            <w:pPr>
              <w:widowControl/>
              <w:jc w:val="center"/>
              <w:rPr>
                <w:rFonts w:ascii="仿宋" w:hAnsi="仿宋" w:eastAsia="仿宋" w:cs="仿宋"/>
                <w:sz w:val="18"/>
                <w:szCs w:val="18"/>
              </w:rPr>
            </w:pPr>
            <w:r>
              <w:rPr>
                <w:rFonts w:hint="eastAsia" w:ascii="仿宋" w:hAnsi="仿宋" w:eastAsia="仿宋" w:cs="仿宋"/>
                <w:sz w:val="18"/>
                <w:szCs w:val="18"/>
              </w:rPr>
              <w:t>是</w:t>
            </w:r>
          </w:p>
        </w:tc>
        <w:tc>
          <w:tcPr>
            <w:tcW w:w="746" w:type="pct"/>
            <w:tcBorders>
              <w:top w:val="nil"/>
              <w:left w:val="nil"/>
              <w:bottom w:val="nil"/>
              <w:right w:val="nil"/>
              <w:tl2br w:val="nil"/>
              <w:tr2bl w:val="nil"/>
            </w:tcBorders>
          </w:tcPr>
          <w:p w14:paraId="6FDECB72">
            <w:pPr>
              <w:widowControl/>
              <w:jc w:val="center"/>
              <w:rPr>
                <w:rFonts w:ascii="仿宋" w:hAnsi="仿宋" w:eastAsia="仿宋" w:cs="仿宋"/>
                <w:sz w:val="18"/>
                <w:szCs w:val="18"/>
              </w:rPr>
            </w:pPr>
            <w:r>
              <w:rPr>
                <w:rFonts w:hint="eastAsia" w:ascii="仿宋" w:hAnsi="仿宋" w:eastAsia="仿宋" w:cs="仿宋"/>
                <w:sz w:val="18"/>
                <w:szCs w:val="18"/>
              </w:rPr>
              <w:t>是</w:t>
            </w:r>
          </w:p>
        </w:tc>
        <w:tc>
          <w:tcPr>
            <w:tcW w:w="746" w:type="pct"/>
            <w:tcBorders>
              <w:top w:val="nil"/>
              <w:left w:val="nil"/>
              <w:bottom w:val="nil"/>
              <w:right w:val="nil"/>
              <w:tl2br w:val="nil"/>
              <w:tr2bl w:val="nil"/>
            </w:tcBorders>
          </w:tcPr>
          <w:p w14:paraId="062A1F5D">
            <w:pPr>
              <w:widowControl/>
              <w:jc w:val="center"/>
              <w:rPr>
                <w:rFonts w:ascii="仿宋" w:hAnsi="仿宋" w:eastAsia="仿宋" w:cs="仿宋"/>
                <w:sz w:val="18"/>
                <w:szCs w:val="18"/>
              </w:rPr>
            </w:pPr>
            <w:r>
              <w:rPr>
                <w:rFonts w:hint="eastAsia" w:ascii="仿宋" w:hAnsi="仿宋" w:eastAsia="仿宋" w:cs="仿宋"/>
                <w:sz w:val="18"/>
                <w:szCs w:val="18"/>
              </w:rPr>
              <w:t>是</w:t>
            </w:r>
          </w:p>
        </w:tc>
      </w:tr>
      <w:tr w14:paraId="414D7EBC">
        <w:tblPrEx>
          <w:tblCellMar>
            <w:top w:w="0" w:type="dxa"/>
            <w:left w:w="108" w:type="dxa"/>
            <w:bottom w:w="0" w:type="dxa"/>
            <w:right w:w="108" w:type="dxa"/>
          </w:tblCellMar>
        </w:tblPrEx>
        <w:trPr>
          <w:jc w:val="center"/>
        </w:trPr>
        <w:tc>
          <w:tcPr>
            <w:tcW w:w="2014" w:type="pct"/>
            <w:tcBorders>
              <w:top w:val="nil"/>
              <w:left w:val="nil"/>
              <w:bottom w:val="nil"/>
              <w:right w:val="nil"/>
              <w:tl2br w:val="nil"/>
              <w:tr2bl w:val="nil"/>
            </w:tcBorders>
          </w:tcPr>
          <w:p w14:paraId="738FC6E1">
            <w:pPr>
              <w:widowControl/>
              <w:jc w:val="left"/>
              <w:rPr>
                <w:rFonts w:ascii="Times New Roman" w:hAnsi="Times New Roman" w:eastAsia="宋体" w:cs="Times New Roman"/>
                <w:sz w:val="18"/>
                <w:szCs w:val="18"/>
              </w:rPr>
            </w:pPr>
            <w:r>
              <w:rPr>
                <w:rFonts w:hint="eastAsia" w:ascii="Arial" w:hAnsi="Arial" w:eastAsia="仿宋" w:cs="Arial"/>
                <w:sz w:val="18"/>
                <w:szCs w:val="18"/>
              </w:rPr>
              <w:t>母公司</w:t>
            </w:r>
            <w:r>
              <w:rPr>
                <w:rFonts w:hint="eastAsia" w:ascii="Times New Roman" w:hAnsi="Times New Roman" w:eastAsia="仿宋" w:cs="Times New Roman"/>
                <w:sz w:val="18"/>
                <w:szCs w:val="18"/>
              </w:rPr>
              <w:t>×</w:t>
            </w:r>
            <w:r>
              <w:rPr>
                <w:rFonts w:hint="eastAsia" w:ascii="仿宋" w:hAnsi="仿宋" w:eastAsia="仿宋" w:cs="仿宋"/>
                <w:sz w:val="18"/>
                <w:szCs w:val="18"/>
              </w:rPr>
              <w:t>年份固定效应</w:t>
            </w:r>
          </w:p>
        </w:tc>
        <w:tc>
          <w:tcPr>
            <w:tcW w:w="745" w:type="pct"/>
            <w:tcBorders>
              <w:top w:val="nil"/>
              <w:left w:val="nil"/>
              <w:bottom w:val="nil"/>
              <w:right w:val="nil"/>
              <w:tl2br w:val="nil"/>
              <w:tr2bl w:val="nil"/>
            </w:tcBorders>
          </w:tcPr>
          <w:p w14:paraId="237EED77">
            <w:pPr>
              <w:widowControl/>
              <w:jc w:val="center"/>
              <w:rPr>
                <w:rFonts w:ascii="仿宋" w:hAnsi="仿宋" w:eastAsia="仿宋" w:cs="仿宋"/>
                <w:sz w:val="18"/>
                <w:szCs w:val="18"/>
              </w:rPr>
            </w:pPr>
            <w:r>
              <w:rPr>
                <w:rFonts w:hint="eastAsia" w:ascii="仿宋" w:hAnsi="仿宋" w:eastAsia="仿宋" w:cs="仿宋"/>
                <w:sz w:val="18"/>
                <w:szCs w:val="18"/>
              </w:rPr>
              <w:t>是</w:t>
            </w:r>
          </w:p>
        </w:tc>
        <w:tc>
          <w:tcPr>
            <w:tcW w:w="745" w:type="pct"/>
            <w:tcBorders>
              <w:top w:val="nil"/>
              <w:left w:val="nil"/>
              <w:bottom w:val="nil"/>
              <w:right w:val="nil"/>
              <w:tl2br w:val="nil"/>
              <w:tr2bl w:val="nil"/>
            </w:tcBorders>
          </w:tcPr>
          <w:p w14:paraId="6EE7CAC3">
            <w:pPr>
              <w:widowControl/>
              <w:jc w:val="center"/>
              <w:rPr>
                <w:rFonts w:ascii="仿宋" w:hAnsi="仿宋" w:eastAsia="仿宋" w:cs="仿宋"/>
                <w:sz w:val="18"/>
                <w:szCs w:val="18"/>
              </w:rPr>
            </w:pPr>
            <w:r>
              <w:rPr>
                <w:rFonts w:hint="eastAsia" w:ascii="仿宋" w:hAnsi="仿宋" w:eastAsia="仿宋" w:cs="仿宋"/>
                <w:sz w:val="18"/>
                <w:szCs w:val="18"/>
              </w:rPr>
              <w:t>是</w:t>
            </w:r>
          </w:p>
        </w:tc>
        <w:tc>
          <w:tcPr>
            <w:tcW w:w="746" w:type="pct"/>
            <w:tcBorders>
              <w:top w:val="nil"/>
              <w:left w:val="nil"/>
              <w:bottom w:val="nil"/>
              <w:right w:val="nil"/>
              <w:tl2br w:val="nil"/>
              <w:tr2bl w:val="nil"/>
            </w:tcBorders>
          </w:tcPr>
          <w:p w14:paraId="720E8EAF">
            <w:pPr>
              <w:widowControl/>
              <w:jc w:val="center"/>
              <w:rPr>
                <w:rFonts w:ascii="仿宋" w:hAnsi="仿宋" w:eastAsia="仿宋" w:cs="仿宋"/>
                <w:sz w:val="18"/>
                <w:szCs w:val="18"/>
              </w:rPr>
            </w:pPr>
            <w:r>
              <w:rPr>
                <w:rFonts w:hint="eastAsia" w:ascii="仿宋" w:hAnsi="仿宋" w:eastAsia="仿宋" w:cs="仿宋"/>
                <w:sz w:val="18"/>
                <w:szCs w:val="18"/>
              </w:rPr>
              <w:t>是</w:t>
            </w:r>
          </w:p>
        </w:tc>
        <w:tc>
          <w:tcPr>
            <w:tcW w:w="746" w:type="pct"/>
            <w:tcBorders>
              <w:top w:val="nil"/>
              <w:left w:val="nil"/>
              <w:bottom w:val="nil"/>
              <w:right w:val="nil"/>
              <w:tl2br w:val="nil"/>
              <w:tr2bl w:val="nil"/>
            </w:tcBorders>
          </w:tcPr>
          <w:p w14:paraId="470DA8C6">
            <w:pPr>
              <w:widowControl/>
              <w:jc w:val="center"/>
              <w:rPr>
                <w:rFonts w:ascii="仿宋" w:hAnsi="仿宋" w:eastAsia="仿宋" w:cs="仿宋"/>
                <w:sz w:val="18"/>
                <w:szCs w:val="18"/>
              </w:rPr>
            </w:pPr>
            <w:r>
              <w:rPr>
                <w:rFonts w:hint="eastAsia" w:ascii="仿宋" w:hAnsi="仿宋" w:eastAsia="仿宋" w:cs="仿宋"/>
                <w:sz w:val="18"/>
                <w:szCs w:val="18"/>
              </w:rPr>
              <w:t>是</w:t>
            </w:r>
          </w:p>
        </w:tc>
      </w:tr>
      <w:tr w14:paraId="444A1BF1">
        <w:tblPrEx>
          <w:tblCellMar>
            <w:top w:w="0" w:type="dxa"/>
            <w:left w:w="108" w:type="dxa"/>
            <w:bottom w:w="0" w:type="dxa"/>
            <w:right w:w="108" w:type="dxa"/>
          </w:tblCellMar>
        </w:tblPrEx>
        <w:trPr>
          <w:jc w:val="center"/>
        </w:trPr>
        <w:tc>
          <w:tcPr>
            <w:tcW w:w="2014" w:type="pct"/>
            <w:tcBorders>
              <w:top w:val="nil"/>
              <w:left w:val="nil"/>
              <w:bottom w:val="nil"/>
              <w:right w:val="nil"/>
              <w:tl2br w:val="nil"/>
              <w:tr2bl w:val="nil"/>
            </w:tcBorders>
          </w:tcPr>
          <w:p w14:paraId="00293DF3">
            <w:pPr>
              <w:widowControl/>
              <w:jc w:val="left"/>
              <w:rPr>
                <w:rFonts w:ascii="仿宋" w:hAnsi="仿宋" w:eastAsia="仿宋" w:cs="仿宋"/>
                <w:sz w:val="18"/>
                <w:szCs w:val="18"/>
              </w:rPr>
            </w:pPr>
            <w:r>
              <w:rPr>
                <w:rFonts w:hint="eastAsia" w:ascii="仿宋" w:hAnsi="仿宋" w:eastAsia="仿宋" w:cs="仿宋"/>
                <w:sz w:val="18"/>
                <w:szCs w:val="18"/>
              </w:rPr>
              <w:t>子公司城市固定效应</w:t>
            </w:r>
          </w:p>
        </w:tc>
        <w:tc>
          <w:tcPr>
            <w:tcW w:w="745" w:type="pct"/>
            <w:tcBorders>
              <w:top w:val="nil"/>
              <w:left w:val="nil"/>
              <w:bottom w:val="nil"/>
              <w:right w:val="nil"/>
              <w:tl2br w:val="nil"/>
              <w:tr2bl w:val="nil"/>
            </w:tcBorders>
          </w:tcPr>
          <w:p w14:paraId="5B4963CD">
            <w:pPr>
              <w:widowControl/>
              <w:jc w:val="center"/>
              <w:rPr>
                <w:rFonts w:ascii="仿宋" w:hAnsi="仿宋" w:eastAsia="仿宋" w:cs="仿宋"/>
                <w:sz w:val="18"/>
                <w:szCs w:val="18"/>
              </w:rPr>
            </w:pPr>
            <w:r>
              <w:rPr>
                <w:rFonts w:hint="eastAsia" w:ascii="仿宋" w:hAnsi="仿宋" w:eastAsia="仿宋" w:cs="仿宋"/>
                <w:sz w:val="18"/>
                <w:szCs w:val="18"/>
              </w:rPr>
              <w:t>是</w:t>
            </w:r>
          </w:p>
        </w:tc>
        <w:tc>
          <w:tcPr>
            <w:tcW w:w="745" w:type="pct"/>
            <w:tcBorders>
              <w:top w:val="nil"/>
              <w:left w:val="nil"/>
              <w:bottom w:val="nil"/>
              <w:right w:val="nil"/>
              <w:tl2br w:val="nil"/>
              <w:tr2bl w:val="nil"/>
            </w:tcBorders>
          </w:tcPr>
          <w:p w14:paraId="6CAA1F51">
            <w:pPr>
              <w:widowControl/>
              <w:jc w:val="center"/>
              <w:rPr>
                <w:rFonts w:ascii="仿宋" w:hAnsi="仿宋" w:eastAsia="仿宋" w:cs="仿宋"/>
                <w:sz w:val="18"/>
                <w:szCs w:val="18"/>
              </w:rPr>
            </w:pPr>
            <w:r>
              <w:rPr>
                <w:rFonts w:hint="eastAsia" w:ascii="仿宋" w:hAnsi="仿宋" w:eastAsia="仿宋" w:cs="仿宋"/>
                <w:sz w:val="18"/>
                <w:szCs w:val="18"/>
              </w:rPr>
              <w:t>是</w:t>
            </w:r>
          </w:p>
        </w:tc>
        <w:tc>
          <w:tcPr>
            <w:tcW w:w="746" w:type="pct"/>
            <w:tcBorders>
              <w:top w:val="nil"/>
              <w:left w:val="nil"/>
              <w:bottom w:val="nil"/>
              <w:right w:val="nil"/>
              <w:tl2br w:val="nil"/>
              <w:tr2bl w:val="nil"/>
            </w:tcBorders>
          </w:tcPr>
          <w:p w14:paraId="3096C338">
            <w:pPr>
              <w:widowControl/>
              <w:jc w:val="center"/>
              <w:rPr>
                <w:rFonts w:ascii="仿宋" w:hAnsi="仿宋" w:eastAsia="仿宋" w:cs="仿宋"/>
                <w:sz w:val="18"/>
                <w:szCs w:val="18"/>
              </w:rPr>
            </w:pPr>
            <w:r>
              <w:rPr>
                <w:rFonts w:hint="eastAsia" w:ascii="仿宋" w:hAnsi="仿宋" w:eastAsia="仿宋" w:cs="仿宋"/>
                <w:sz w:val="18"/>
                <w:szCs w:val="18"/>
              </w:rPr>
              <w:t>是</w:t>
            </w:r>
          </w:p>
        </w:tc>
        <w:tc>
          <w:tcPr>
            <w:tcW w:w="746" w:type="pct"/>
            <w:tcBorders>
              <w:top w:val="nil"/>
              <w:left w:val="nil"/>
              <w:bottom w:val="nil"/>
              <w:right w:val="nil"/>
              <w:tl2br w:val="nil"/>
              <w:tr2bl w:val="nil"/>
            </w:tcBorders>
          </w:tcPr>
          <w:p w14:paraId="3B896A33">
            <w:pPr>
              <w:widowControl/>
              <w:jc w:val="center"/>
              <w:rPr>
                <w:rFonts w:ascii="仿宋" w:hAnsi="仿宋" w:eastAsia="仿宋" w:cs="仿宋"/>
                <w:sz w:val="18"/>
                <w:szCs w:val="18"/>
              </w:rPr>
            </w:pPr>
            <w:r>
              <w:rPr>
                <w:rFonts w:hint="eastAsia" w:ascii="仿宋" w:hAnsi="仿宋" w:eastAsia="仿宋" w:cs="仿宋"/>
                <w:sz w:val="18"/>
                <w:szCs w:val="18"/>
              </w:rPr>
              <w:t>是</w:t>
            </w:r>
          </w:p>
        </w:tc>
      </w:tr>
      <w:tr w14:paraId="3E0519A0">
        <w:tblPrEx>
          <w:tblBorders>
            <w:top w:val="none" w:color="auto" w:sz="0" w:space="0"/>
            <w:left w:val="none" w:color="auto" w:sz="0" w:space="0"/>
            <w:bottom w:val="single" w:color="auto" w:sz="6"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014" w:type="pct"/>
            <w:tcBorders>
              <w:top w:val="nil"/>
              <w:left w:val="nil"/>
              <w:bottom w:val="nil"/>
              <w:right w:val="nil"/>
              <w:tl2br w:val="nil"/>
              <w:tr2bl w:val="nil"/>
            </w:tcBorders>
          </w:tcPr>
          <w:p w14:paraId="5D01A442">
            <w:pPr>
              <w:widowControl/>
              <w:jc w:val="left"/>
              <w:rPr>
                <w:rFonts w:ascii="仿宋" w:hAnsi="仿宋" w:eastAsia="仿宋" w:cs="仿宋"/>
                <w:sz w:val="18"/>
                <w:szCs w:val="18"/>
              </w:rPr>
            </w:pPr>
            <w:r>
              <w:rPr>
                <w:rFonts w:hint="eastAsia" w:ascii="仿宋" w:hAnsi="仿宋" w:eastAsia="仿宋" w:cs="仿宋"/>
                <w:sz w:val="18"/>
                <w:szCs w:val="18"/>
              </w:rPr>
              <w:t>母公司-子公司城市对固定效应</w:t>
            </w:r>
          </w:p>
        </w:tc>
        <w:tc>
          <w:tcPr>
            <w:tcW w:w="745" w:type="pct"/>
            <w:tcBorders>
              <w:top w:val="nil"/>
              <w:left w:val="nil"/>
              <w:bottom w:val="nil"/>
              <w:right w:val="nil"/>
              <w:tl2br w:val="nil"/>
              <w:tr2bl w:val="nil"/>
            </w:tcBorders>
          </w:tcPr>
          <w:p w14:paraId="0722A542">
            <w:pPr>
              <w:widowControl/>
              <w:jc w:val="center"/>
              <w:rPr>
                <w:rFonts w:ascii="仿宋" w:hAnsi="仿宋" w:eastAsia="仿宋" w:cs="仿宋"/>
                <w:sz w:val="18"/>
                <w:szCs w:val="18"/>
              </w:rPr>
            </w:pPr>
            <w:r>
              <w:rPr>
                <w:rFonts w:hint="eastAsia" w:ascii="仿宋" w:hAnsi="仿宋" w:eastAsia="仿宋" w:cs="仿宋"/>
                <w:sz w:val="18"/>
                <w:szCs w:val="18"/>
              </w:rPr>
              <w:t>是</w:t>
            </w:r>
          </w:p>
        </w:tc>
        <w:tc>
          <w:tcPr>
            <w:tcW w:w="745" w:type="pct"/>
            <w:tcBorders>
              <w:top w:val="nil"/>
              <w:left w:val="nil"/>
              <w:bottom w:val="nil"/>
              <w:right w:val="nil"/>
              <w:tl2br w:val="nil"/>
              <w:tr2bl w:val="nil"/>
            </w:tcBorders>
          </w:tcPr>
          <w:p w14:paraId="06B417DC">
            <w:pPr>
              <w:widowControl/>
              <w:jc w:val="center"/>
              <w:rPr>
                <w:rFonts w:ascii="仿宋" w:hAnsi="仿宋" w:eastAsia="仿宋" w:cs="仿宋"/>
                <w:sz w:val="18"/>
                <w:szCs w:val="18"/>
              </w:rPr>
            </w:pPr>
            <w:r>
              <w:rPr>
                <w:rFonts w:hint="eastAsia" w:ascii="仿宋" w:hAnsi="仿宋" w:eastAsia="仿宋" w:cs="仿宋"/>
                <w:sz w:val="18"/>
                <w:szCs w:val="18"/>
              </w:rPr>
              <w:t>是</w:t>
            </w:r>
          </w:p>
        </w:tc>
        <w:tc>
          <w:tcPr>
            <w:tcW w:w="746" w:type="pct"/>
            <w:tcBorders>
              <w:top w:val="nil"/>
              <w:left w:val="nil"/>
              <w:bottom w:val="nil"/>
              <w:right w:val="nil"/>
              <w:tl2br w:val="nil"/>
              <w:tr2bl w:val="nil"/>
            </w:tcBorders>
          </w:tcPr>
          <w:p w14:paraId="30FD736E">
            <w:pPr>
              <w:widowControl/>
              <w:jc w:val="center"/>
              <w:rPr>
                <w:rFonts w:ascii="仿宋" w:hAnsi="仿宋" w:eastAsia="仿宋" w:cs="仿宋"/>
                <w:sz w:val="18"/>
                <w:szCs w:val="18"/>
              </w:rPr>
            </w:pPr>
            <w:r>
              <w:rPr>
                <w:rFonts w:hint="eastAsia" w:ascii="仿宋" w:hAnsi="仿宋" w:eastAsia="仿宋" w:cs="仿宋"/>
                <w:sz w:val="18"/>
                <w:szCs w:val="18"/>
              </w:rPr>
              <w:t>是</w:t>
            </w:r>
          </w:p>
        </w:tc>
        <w:tc>
          <w:tcPr>
            <w:tcW w:w="746" w:type="pct"/>
            <w:tcBorders>
              <w:top w:val="nil"/>
              <w:left w:val="nil"/>
              <w:bottom w:val="nil"/>
              <w:right w:val="nil"/>
              <w:tl2br w:val="nil"/>
              <w:tr2bl w:val="nil"/>
            </w:tcBorders>
          </w:tcPr>
          <w:p w14:paraId="7A431EA6">
            <w:pPr>
              <w:widowControl/>
              <w:jc w:val="center"/>
              <w:rPr>
                <w:rFonts w:ascii="仿宋" w:hAnsi="仿宋" w:eastAsia="仿宋" w:cs="仿宋"/>
                <w:sz w:val="18"/>
                <w:szCs w:val="18"/>
              </w:rPr>
            </w:pPr>
            <w:r>
              <w:rPr>
                <w:rFonts w:hint="eastAsia" w:ascii="仿宋" w:hAnsi="仿宋" w:eastAsia="仿宋" w:cs="仿宋"/>
                <w:sz w:val="18"/>
                <w:szCs w:val="18"/>
              </w:rPr>
              <w:t>是</w:t>
            </w:r>
          </w:p>
        </w:tc>
      </w:tr>
      <w:tr w14:paraId="21EA6B77">
        <w:tblPrEx>
          <w:tblBorders>
            <w:top w:val="none" w:color="auto" w:sz="0" w:space="0"/>
            <w:left w:val="none" w:color="auto" w:sz="0" w:space="0"/>
            <w:bottom w:val="single" w:color="auto" w:sz="6"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014" w:type="pct"/>
            <w:tcBorders>
              <w:top w:val="nil"/>
              <w:left w:val="nil"/>
              <w:bottom w:val="nil"/>
              <w:right w:val="nil"/>
              <w:tl2br w:val="nil"/>
              <w:tr2bl w:val="nil"/>
            </w:tcBorders>
          </w:tcPr>
          <w:p w14:paraId="4982CC1E">
            <w:pPr>
              <w:widowControl/>
              <w:jc w:val="left"/>
              <w:rPr>
                <w:rFonts w:ascii="Times New Roman" w:hAnsi="Times New Roman" w:eastAsia="宋体" w:cs="Times New Roman"/>
                <w:sz w:val="18"/>
                <w:szCs w:val="18"/>
              </w:rPr>
            </w:pPr>
            <w:r>
              <w:rPr>
                <w:rFonts w:hint="eastAsia" w:ascii="Times New Roman" w:hAnsi="Times New Roman" w:eastAsia="宋体" w:cs="Times New Roman"/>
                <w:i/>
                <w:iCs/>
                <w:sz w:val="18"/>
                <w:szCs w:val="18"/>
              </w:rPr>
              <w:t>N</w:t>
            </w:r>
          </w:p>
        </w:tc>
        <w:tc>
          <w:tcPr>
            <w:tcW w:w="745" w:type="pct"/>
            <w:tcBorders>
              <w:top w:val="nil"/>
              <w:left w:val="nil"/>
              <w:bottom w:val="nil"/>
              <w:right w:val="nil"/>
              <w:tl2br w:val="nil"/>
              <w:tr2bl w:val="nil"/>
            </w:tcBorders>
          </w:tcPr>
          <w:p w14:paraId="3E9CA023">
            <w:pPr>
              <w:jc w:val="center"/>
              <w:rPr>
                <w:rFonts w:ascii="Times New Roman" w:hAnsi="Times New Roman" w:cs="Times New Roman"/>
                <w:sz w:val="18"/>
                <w:szCs w:val="18"/>
              </w:rPr>
            </w:pPr>
            <w:r>
              <w:rPr>
                <w:rFonts w:hint="eastAsia" w:ascii="Times New Roman" w:hAnsi="Times New Roman" w:cs="Times New Roman"/>
                <w:sz w:val="18"/>
                <w:szCs w:val="18"/>
              </w:rPr>
              <w:t>5,767,900</w:t>
            </w:r>
          </w:p>
        </w:tc>
        <w:tc>
          <w:tcPr>
            <w:tcW w:w="745" w:type="pct"/>
            <w:tcBorders>
              <w:top w:val="nil"/>
              <w:left w:val="nil"/>
              <w:bottom w:val="nil"/>
              <w:right w:val="nil"/>
              <w:tl2br w:val="nil"/>
              <w:tr2bl w:val="nil"/>
            </w:tcBorders>
          </w:tcPr>
          <w:p w14:paraId="3B482B27">
            <w:pPr>
              <w:jc w:val="center"/>
              <w:rPr>
                <w:rFonts w:ascii="Times New Roman" w:hAnsi="Times New Roman" w:cs="Times New Roman"/>
                <w:sz w:val="18"/>
                <w:szCs w:val="18"/>
              </w:rPr>
            </w:pPr>
            <w:r>
              <w:rPr>
                <w:rFonts w:hint="eastAsia" w:ascii="Times New Roman" w:hAnsi="Times New Roman" w:cs="Times New Roman"/>
                <w:sz w:val="18"/>
                <w:szCs w:val="18"/>
              </w:rPr>
              <w:t>5,767,900</w:t>
            </w:r>
          </w:p>
        </w:tc>
        <w:tc>
          <w:tcPr>
            <w:tcW w:w="746" w:type="pct"/>
            <w:tcBorders>
              <w:top w:val="nil"/>
              <w:left w:val="nil"/>
              <w:bottom w:val="nil"/>
              <w:right w:val="nil"/>
              <w:tl2br w:val="nil"/>
              <w:tr2bl w:val="nil"/>
            </w:tcBorders>
          </w:tcPr>
          <w:p w14:paraId="6E7610E7">
            <w:pPr>
              <w:jc w:val="center"/>
              <w:rPr>
                <w:rFonts w:ascii="Times New Roman" w:hAnsi="Times New Roman" w:cs="Times New Roman"/>
                <w:sz w:val="18"/>
                <w:szCs w:val="18"/>
              </w:rPr>
            </w:pPr>
            <w:r>
              <w:rPr>
                <w:rFonts w:hint="eastAsia" w:ascii="Times New Roman" w:hAnsi="Times New Roman" w:cs="Times New Roman"/>
                <w:sz w:val="18"/>
                <w:szCs w:val="18"/>
              </w:rPr>
              <w:t>5,761,423</w:t>
            </w:r>
          </w:p>
        </w:tc>
        <w:tc>
          <w:tcPr>
            <w:tcW w:w="746" w:type="pct"/>
            <w:tcBorders>
              <w:top w:val="nil"/>
              <w:left w:val="nil"/>
              <w:bottom w:val="nil"/>
              <w:right w:val="nil"/>
              <w:tl2br w:val="nil"/>
              <w:tr2bl w:val="nil"/>
            </w:tcBorders>
          </w:tcPr>
          <w:p w14:paraId="6F4C39F1">
            <w:pPr>
              <w:jc w:val="center"/>
              <w:rPr>
                <w:rFonts w:ascii="Times New Roman" w:hAnsi="Times New Roman" w:cs="Times New Roman"/>
                <w:sz w:val="18"/>
                <w:szCs w:val="18"/>
              </w:rPr>
            </w:pPr>
            <w:r>
              <w:rPr>
                <w:rFonts w:hint="eastAsia" w:ascii="Times New Roman" w:hAnsi="Times New Roman" w:cs="Times New Roman"/>
                <w:sz w:val="18"/>
                <w:szCs w:val="18"/>
              </w:rPr>
              <w:t>5,761,423</w:t>
            </w:r>
          </w:p>
        </w:tc>
      </w:tr>
      <w:tr w14:paraId="7F41ECED">
        <w:tblPrEx>
          <w:tblBorders>
            <w:top w:val="none" w:color="auto" w:sz="0" w:space="0"/>
            <w:left w:val="none" w:color="auto" w:sz="0" w:space="0"/>
            <w:bottom w:val="single" w:color="auto" w:sz="6"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014" w:type="pct"/>
            <w:tcBorders>
              <w:top w:val="nil"/>
              <w:left w:val="nil"/>
              <w:bottom w:val="single" w:color="auto" w:sz="6" w:space="0"/>
              <w:right w:val="nil"/>
            </w:tcBorders>
          </w:tcPr>
          <w:p w14:paraId="5F50148E">
            <w:pPr>
              <w:widowControl/>
              <w:jc w:val="left"/>
              <w:rPr>
                <w:rFonts w:ascii="Times New Roman" w:hAnsi="Times New Roman" w:eastAsia="宋体" w:cs="Times New Roman"/>
                <w:sz w:val="18"/>
                <w:szCs w:val="18"/>
              </w:rPr>
            </w:pPr>
            <m:oMathPara>
              <m:oMathParaPr>
                <m:jc m:val="left"/>
              </m:oMathParaPr>
              <m:oMath>
                <m:sSup>
                  <m:sSupPr>
                    <m:ctrlPr>
                      <w:rPr>
                        <w:rFonts w:hint="eastAsia" w:ascii="Cambria Math" w:hAnsi="Cambria Math" w:cs="Times New Roman"/>
                        <w:i/>
                        <w:sz w:val="18"/>
                        <w:szCs w:val="18"/>
                      </w:rPr>
                    </m:ctrlPr>
                  </m:sSupPr>
                  <m:e>
                    <m:r>
                      <m:rPr/>
                      <w:rPr>
                        <w:rFonts w:hint="eastAsia" w:ascii="Cambria Math" w:hAnsi="Cambria Math" w:cs="Times New Roman"/>
                        <w:sz w:val="18"/>
                        <w:szCs w:val="18"/>
                      </w:rPr>
                      <m:t>R</m:t>
                    </m:r>
                    <m:ctrlPr>
                      <w:rPr>
                        <w:rFonts w:hint="eastAsia" w:ascii="Cambria Math" w:hAnsi="Cambria Math" w:cs="Times New Roman"/>
                        <w:i/>
                        <w:sz w:val="18"/>
                        <w:szCs w:val="18"/>
                      </w:rPr>
                    </m:ctrlPr>
                  </m:e>
                  <m:sup>
                    <m:r>
                      <m:rPr/>
                      <w:rPr>
                        <w:rFonts w:hint="eastAsia" w:ascii="Cambria Math" w:hAnsi="Cambria Math" w:cs="Times New Roman"/>
                        <w:sz w:val="18"/>
                        <w:szCs w:val="18"/>
                      </w:rPr>
                      <m:t>2</m:t>
                    </m:r>
                    <m:ctrlPr>
                      <w:rPr>
                        <w:rFonts w:hint="eastAsia" w:ascii="Cambria Math" w:hAnsi="Cambria Math" w:cs="Times New Roman"/>
                        <w:i/>
                        <w:sz w:val="18"/>
                        <w:szCs w:val="18"/>
                      </w:rPr>
                    </m:ctrlPr>
                  </m:sup>
                </m:sSup>
              </m:oMath>
            </m:oMathPara>
          </w:p>
        </w:tc>
        <w:tc>
          <w:tcPr>
            <w:tcW w:w="745" w:type="pct"/>
            <w:tcBorders>
              <w:top w:val="nil"/>
              <w:left w:val="nil"/>
              <w:bottom w:val="single" w:color="auto" w:sz="6" w:space="0"/>
              <w:right w:val="nil"/>
            </w:tcBorders>
          </w:tcPr>
          <w:p w14:paraId="1840BCF9">
            <w:pPr>
              <w:jc w:val="center"/>
              <w:rPr>
                <w:rFonts w:ascii="Times New Roman" w:hAnsi="Times New Roman" w:cs="Times New Roman"/>
                <w:sz w:val="18"/>
                <w:szCs w:val="18"/>
              </w:rPr>
            </w:pPr>
            <w:r>
              <w:rPr>
                <w:rFonts w:hint="eastAsia" w:ascii="Times New Roman" w:hAnsi="Times New Roman" w:cs="Times New Roman"/>
                <w:sz w:val="18"/>
                <w:szCs w:val="18"/>
              </w:rPr>
              <w:t>0.734</w:t>
            </w:r>
          </w:p>
        </w:tc>
        <w:tc>
          <w:tcPr>
            <w:tcW w:w="745" w:type="pct"/>
            <w:tcBorders>
              <w:top w:val="nil"/>
              <w:left w:val="nil"/>
              <w:bottom w:val="single" w:color="auto" w:sz="6" w:space="0"/>
              <w:right w:val="nil"/>
            </w:tcBorders>
          </w:tcPr>
          <w:p w14:paraId="0E2C6871">
            <w:pPr>
              <w:jc w:val="center"/>
              <w:rPr>
                <w:rFonts w:ascii="Times New Roman" w:hAnsi="Times New Roman" w:cs="Times New Roman"/>
                <w:sz w:val="18"/>
                <w:szCs w:val="18"/>
              </w:rPr>
            </w:pPr>
            <w:r>
              <w:rPr>
                <w:rFonts w:hint="eastAsia" w:ascii="Times New Roman" w:hAnsi="Times New Roman" w:cs="Times New Roman"/>
                <w:sz w:val="18"/>
                <w:szCs w:val="18"/>
              </w:rPr>
              <w:t>0.719</w:t>
            </w:r>
          </w:p>
        </w:tc>
        <w:tc>
          <w:tcPr>
            <w:tcW w:w="746" w:type="pct"/>
            <w:tcBorders>
              <w:top w:val="nil"/>
              <w:left w:val="nil"/>
              <w:bottom w:val="single" w:color="auto" w:sz="6" w:space="0"/>
              <w:right w:val="nil"/>
            </w:tcBorders>
          </w:tcPr>
          <w:p w14:paraId="0948D499">
            <w:pPr>
              <w:jc w:val="center"/>
              <w:rPr>
                <w:rFonts w:ascii="Times New Roman" w:hAnsi="Times New Roman" w:cs="Times New Roman"/>
                <w:sz w:val="18"/>
                <w:szCs w:val="18"/>
              </w:rPr>
            </w:pPr>
            <w:r>
              <w:rPr>
                <w:rFonts w:hint="eastAsia" w:ascii="Times New Roman" w:hAnsi="Times New Roman" w:cs="Times New Roman"/>
                <w:sz w:val="18"/>
                <w:szCs w:val="18"/>
              </w:rPr>
              <w:t>0.734</w:t>
            </w:r>
          </w:p>
        </w:tc>
        <w:tc>
          <w:tcPr>
            <w:tcW w:w="746" w:type="pct"/>
            <w:tcBorders>
              <w:top w:val="nil"/>
              <w:left w:val="nil"/>
              <w:bottom w:val="single" w:color="auto" w:sz="6" w:space="0"/>
              <w:right w:val="nil"/>
            </w:tcBorders>
          </w:tcPr>
          <w:p w14:paraId="045E06B0">
            <w:pPr>
              <w:jc w:val="center"/>
              <w:rPr>
                <w:rFonts w:ascii="Times New Roman" w:hAnsi="Times New Roman" w:cs="Times New Roman"/>
                <w:sz w:val="18"/>
                <w:szCs w:val="18"/>
              </w:rPr>
            </w:pPr>
            <w:r>
              <w:rPr>
                <w:rFonts w:hint="eastAsia" w:ascii="Times New Roman" w:hAnsi="Times New Roman" w:cs="Times New Roman"/>
                <w:sz w:val="18"/>
                <w:szCs w:val="18"/>
              </w:rPr>
              <w:t>0.719</w:t>
            </w:r>
          </w:p>
        </w:tc>
      </w:tr>
    </w:tbl>
    <w:p w14:paraId="3B1522B5">
      <w:pPr>
        <w:widowControl/>
        <w:ind w:firstLine="360" w:firstLineChars="200"/>
        <w:rPr>
          <w:rFonts w:ascii="Times New Roman" w:hAnsi="Times New Roman" w:eastAsia="仿宋" w:cs="Times New Roman"/>
          <w:szCs w:val="21"/>
        </w:rPr>
      </w:pPr>
      <w:r>
        <w:rPr>
          <w:rFonts w:hint="eastAsia" w:ascii="Times New Roman" w:hAnsi="Times New Roman" w:eastAsia="仿宋" w:cs="Times New Roman"/>
          <w:sz w:val="18"/>
          <w:szCs w:val="18"/>
        </w:rPr>
        <w:t>注：表格括号内为稳健t值，***、**、*分别表示在1%、5%和10%的水平上显著。</w:t>
      </w:r>
    </w:p>
    <w:p w14:paraId="7C7AA3B3"/>
    <w:p w14:paraId="5A460AE4">
      <w:pPr>
        <w:widowControl/>
        <w:spacing w:before="312" w:beforeLines="100" w:after="312" w:afterLines="100"/>
        <w:jc w:val="center"/>
        <w:outlineLvl w:val="0"/>
        <w:rPr>
          <w:rFonts w:ascii="仿宋" w:hAnsi="仿宋" w:eastAsia="仿宋" w:cs="仿宋"/>
          <w:b/>
          <w:bCs/>
          <w:sz w:val="24"/>
          <w:szCs w:val="24"/>
        </w:rPr>
      </w:pPr>
      <w:bookmarkStart w:id="3" w:name="_Toc26770"/>
      <w:bookmarkStart w:id="4" w:name="_Toc30300"/>
    </w:p>
    <w:p w14:paraId="35103035">
      <w:pPr>
        <w:widowControl/>
        <w:spacing w:before="312" w:beforeLines="100" w:after="312" w:afterLines="100"/>
        <w:jc w:val="center"/>
        <w:outlineLvl w:val="0"/>
        <w:rPr>
          <w:rFonts w:ascii="仿宋" w:hAnsi="仿宋" w:eastAsia="仿宋" w:cs="仿宋"/>
          <w:b/>
          <w:bCs/>
          <w:sz w:val="24"/>
          <w:szCs w:val="24"/>
        </w:rPr>
      </w:pPr>
    </w:p>
    <w:p w14:paraId="77B97C92">
      <w:pPr>
        <w:widowControl/>
        <w:spacing w:before="312" w:beforeLines="100" w:after="312" w:afterLines="100"/>
        <w:jc w:val="center"/>
        <w:outlineLvl w:val="0"/>
        <w:rPr>
          <w:rFonts w:ascii="仿宋" w:hAnsi="仿宋" w:eastAsia="仿宋" w:cs="仿宋"/>
          <w:b/>
          <w:bCs/>
          <w:sz w:val="24"/>
          <w:szCs w:val="24"/>
        </w:rPr>
      </w:pPr>
    </w:p>
    <w:p w14:paraId="3C561E49">
      <w:pPr>
        <w:widowControl/>
        <w:spacing w:before="312" w:beforeLines="100" w:after="312" w:afterLines="100"/>
        <w:jc w:val="center"/>
        <w:outlineLvl w:val="0"/>
        <w:rPr>
          <w:rFonts w:ascii="仿宋" w:hAnsi="仿宋" w:eastAsia="仿宋" w:cs="仿宋"/>
          <w:b/>
          <w:bCs/>
          <w:sz w:val="24"/>
          <w:szCs w:val="24"/>
        </w:rPr>
      </w:pPr>
    </w:p>
    <w:p w14:paraId="7280AF36">
      <w:pPr>
        <w:widowControl/>
        <w:spacing w:before="312" w:beforeLines="100" w:after="312" w:afterLines="100"/>
        <w:jc w:val="center"/>
        <w:outlineLvl w:val="0"/>
        <w:rPr>
          <w:rFonts w:ascii="仿宋" w:hAnsi="仿宋" w:eastAsia="仿宋" w:cs="仿宋"/>
          <w:b/>
          <w:bCs/>
          <w:sz w:val="24"/>
          <w:szCs w:val="24"/>
        </w:rPr>
      </w:pPr>
    </w:p>
    <w:p w14:paraId="1F1D633F">
      <w:pPr>
        <w:widowControl/>
        <w:spacing w:before="312" w:beforeLines="100" w:after="312" w:afterLines="100"/>
        <w:jc w:val="center"/>
        <w:outlineLvl w:val="0"/>
        <w:rPr>
          <w:rFonts w:ascii="仿宋" w:hAnsi="仿宋" w:eastAsia="仿宋" w:cs="仿宋"/>
          <w:b/>
          <w:bCs/>
          <w:sz w:val="24"/>
          <w:szCs w:val="24"/>
        </w:rPr>
      </w:pPr>
    </w:p>
    <w:p w14:paraId="1311A6A6">
      <w:pPr>
        <w:widowControl/>
        <w:spacing w:before="312" w:beforeLines="100" w:after="312" w:afterLines="100"/>
        <w:jc w:val="center"/>
        <w:outlineLvl w:val="0"/>
        <w:rPr>
          <w:rFonts w:ascii="仿宋" w:hAnsi="仿宋" w:eastAsia="仿宋" w:cs="仿宋"/>
          <w:b/>
          <w:bCs/>
          <w:sz w:val="24"/>
          <w:szCs w:val="24"/>
        </w:rPr>
      </w:pPr>
    </w:p>
    <w:p w14:paraId="7376A26B">
      <w:pPr>
        <w:widowControl/>
        <w:spacing w:before="312" w:beforeLines="100" w:after="312" w:afterLines="100"/>
        <w:jc w:val="center"/>
        <w:outlineLvl w:val="0"/>
        <w:rPr>
          <w:rFonts w:hint="eastAsia" w:ascii="楷体" w:hAnsi="楷体" w:eastAsia="楷体" w:cs="楷体"/>
          <w:b w:val="0"/>
          <w:bCs w:val="0"/>
          <w:color w:val="231F20"/>
          <w:kern w:val="0"/>
          <w:sz w:val="28"/>
          <w:szCs w:val="28"/>
        </w:rPr>
      </w:pPr>
      <w:r>
        <w:rPr>
          <w:rFonts w:hint="eastAsia" w:ascii="楷体" w:hAnsi="楷体" w:eastAsia="楷体" w:cs="楷体"/>
          <w:b w:val="0"/>
          <w:bCs w:val="0"/>
          <w:sz w:val="28"/>
          <w:szCs w:val="28"/>
        </w:rPr>
        <w:t>附录Ⅱ 排除其</w:t>
      </w:r>
      <w:r>
        <w:rPr>
          <w:rFonts w:hint="eastAsia" w:ascii="楷体" w:hAnsi="楷体" w:eastAsia="楷体" w:cs="楷体"/>
          <w:b w:val="0"/>
          <w:bCs w:val="0"/>
          <w:sz w:val="28"/>
          <w:szCs w:val="28"/>
          <w:lang w:val="en-US" w:eastAsia="zh-CN"/>
        </w:rPr>
        <w:t>他</w:t>
      </w:r>
      <w:r>
        <w:rPr>
          <w:rFonts w:hint="eastAsia" w:ascii="楷体" w:hAnsi="楷体" w:eastAsia="楷体" w:cs="楷体"/>
          <w:b w:val="0"/>
          <w:bCs w:val="0"/>
          <w:sz w:val="28"/>
          <w:szCs w:val="28"/>
        </w:rPr>
        <w:t>改革冲击</w:t>
      </w:r>
      <w:bookmarkEnd w:id="3"/>
    </w:p>
    <w:p w14:paraId="18F6E41B">
      <w:pPr>
        <w:pStyle w:val="6"/>
        <w:ind w:firstLine="420" w:firstLineChars="200"/>
        <w:jc w:val="both"/>
        <w:rPr>
          <w:rFonts w:hint="eastAsia" w:ascii="仿宋" w:hAnsi="仿宋" w:eastAsia="仿宋" w:cs="仿宋"/>
          <w:sz w:val="21"/>
          <w:szCs w:val="21"/>
        </w:rPr>
      </w:pPr>
      <w:r>
        <w:rPr>
          <w:rFonts w:hint="eastAsia" w:ascii="Times New Roman" w:hAnsi="Times New Roman" w:eastAsia="仿宋" w:cs="Times New Roman"/>
          <w:color w:val="231F20"/>
          <w:kern w:val="0"/>
          <w:sz w:val="21"/>
          <w:szCs w:val="21"/>
        </w:rPr>
        <w:t>为使结果更稳健，本文尝试排除其它重要政策对估计结果的影响：（1）排除审判权力运行机制改革、人民陪审员制度改革、巡回法庭设立的影响。样本期内同样影响司法裁决质量的改革有2013年12月开始试点的审判权力运行机制改革（</w:t>
      </w:r>
      <w:r>
        <w:rPr>
          <w:rFonts w:hint="eastAsia" w:ascii="仿宋" w:hAnsi="仿宋" w:eastAsia="仿宋" w:cs="仿宋"/>
          <w:sz w:val="21"/>
          <w:szCs w:val="21"/>
        </w:rPr>
        <w:t>改革试点城市包含：</w:t>
      </w:r>
      <w:r>
        <w:rPr>
          <w:rFonts w:hint="eastAsia" w:ascii="仿宋" w:hAnsi="仿宋" w:eastAsia="仿宋" w:cs="仿宋"/>
          <w:color w:val="000000" w:themeColor="text1"/>
          <w:sz w:val="21"/>
          <w:szCs w:val="21"/>
          <w14:textFill>
            <w14:solidFill>
              <w14:schemeClr w14:val="tx1"/>
            </w14:solidFill>
          </w14:textFill>
        </w:rPr>
        <w:t>上海市、重庆市、大连市、洛阳市、深圳市、佛山市、成都市、新民市、江阴市</w:t>
      </w:r>
      <w:r>
        <w:rPr>
          <w:rFonts w:hint="eastAsia" w:ascii="Times New Roman" w:hAnsi="Times New Roman" w:eastAsia="仿宋" w:cs="Times New Roman"/>
          <w:color w:val="231F20"/>
          <w:kern w:val="0"/>
          <w:sz w:val="21"/>
          <w:szCs w:val="21"/>
        </w:rPr>
        <w:t>）、2015年开展试点的人民陪审员制度改革（</w:t>
      </w:r>
      <w:r>
        <w:rPr>
          <w:rFonts w:hint="eastAsia" w:ascii="仿宋" w:hAnsi="仿宋" w:eastAsia="仿宋"/>
          <w:sz w:val="21"/>
          <w:szCs w:val="21"/>
        </w:rPr>
        <w:t>试点地区有：</w:t>
      </w:r>
      <w:r>
        <w:rPr>
          <w:rFonts w:hint="eastAsia" w:ascii="仿宋" w:hAnsi="仿宋" w:eastAsia="仿宋" w:cs="仿宋"/>
          <w:sz w:val="21"/>
          <w:szCs w:val="21"/>
        </w:rPr>
        <w:t>北京、河北、黑龙江、江苏、福建、山东、河南、广西、重庆、陕西10省（自治区、直辖市）</w:t>
      </w:r>
      <w:r>
        <w:rPr>
          <w:rFonts w:hint="eastAsia" w:ascii="Times New Roman" w:hAnsi="Times New Roman" w:eastAsia="仿宋" w:cs="Times New Roman"/>
          <w:color w:val="231F20"/>
          <w:kern w:val="0"/>
          <w:sz w:val="21"/>
          <w:szCs w:val="21"/>
        </w:rPr>
        <w:t>）和2015年开始设立的巡回法庭（</w:t>
      </w:r>
      <w:r>
        <w:rPr>
          <w:rFonts w:hint="eastAsia" w:ascii="Times New Roman" w:hAnsi="Times New Roman" w:eastAsia="仿宋" w:cs="仿宋"/>
          <w:sz w:val="21"/>
          <w:szCs w:val="21"/>
        </w:rPr>
        <w:t>第一巡回法庭于2015年1月28日在广东省深圳市挂牌成立，巡回区域涵盖广东、广西、海南、湖南；第二巡回法庭于2015年1月31日在辽宁省沈阳市挂牌成立，巡回区域包含辽宁、吉林、黑龙江；第三巡回法庭于2016年12月28日在江苏省南京市挂牌成立，巡回区域包含江苏、上海、浙江、福建、江西；第四巡回法庭于2016年12月28日在河南省郑州市挂牌成立，巡回区域包含河南、山西、湖北、安徽；第五巡回法庭于2016年12月29日在重庆市挂牌成立，巡回区域包含重庆、四川、贵州、云南、西藏；第六巡回法庭于2016年12月29日在陕西省西安市挂牌成立，巡回区域包含陕西、甘肃、青海、宁夏、新疆</w:t>
      </w:r>
      <w:r>
        <w:rPr>
          <w:rFonts w:hint="eastAsia" w:ascii="Times New Roman" w:hAnsi="Times New Roman" w:eastAsia="仿宋" w:cs="Times New Roman"/>
          <w:color w:val="231F20"/>
          <w:kern w:val="0"/>
          <w:sz w:val="21"/>
          <w:szCs w:val="21"/>
        </w:rPr>
        <w:t>）。为此，本文将是否为审判权力运行机制改革试点城市与是否为2013年后的交互项、是否为人民陪审员制度试点省份与是否为2015年后的交互项以及是否为巡回法庭覆盖区域及2015年以后的虚拟变量加入基准回归方程，以控制其它司法政策冲击。表</w:t>
      </w:r>
      <w:r>
        <w:rPr>
          <w:rFonts w:ascii="Times New Roman" w:hAnsi="Times New Roman" w:eastAsia="仿宋" w:cs="Times New Roman"/>
          <w:color w:val="231F20"/>
          <w:kern w:val="0"/>
          <w:sz w:val="21"/>
          <w:szCs w:val="21"/>
        </w:rPr>
        <w:t>Ⅱ</w:t>
      </w:r>
      <w:r>
        <w:rPr>
          <w:rFonts w:hint="eastAsia" w:ascii="Times New Roman" w:hAnsi="Times New Roman" w:eastAsia="仿宋" w:cs="Times New Roman"/>
          <w:color w:val="231F20"/>
          <w:kern w:val="0"/>
          <w:sz w:val="21"/>
          <w:szCs w:val="21"/>
        </w:rPr>
        <w:t>1第（1）、（2）列回归结果显示</w:t>
      </w:r>
      <w:r>
        <w:rPr>
          <w:rFonts w:hint="eastAsia" w:ascii="Times New Roman" w:hAnsi="Times New Roman" w:eastAsia="宋体" w:cs="Times New Roman"/>
          <w:i/>
          <w:iCs/>
          <w:sz w:val="21"/>
          <w:szCs w:val="21"/>
        </w:rPr>
        <w:t>Reform</w:t>
      </w:r>
      <w:r>
        <w:rPr>
          <w:rFonts w:hint="eastAsia" w:ascii="Times New Roman" w:hAnsi="Times New Roman" w:eastAsia="仿宋" w:cs="Times New Roman"/>
          <w:color w:val="231F20"/>
          <w:kern w:val="0"/>
          <w:sz w:val="21"/>
          <w:szCs w:val="21"/>
        </w:rPr>
        <w:t>系数依然显著为正，意味着同期改革并未对基准结果造成重大偏误。（2）控制省份和年份交乘固定效应。本文在基准回归模型的基础上引入子公司所在省份和年份交乘固定效应，该固定效应可以吸收省级层面随时间变化因素的影响，因而可以控制发生改革城市所在省份的其它改革对结果造成的干扰。表</w:t>
      </w:r>
      <w:r>
        <w:rPr>
          <w:rFonts w:ascii="Times New Roman" w:hAnsi="Times New Roman" w:eastAsia="仿宋" w:cs="Times New Roman"/>
          <w:color w:val="231F20"/>
          <w:kern w:val="0"/>
          <w:sz w:val="21"/>
          <w:szCs w:val="21"/>
        </w:rPr>
        <w:t>Ⅱ</w:t>
      </w:r>
      <w:r>
        <w:rPr>
          <w:rFonts w:hint="eastAsia" w:ascii="Times New Roman" w:hAnsi="Times New Roman" w:eastAsia="仿宋" w:cs="Times New Roman"/>
          <w:color w:val="231F20"/>
          <w:kern w:val="0"/>
          <w:sz w:val="21"/>
          <w:szCs w:val="21"/>
        </w:rPr>
        <w:t>1第（3）、（4）列结果显示，</w:t>
      </w:r>
      <w:bookmarkStart w:id="5" w:name="_Hlk150949099"/>
      <w:r>
        <w:rPr>
          <w:rFonts w:hint="eastAsia" w:ascii="Times New Roman" w:hAnsi="Times New Roman" w:eastAsia="宋体" w:cs="Times New Roman"/>
          <w:i/>
          <w:iCs/>
          <w:sz w:val="21"/>
          <w:szCs w:val="21"/>
        </w:rPr>
        <w:t xml:space="preserve"> Reform</w:t>
      </w:r>
      <w:bookmarkEnd w:id="5"/>
      <w:r>
        <w:rPr>
          <w:rFonts w:hint="eastAsia" w:ascii="仿宋" w:hAnsi="仿宋" w:eastAsia="仿宋" w:cs="仿宋"/>
          <w:sz w:val="21"/>
          <w:szCs w:val="21"/>
        </w:rPr>
        <w:t>系数依然在</w:t>
      </w:r>
      <w:r>
        <w:rPr>
          <w:rFonts w:hint="eastAsia" w:ascii="Times New Roman" w:hAnsi="Times New Roman" w:eastAsia="仿宋" w:cs="Times New Roman"/>
          <w:sz w:val="21"/>
          <w:szCs w:val="21"/>
        </w:rPr>
        <w:t>1%</w:t>
      </w:r>
      <w:r>
        <w:rPr>
          <w:rFonts w:hint="eastAsia" w:ascii="仿宋" w:hAnsi="仿宋" w:eastAsia="仿宋" w:cs="仿宋"/>
          <w:sz w:val="21"/>
          <w:szCs w:val="21"/>
        </w:rPr>
        <w:t>的水平上显著为正，证明本文结论稳健。</w:t>
      </w:r>
    </w:p>
    <w:p w14:paraId="6D415E23">
      <w:pPr>
        <w:pStyle w:val="6"/>
        <w:ind w:firstLine="420" w:firstLineChars="200"/>
        <w:jc w:val="both"/>
        <w:rPr>
          <w:rFonts w:hint="eastAsia" w:ascii="仿宋" w:hAnsi="仿宋" w:eastAsia="仿宋" w:cs="仿宋"/>
          <w:sz w:val="21"/>
          <w:szCs w:val="21"/>
        </w:rPr>
      </w:pPr>
    </w:p>
    <w:p w14:paraId="571C54CD">
      <w:pPr>
        <w:widowControl/>
        <w:ind w:firstLine="360" w:firstLineChars="200"/>
        <w:jc w:val="center"/>
        <w:rPr>
          <w:rFonts w:hint="eastAsia" w:ascii="黑体" w:hAnsi="黑体" w:eastAsia="黑体" w:cs="黑体"/>
          <w:b w:val="0"/>
          <w:bCs w:val="0"/>
          <w:sz w:val="18"/>
          <w:szCs w:val="18"/>
        </w:rPr>
      </w:pPr>
      <w:r>
        <w:rPr>
          <w:rFonts w:hint="eastAsia" w:ascii="黑体" w:hAnsi="黑体" w:eastAsia="黑体" w:cs="黑体"/>
          <w:b w:val="0"/>
          <w:bCs w:val="0"/>
          <w:color w:val="231F20"/>
          <w:kern w:val="0"/>
          <w:sz w:val="18"/>
          <w:szCs w:val="18"/>
        </w:rPr>
        <w:t>表Ⅱ1  稳健性检验：排除其</w:t>
      </w:r>
      <w:r>
        <w:rPr>
          <w:rFonts w:hint="eastAsia" w:ascii="黑体" w:hAnsi="黑体" w:eastAsia="黑体" w:cs="黑体"/>
          <w:b w:val="0"/>
          <w:bCs w:val="0"/>
          <w:color w:val="231F20"/>
          <w:kern w:val="0"/>
          <w:sz w:val="18"/>
          <w:szCs w:val="18"/>
          <w:lang w:val="en-US" w:eastAsia="zh-CN"/>
        </w:rPr>
        <w:t>他</w:t>
      </w:r>
      <w:r>
        <w:rPr>
          <w:rFonts w:hint="eastAsia" w:ascii="黑体" w:hAnsi="黑体" w:eastAsia="黑体" w:cs="黑体"/>
          <w:b w:val="0"/>
          <w:bCs w:val="0"/>
          <w:color w:val="231F20"/>
          <w:kern w:val="0"/>
          <w:sz w:val="18"/>
          <w:szCs w:val="18"/>
        </w:rPr>
        <w:t>改革冲击</w:t>
      </w:r>
    </w:p>
    <w:tbl>
      <w:tblPr>
        <w:tblStyle w:val="7"/>
        <w:tblW w:w="4999" w:type="pct"/>
        <w:jc w:val="center"/>
        <w:tblLayout w:type="autofit"/>
        <w:tblCellMar>
          <w:top w:w="0" w:type="dxa"/>
          <w:left w:w="75" w:type="dxa"/>
          <w:bottom w:w="0" w:type="dxa"/>
          <w:right w:w="75" w:type="dxa"/>
        </w:tblCellMar>
      </w:tblPr>
      <w:tblGrid>
        <w:gridCol w:w="3501"/>
        <w:gridCol w:w="1236"/>
        <w:gridCol w:w="1236"/>
        <w:gridCol w:w="1236"/>
        <w:gridCol w:w="1245"/>
      </w:tblGrid>
      <w:tr w14:paraId="4088661D">
        <w:tblPrEx>
          <w:tblCellMar>
            <w:top w:w="0" w:type="dxa"/>
            <w:left w:w="75" w:type="dxa"/>
            <w:bottom w:w="0" w:type="dxa"/>
            <w:right w:w="75" w:type="dxa"/>
          </w:tblCellMar>
        </w:tblPrEx>
        <w:trPr>
          <w:jc w:val="center"/>
        </w:trPr>
        <w:tc>
          <w:tcPr>
            <w:tcW w:w="2070" w:type="pct"/>
            <w:tcBorders>
              <w:top w:val="single" w:color="auto" w:sz="6" w:space="0"/>
              <w:left w:val="nil"/>
              <w:bottom w:val="nil"/>
              <w:right w:val="nil"/>
            </w:tcBorders>
          </w:tcPr>
          <w:p w14:paraId="7FF1D10B">
            <w:pPr>
              <w:autoSpaceDE w:val="0"/>
              <w:autoSpaceDN w:val="0"/>
              <w:adjustRightInd w:val="0"/>
              <w:jc w:val="left"/>
              <w:rPr>
                <w:rFonts w:ascii="Times New Roman" w:hAnsi="Times New Roman" w:cs="Times New Roman"/>
                <w:kern w:val="0"/>
                <w:sz w:val="18"/>
                <w:szCs w:val="18"/>
              </w:rPr>
            </w:pPr>
          </w:p>
        </w:tc>
        <w:tc>
          <w:tcPr>
            <w:tcW w:w="731" w:type="pct"/>
            <w:tcBorders>
              <w:top w:val="single" w:color="auto" w:sz="6" w:space="0"/>
              <w:left w:val="nil"/>
              <w:bottom w:val="nil"/>
              <w:right w:val="nil"/>
            </w:tcBorders>
          </w:tcPr>
          <w:p w14:paraId="028F4E2E">
            <w:pPr>
              <w:autoSpaceDE w:val="0"/>
              <w:autoSpaceDN w:val="0"/>
              <w:adjustRightIn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(1)</w:t>
            </w:r>
          </w:p>
        </w:tc>
        <w:tc>
          <w:tcPr>
            <w:tcW w:w="731" w:type="pct"/>
            <w:tcBorders>
              <w:top w:val="single" w:color="auto" w:sz="6" w:space="0"/>
              <w:left w:val="nil"/>
              <w:bottom w:val="nil"/>
              <w:right w:val="nil"/>
            </w:tcBorders>
          </w:tcPr>
          <w:p w14:paraId="321BE681">
            <w:pPr>
              <w:autoSpaceDE w:val="0"/>
              <w:autoSpaceDN w:val="0"/>
              <w:adjustRightIn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(2)</w:t>
            </w:r>
          </w:p>
        </w:tc>
        <w:tc>
          <w:tcPr>
            <w:tcW w:w="731" w:type="pct"/>
            <w:tcBorders>
              <w:top w:val="single" w:color="auto" w:sz="6" w:space="0"/>
              <w:left w:val="nil"/>
              <w:bottom w:val="nil"/>
              <w:right w:val="nil"/>
            </w:tcBorders>
          </w:tcPr>
          <w:p w14:paraId="6D05B7D1">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(3)</w:t>
            </w:r>
          </w:p>
        </w:tc>
        <w:tc>
          <w:tcPr>
            <w:tcW w:w="736" w:type="pct"/>
            <w:tcBorders>
              <w:top w:val="single" w:color="auto" w:sz="6" w:space="0"/>
              <w:left w:val="nil"/>
              <w:bottom w:val="nil"/>
              <w:right w:val="nil"/>
            </w:tcBorders>
          </w:tcPr>
          <w:p w14:paraId="06A5B21D">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(4)</w:t>
            </w:r>
          </w:p>
        </w:tc>
      </w:tr>
      <w:tr w14:paraId="76CF05C3">
        <w:tblPrEx>
          <w:tblCellMar>
            <w:top w:w="0" w:type="dxa"/>
            <w:left w:w="75" w:type="dxa"/>
            <w:bottom w:w="0" w:type="dxa"/>
            <w:right w:w="75" w:type="dxa"/>
          </w:tblCellMar>
        </w:tblPrEx>
        <w:trPr>
          <w:jc w:val="center"/>
        </w:trPr>
        <w:tc>
          <w:tcPr>
            <w:tcW w:w="2070" w:type="pct"/>
            <w:tcBorders>
              <w:top w:val="nil"/>
              <w:left w:val="nil"/>
              <w:bottom w:val="single" w:color="auto" w:sz="6" w:space="0"/>
              <w:right w:val="nil"/>
            </w:tcBorders>
          </w:tcPr>
          <w:p w14:paraId="28371471">
            <w:pPr>
              <w:autoSpaceDE w:val="0"/>
              <w:autoSpaceDN w:val="0"/>
              <w:adjustRightInd w:val="0"/>
              <w:jc w:val="left"/>
              <w:rPr>
                <w:rFonts w:ascii="仿宋" w:hAnsi="仿宋" w:eastAsia="仿宋" w:cs="Times New Roman"/>
                <w:kern w:val="0"/>
                <w:sz w:val="18"/>
                <w:szCs w:val="18"/>
              </w:rPr>
            </w:pPr>
            <w:r>
              <w:rPr>
                <w:rFonts w:hint="eastAsia" w:ascii="仿宋" w:hAnsi="仿宋" w:eastAsia="仿宋" w:cs="Times New Roman"/>
                <w:kern w:val="0"/>
                <w:sz w:val="18"/>
                <w:szCs w:val="18"/>
              </w:rPr>
              <w:t>变量</w:t>
            </w:r>
          </w:p>
        </w:tc>
        <w:tc>
          <w:tcPr>
            <w:tcW w:w="731" w:type="pct"/>
            <w:tcBorders>
              <w:top w:val="nil"/>
              <w:left w:val="nil"/>
              <w:bottom w:val="single" w:color="auto" w:sz="6" w:space="0"/>
              <w:right w:val="nil"/>
            </w:tcBorders>
          </w:tcPr>
          <w:p w14:paraId="4E46EEE2">
            <w:pPr>
              <w:autoSpaceDE w:val="0"/>
              <w:autoSpaceDN w:val="0"/>
              <w:adjustRightIn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ln(</w:t>
            </w:r>
            <w:r>
              <w:rPr>
                <w:rFonts w:hint="eastAsia" w:ascii="Times New Roman" w:hAnsi="Times New Roman" w:cs="Times New Roman"/>
                <w:i/>
                <w:iCs/>
                <w:kern w:val="0"/>
                <w:sz w:val="18"/>
                <w:szCs w:val="18"/>
              </w:rPr>
              <w:t>Num</w:t>
            </w:r>
            <w:r>
              <w:rPr>
                <w:rFonts w:hint="eastAsia" w:ascii="Times New Roman" w:hAnsi="Times New Roman" w:cs="Times New Roman"/>
                <w:kern w:val="0"/>
                <w:sz w:val="18"/>
                <w:szCs w:val="18"/>
              </w:rPr>
              <w:t>)</w:t>
            </w:r>
          </w:p>
        </w:tc>
        <w:tc>
          <w:tcPr>
            <w:tcW w:w="731" w:type="pct"/>
            <w:tcBorders>
              <w:top w:val="nil"/>
              <w:left w:val="nil"/>
              <w:bottom w:val="single" w:color="auto" w:sz="6" w:space="0"/>
              <w:right w:val="nil"/>
            </w:tcBorders>
          </w:tcPr>
          <w:p w14:paraId="4047AA0A">
            <w:pPr>
              <w:autoSpaceDE w:val="0"/>
              <w:autoSpaceDN w:val="0"/>
              <w:adjustRightInd w:val="0"/>
              <w:jc w:val="center"/>
              <w:rPr>
                <w:rFonts w:ascii="Times New Roman" w:hAnsi="Times New Roman" w:cs="Times New Roman"/>
                <w:i/>
                <w:iCs/>
                <w:kern w:val="0"/>
                <w:sz w:val="18"/>
                <w:szCs w:val="18"/>
              </w:rPr>
            </w:pPr>
            <w:r>
              <w:rPr>
                <w:rFonts w:hint="eastAsia" w:ascii="Times New Roman" w:hAnsi="Times New Roman" w:cs="Times New Roman"/>
                <w:i/>
                <w:iCs/>
                <w:kern w:val="0"/>
                <w:sz w:val="18"/>
                <w:szCs w:val="18"/>
              </w:rPr>
              <w:t>DifInvest</w:t>
            </w:r>
          </w:p>
        </w:tc>
        <w:tc>
          <w:tcPr>
            <w:tcW w:w="731" w:type="pct"/>
            <w:tcBorders>
              <w:top w:val="nil"/>
              <w:left w:val="nil"/>
              <w:bottom w:val="single" w:color="auto" w:sz="6" w:space="0"/>
              <w:right w:val="nil"/>
            </w:tcBorders>
          </w:tcPr>
          <w:p w14:paraId="1189A04A">
            <w:pPr>
              <w:widowControl/>
              <w:jc w:val="center"/>
              <w:rPr>
                <w:rFonts w:ascii="Times New Roman" w:hAnsi="Times New Roman" w:eastAsia="宋体" w:cs="Times New Roman"/>
                <w:sz w:val="18"/>
                <w:szCs w:val="18"/>
              </w:rPr>
            </w:pPr>
            <w:r>
              <w:rPr>
                <w:rFonts w:hint="eastAsia" w:ascii="Times New Roman" w:hAnsi="Times New Roman" w:eastAsia="仿宋" w:cs="Times New Roman"/>
                <w:sz w:val="18"/>
                <w:szCs w:val="18"/>
              </w:rPr>
              <w:t>ln(</w:t>
            </w:r>
            <w:r>
              <w:rPr>
                <w:rFonts w:hint="eastAsia" w:ascii="Times New Roman" w:hAnsi="Times New Roman" w:eastAsia="仿宋" w:cs="Times New Roman"/>
                <w:i/>
                <w:iCs/>
                <w:sz w:val="18"/>
                <w:szCs w:val="18"/>
              </w:rPr>
              <w:t>Num</w:t>
            </w:r>
            <w:r>
              <w:rPr>
                <w:rFonts w:hint="eastAsia" w:ascii="Times New Roman" w:hAnsi="Times New Roman" w:eastAsia="仿宋" w:cs="Times New Roman"/>
                <w:sz w:val="18"/>
                <w:szCs w:val="18"/>
              </w:rPr>
              <w:t>)</w:t>
            </w:r>
          </w:p>
        </w:tc>
        <w:tc>
          <w:tcPr>
            <w:tcW w:w="736" w:type="pct"/>
            <w:tcBorders>
              <w:top w:val="nil"/>
              <w:left w:val="nil"/>
              <w:bottom w:val="single" w:color="auto" w:sz="6" w:space="0"/>
              <w:right w:val="nil"/>
            </w:tcBorders>
          </w:tcPr>
          <w:p w14:paraId="5FC2CD9F">
            <w:pPr>
              <w:jc w:val="center"/>
              <w:rPr>
                <w:rFonts w:ascii="Times New Roman" w:hAnsi="Times New Roman" w:eastAsia="宋体" w:cs="Times New Roman"/>
                <w:sz w:val="18"/>
                <w:szCs w:val="18"/>
              </w:rPr>
            </w:pPr>
            <w:r>
              <w:rPr>
                <w:rFonts w:hint="eastAsia" w:ascii="Times New Roman" w:hAnsi="Times New Roman" w:eastAsia="宋体" w:cs="Times New Roman"/>
                <w:i/>
                <w:iCs/>
                <w:sz w:val="18"/>
                <w:szCs w:val="18"/>
              </w:rPr>
              <w:t>DifInvest</w:t>
            </w:r>
          </w:p>
        </w:tc>
      </w:tr>
      <w:tr w14:paraId="216E61D2">
        <w:tblPrEx>
          <w:tblCellMar>
            <w:top w:w="0" w:type="dxa"/>
            <w:left w:w="75" w:type="dxa"/>
            <w:bottom w:w="0" w:type="dxa"/>
            <w:right w:w="75" w:type="dxa"/>
          </w:tblCellMar>
        </w:tblPrEx>
        <w:trPr>
          <w:jc w:val="center"/>
        </w:trPr>
        <w:tc>
          <w:tcPr>
            <w:tcW w:w="2070" w:type="pct"/>
            <w:tcBorders>
              <w:top w:val="nil"/>
              <w:left w:val="nil"/>
              <w:bottom w:val="nil"/>
              <w:right w:val="nil"/>
            </w:tcBorders>
          </w:tcPr>
          <w:p w14:paraId="33F5BD16">
            <w:pPr>
              <w:autoSpaceDE w:val="0"/>
              <w:autoSpaceDN w:val="0"/>
              <w:adjustRightInd w:val="0"/>
              <w:jc w:val="left"/>
              <w:rPr>
                <w:rFonts w:ascii="Times New Roman" w:hAnsi="Times New Roman" w:cs="Times New Roman"/>
                <w:i/>
                <w:iCs/>
                <w:kern w:val="0"/>
                <w:sz w:val="18"/>
                <w:szCs w:val="18"/>
              </w:rPr>
            </w:pPr>
            <w:r>
              <w:rPr>
                <w:rFonts w:hint="eastAsia" w:ascii="Times New Roman" w:hAnsi="Times New Roman" w:cs="Times New Roman"/>
                <w:i/>
                <w:iCs/>
                <w:kern w:val="0"/>
                <w:sz w:val="18"/>
                <w:szCs w:val="18"/>
              </w:rPr>
              <w:t>Reform</w:t>
            </w:r>
          </w:p>
        </w:tc>
        <w:tc>
          <w:tcPr>
            <w:tcW w:w="731" w:type="pct"/>
            <w:tcBorders>
              <w:top w:val="nil"/>
              <w:left w:val="nil"/>
              <w:bottom w:val="nil"/>
              <w:right w:val="nil"/>
            </w:tcBorders>
          </w:tcPr>
          <w:p w14:paraId="65D12AED">
            <w:pPr>
              <w:jc w:val="center"/>
              <w:rPr>
                <w:rFonts w:ascii="Times New Roman" w:hAnsi="Times New Roman" w:cs="Times New Roman"/>
                <w:sz w:val="18"/>
                <w:szCs w:val="18"/>
              </w:rPr>
            </w:pPr>
            <w:r>
              <w:rPr>
                <w:rFonts w:hint="eastAsia" w:ascii="Times New Roman" w:hAnsi="Times New Roman" w:cs="Times New Roman"/>
                <w:sz w:val="18"/>
                <w:szCs w:val="18"/>
              </w:rPr>
              <w:t>0.005***</w:t>
            </w:r>
          </w:p>
        </w:tc>
        <w:tc>
          <w:tcPr>
            <w:tcW w:w="731" w:type="pct"/>
            <w:tcBorders>
              <w:top w:val="nil"/>
              <w:left w:val="nil"/>
              <w:bottom w:val="nil"/>
              <w:right w:val="nil"/>
            </w:tcBorders>
          </w:tcPr>
          <w:p w14:paraId="3CEE77D5">
            <w:pPr>
              <w:jc w:val="center"/>
              <w:rPr>
                <w:rFonts w:ascii="Times New Roman" w:hAnsi="Times New Roman" w:cs="Times New Roman"/>
                <w:sz w:val="18"/>
                <w:szCs w:val="18"/>
              </w:rPr>
            </w:pPr>
            <w:r>
              <w:rPr>
                <w:rFonts w:hint="eastAsia" w:ascii="Times New Roman" w:hAnsi="Times New Roman" w:cs="Times New Roman"/>
                <w:sz w:val="18"/>
                <w:szCs w:val="18"/>
              </w:rPr>
              <w:t>0.004***</w:t>
            </w:r>
          </w:p>
        </w:tc>
        <w:tc>
          <w:tcPr>
            <w:tcW w:w="731" w:type="pct"/>
            <w:tcBorders>
              <w:top w:val="nil"/>
              <w:left w:val="nil"/>
              <w:bottom w:val="nil"/>
              <w:right w:val="nil"/>
            </w:tcBorders>
          </w:tcPr>
          <w:p w14:paraId="05ACC792">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0.006**</w:t>
            </w:r>
          </w:p>
        </w:tc>
        <w:tc>
          <w:tcPr>
            <w:tcW w:w="736" w:type="pct"/>
            <w:tcBorders>
              <w:top w:val="nil"/>
              <w:left w:val="nil"/>
              <w:bottom w:val="nil"/>
              <w:right w:val="nil"/>
            </w:tcBorders>
          </w:tcPr>
          <w:p w14:paraId="63A2460F">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0.006***</w:t>
            </w:r>
          </w:p>
        </w:tc>
      </w:tr>
      <w:tr w14:paraId="16802A57">
        <w:tblPrEx>
          <w:tblCellMar>
            <w:top w:w="0" w:type="dxa"/>
            <w:left w:w="75" w:type="dxa"/>
            <w:bottom w:w="0" w:type="dxa"/>
            <w:right w:w="75" w:type="dxa"/>
          </w:tblCellMar>
        </w:tblPrEx>
        <w:trPr>
          <w:jc w:val="center"/>
        </w:trPr>
        <w:tc>
          <w:tcPr>
            <w:tcW w:w="2070" w:type="pct"/>
            <w:tcBorders>
              <w:top w:val="nil"/>
              <w:left w:val="nil"/>
              <w:bottom w:val="nil"/>
              <w:right w:val="nil"/>
            </w:tcBorders>
          </w:tcPr>
          <w:p w14:paraId="5BE7F58A">
            <w:pPr>
              <w:autoSpaceDE w:val="0"/>
              <w:autoSpaceDN w:val="0"/>
              <w:adjustRightInd w:val="0"/>
              <w:jc w:val="left"/>
              <w:rPr>
                <w:rFonts w:ascii="Times New Roman" w:hAnsi="Times New Roman" w:cs="Times New Roman"/>
                <w:i/>
                <w:iCs/>
                <w:kern w:val="0"/>
                <w:sz w:val="18"/>
                <w:szCs w:val="18"/>
              </w:rPr>
            </w:pPr>
          </w:p>
        </w:tc>
        <w:tc>
          <w:tcPr>
            <w:tcW w:w="731" w:type="pct"/>
            <w:tcBorders>
              <w:top w:val="nil"/>
              <w:left w:val="nil"/>
              <w:bottom w:val="nil"/>
              <w:right w:val="nil"/>
            </w:tcBorders>
          </w:tcPr>
          <w:p w14:paraId="7F64BEAE">
            <w:pPr>
              <w:jc w:val="center"/>
              <w:rPr>
                <w:rFonts w:ascii="Times New Roman" w:hAnsi="Times New Roman" w:cs="Times New Roman"/>
                <w:sz w:val="18"/>
                <w:szCs w:val="18"/>
              </w:rPr>
            </w:pPr>
            <w:r>
              <w:rPr>
                <w:rFonts w:hint="eastAsia" w:ascii="Times New Roman" w:hAnsi="Times New Roman" w:cs="Times New Roman"/>
                <w:sz w:val="18"/>
                <w:szCs w:val="18"/>
              </w:rPr>
              <w:t>(2.851)</w:t>
            </w:r>
          </w:p>
        </w:tc>
        <w:tc>
          <w:tcPr>
            <w:tcW w:w="731" w:type="pct"/>
            <w:tcBorders>
              <w:top w:val="nil"/>
              <w:left w:val="nil"/>
              <w:bottom w:val="nil"/>
              <w:right w:val="nil"/>
            </w:tcBorders>
          </w:tcPr>
          <w:p w14:paraId="5862A8DF">
            <w:pPr>
              <w:jc w:val="center"/>
              <w:rPr>
                <w:rFonts w:ascii="Times New Roman" w:hAnsi="Times New Roman" w:cs="Times New Roman"/>
                <w:sz w:val="18"/>
                <w:szCs w:val="18"/>
              </w:rPr>
            </w:pPr>
            <w:r>
              <w:rPr>
                <w:rFonts w:hint="eastAsia" w:ascii="Times New Roman" w:hAnsi="Times New Roman" w:cs="Times New Roman"/>
                <w:sz w:val="18"/>
                <w:szCs w:val="18"/>
              </w:rPr>
              <w:t>(2.942)</w:t>
            </w:r>
          </w:p>
        </w:tc>
        <w:tc>
          <w:tcPr>
            <w:tcW w:w="731" w:type="pct"/>
            <w:tcBorders>
              <w:top w:val="nil"/>
              <w:left w:val="nil"/>
              <w:bottom w:val="nil"/>
              <w:right w:val="nil"/>
            </w:tcBorders>
          </w:tcPr>
          <w:p w14:paraId="608D0CEE">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(2.551)</w:t>
            </w:r>
          </w:p>
        </w:tc>
        <w:tc>
          <w:tcPr>
            <w:tcW w:w="736" w:type="pct"/>
            <w:tcBorders>
              <w:top w:val="nil"/>
              <w:left w:val="nil"/>
              <w:bottom w:val="nil"/>
              <w:right w:val="nil"/>
            </w:tcBorders>
          </w:tcPr>
          <w:p w14:paraId="780B58BE">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(2.600)</w:t>
            </w:r>
          </w:p>
        </w:tc>
      </w:tr>
      <w:tr w14:paraId="7CF74D8E">
        <w:tblPrEx>
          <w:tblCellMar>
            <w:top w:w="0" w:type="dxa"/>
            <w:left w:w="75" w:type="dxa"/>
            <w:bottom w:w="0" w:type="dxa"/>
            <w:right w:w="75" w:type="dxa"/>
          </w:tblCellMar>
        </w:tblPrEx>
        <w:trPr>
          <w:jc w:val="center"/>
        </w:trPr>
        <w:tc>
          <w:tcPr>
            <w:tcW w:w="2070" w:type="pct"/>
            <w:tcBorders>
              <w:top w:val="nil"/>
              <w:left w:val="nil"/>
              <w:bottom w:val="nil"/>
              <w:right w:val="nil"/>
            </w:tcBorders>
          </w:tcPr>
          <w:p w14:paraId="5E60C0B4">
            <w:pPr>
              <w:autoSpaceDE w:val="0"/>
              <w:autoSpaceDN w:val="0"/>
              <w:adjustRightInd w:val="0"/>
              <w:jc w:val="left"/>
              <w:rPr>
                <w:rFonts w:ascii="Times New Roman" w:hAnsi="Times New Roman" w:cs="Times New Roman"/>
                <w:i/>
                <w:iCs/>
                <w:kern w:val="0"/>
                <w:sz w:val="18"/>
                <w:szCs w:val="18"/>
              </w:rPr>
            </w:pPr>
            <w:r>
              <w:rPr>
                <w:rFonts w:hint="eastAsia" w:ascii="Times New Roman" w:hAnsi="Times New Roman" w:eastAsia="仿宋" w:cs="Times New Roman"/>
                <w:color w:val="231F20"/>
                <w:kern w:val="0"/>
                <w:sz w:val="18"/>
                <w:szCs w:val="18"/>
              </w:rPr>
              <w:t>审判权力运行机制改革</w:t>
            </w:r>
          </w:p>
        </w:tc>
        <w:tc>
          <w:tcPr>
            <w:tcW w:w="731" w:type="pct"/>
            <w:tcBorders>
              <w:top w:val="nil"/>
              <w:left w:val="nil"/>
              <w:bottom w:val="nil"/>
              <w:right w:val="nil"/>
            </w:tcBorders>
          </w:tcPr>
          <w:p w14:paraId="6EE504B6">
            <w:pPr>
              <w:jc w:val="center"/>
              <w:rPr>
                <w:rFonts w:ascii="Times New Roman" w:hAnsi="Times New Roman" w:cs="Times New Roman"/>
                <w:sz w:val="18"/>
                <w:szCs w:val="18"/>
              </w:rPr>
            </w:pPr>
            <w:r>
              <w:rPr>
                <w:rFonts w:hint="eastAsia" w:ascii="Times New Roman" w:hAnsi="Times New Roman" w:cs="Times New Roman"/>
                <w:sz w:val="18"/>
                <w:szCs w:val="18"/>
              </w:rPr>
              <w:t>0.068**</w:t>
            </w:r>
          </w:p>
        </w:tc>
        <w:tc>
          <w:tcPr>
            <w:tcW w:w="731" w:type="pct"/>
            <w:tcBorders>
              <w:top w:val="nil"/>
              <w:left w:val="nil"/>
              <w:bottom w:val="nil"/>
              <w:right w:val="nil"/>
            </w:tcBorders>
          </w:tcPr>
          <w:p w14:paraId="4F0093BD">
            <w:pPr>
              <w:jc w:val="center"/>
              <w:rPr>
                <w:rFonts w:ascii="Times New Roman" w:hAnsi="Times New Roman" w:cs="Times New Roman"/>
                <w:sz w:val="18"/>
                <w:szCs w:val="18"/>
              </w:rPr>
            </w:pPr>
            <w:r>
              <w:rPr>
                <w:rFonts w:hint="eastAsia" w:ascii="Times New Roman" w:hAnsi="Times New Roman" w:cs="Times New Roman"/>
                <w:sz w:val="18"/>
                <w:szCs w:val="18"/>
              </w:rPr>
              <w:t>0.055***</w:t>
            </w:r>
          </w:p>
        </w:tc>
        <w:tc>
          <w:tcPr>
            <w:tcW w:w="731" w:type="pct"/>
            <w:tcBorders>
              <w:top w:val="nil"/>
              <w:left w:val="nil"/>
              <w:bottom w:val="nil"/>
              <w:right w:val="nil"/>
            </w:tcBorders>
          </w:tcPr>
          <w:p w14:paraId="70B9347F">
            <w:pPr>
              <w:autoSpaceDE w:val="0"/>
              <w:autoSpaceDN w:val="0"/>
              <w:adjustRightInd w:val="0"/>
              <w:jc w:val="center"/>
              <w:rPr>
                <w:rFonts w:ascii="Times New Roman" w:hAnsi="Times New Roman" w:cs="Times New Roman"/>
                <w:kern w:val="0"/>
                <w:sz w:val="18"/>
                <w:szCs w:val="18"/>
              </w:rPr>
            </w:pPr>
          </w:p>
        </w:tc>
        <w:tc>
          <w:tcPr>
            <w:tcW w:w="736" w:type="pct"/>
            <w:tcBorders>
              <w:top w:val="nil"/>
              <w:left w:val="nil"/>
              <w:bottom w:val="nil"/>
              <w:right w:val="nil"/>
            </w:tcBorders>
          </w:tcPr>
          <w:p w14:paraId="4A0352F9">
            <w:pPr>
              <w:autoSpaceDE w:val="0"/>
              <w:autoSpaceDN w:val="0"/>
              <w:adjustRightInd w:val="0"/>
              <w:jc w:val="center"/>
              <w:rPr>
                <w:rFonts w:ascii="Times New Roman" w:hAnsi="Times New Roman" w:cs="Times New Roman"/>
                <w:kern w:val="0"/>
                <w:sz w:val="18"/>
                <w:szCs w:val="18"/>
              </w:rPr>
            </w:pPr>
          </w:p>
        </w:tc>
      </w:tr>
      <w:tr w14:paraId="6F004137">
        <w:tblPrEx>
          <w:tblCellMar>
            <w:top w:w="0" w:type="dxa"/>
            <w:left w:w="75" w:type="dxa"/>
            <w:bottom w:w="0" w:type="dxa"/>
            <w:right w:w="75" w:type="dxa"/>
          </w:tblCellMar>
        </w:tblPrEx>
        <w:trPr>
          <w:jc w:val="center"/>
        </w:trPr>
        <w:tc>
          <w:tcPr>
            <w:tcW w:w="2070" w:type="pct"/>
            <w:tcBorders>
              <w:top w:val="nil"/>
              <w:left w:val="nil"/>
              <w:bottom w:val="nil"/>
              <w:right w:val="nil"/>
            </w:tcBorders>
          </w:tcPr>
          <w:p w14:paraId="4CF272FC">
            <w:pPr>
              <w:autoSpaceDE w:val="0"/>
              <w:autoSpaceDN w:val="0"/>
              <w:adjustRightInd w:val="0"/>
              <w:jc w:val="left"/>
              <w:rPr>
                <w:rFonts w:ascii="Times New Roman" w:hAnsi="Times New Roman" w:cs="Times New Roman"/>
                <w:i/>
                <w:iCs/>
                <w:kern w:val="0"/>
                <w:sz w:val="18"/>
                <w:szCs w:val="18"/>
              </w:rPr>
            </w:pPr>
          </w:p>
        </w:tc>
        <w:tc>
          <w:tcPr>
            <w:tcW w:w="731" w:type="pct"/>
            <w:tcBorders>
              <w:top w:val="nil"/>
              <w:left w:val="nil"/>
              <w:bottom w:val="nil"/>
              <w:right w:val="nil"/>
            </w:tcBorders>
          </w:tcPr>
          <w:p w14:paraId="0B969CAB">
            <w:pPr>
              <w:jc w:val="center"/>
              <w:rPr>
                <w:rFonts w:ascii="Times New Roman" w:hAnsi="Times New Roman" w:cs="Times New Roman"/>
                <w:sz w:val="18"/>
                <w:szCs w:val="18"/>
              </w:rPr>
            </w:pPr>
            <w:r>
              <w:rPr>
                <w:rFonts w:hint="eastAsia" w:ascii="Times New Roman" w:hAnsi="Times New Roman" w:cs="Times New Roman"/>
                <w:sz w:val="18"/>
                <w:szCs w:val="18"/>
              </w:rPr>
              <w:t>(2.580)</w:t>
            </w:r>
          </w:p>
        </w:tc>
        <w:tc>
          <w:tcPr>
            <w:tcW w:w="731" w:type="pct"/>
            <w:tcBorders>
              <w:top w:val="nil"/>
              <w:left w:val="nil"/>
              <w:bottom w:val="nil"/>
              <w:right w:val="nil"/>
            </w:tcBorders>
          </w:tcPr>
          <w:p w14:paraId="070C51A6">
            <w:pPr>
              <w:jc w:val="center"/>
              <w:rPr>
                <w:rFonts w:ascii="Times New Roman" w:hAnsi="Times New Roman" w:cs="Times New Roman"/>
                <w:sz w:val="18"/>
                <w:szCs w:val="18"/>
              </w:rPr>
            </w:pPr>
            <w:r>
              <w:rPr>
                <w:rFonts w:hint="eastAsia" w:ascii="Times New Roman" w:hAnsi="Times New Roman" w:cs="Times New Roman"/>
                <w:sz w:val="18"/>
                <w:szCs w:val="18"/>
              </w:rPr>
              <w:t>(2.875)</w:t>
            </w:r>
          </w:p>
        </w:tc>
        <w:tc>
          <w:tcPr>
            <w:tcW w:w="731" w:type="pct"/>
            <w:tcBorders>
              <w:top w:val="nil"/>
              <w:left w:val="nil"/>
              <w:bottom w:val="nil"/>
              <w:right w:val="nil"/>
            </w:tcBorders>
          </w:tcPr>
          <w:p w14:paraId="0FDF5B75">
            <w:pPr>
              <w:autoSpaceDE w:val="0"/>
              <w:autoSpaceDN w:val="0"/>
              <w:adjustRightInd w:val="0"/>
              <w:jc w:val="center"/>
              <w:rPr>
                <w:rFonts w:ascii="Times New Roman" w:hAnsi="Times New Roman" w:cs="Times New Roman"/>
                <w:kern w:val="0"/>
                <w:sz w:val="18"/>
                <w:szCs w:val="18"/>
              </w:rPr>
            </w:pPr>
          </w:p>
        </w:tc>
        <w:tc>
          <w:tcPr>
            <w:tcW w:w="736" w:type="pct"/>
            <w:tcBorders>
              <w:top w:val="nil"/>
              <w:left w:val="nil"/>
              <w:bottom w:val="nil"/>
              <w:right w:val="nil"/>
            </w:tcBorders>
          </w:tcPr>
          <w:p w14:paraId="1C41F3CD">
            <w:pPr>
              <w:autoSpaceDE w:val="0"/>
              <w:autoSpaceDN w:val="0"/>
              <w:adjustRightInd w:val="0"/>
              <w:jc w:val="center"/>
              <w:rPr>
                <w:rFonts w:ascii="Times New Roman" w:hAnsi="Times New Roman" w:cs="Times New Roman"/>
                <w:kern w:val="0"/>
                <w:sz w:val="18"/>
                <w:szCs w:val="18"/>
              </w:rPr>
            </w:pPr>
          </w:p>
        </w:tc>
      </w:tr>
      <w:tr w14:paraId="0E173CA6">
        <w:tblPrEx>
          <w:tblCellMar>
            <w:top w:w="0" w:type="dxa"/>
            <w:left w:w="75" w:type="dxa"/>
            <w:bottom w:w="0" w:type="dxa"/>
            <w:right w:w="75" w:type="dxa"/>
          </w:tblCellMar>
        </w:tblPrEx>
        <w:trPr>
          <w:trHeight w:val="201" w:hRule="atLeast"/>
          <w:jc w:val="center"/>
        </w:trPr>
        <w:tc>
          <w:tcPr>
            <w:tcW w:w="2070" w:type="pct"/>
            <w:tcBorders>
              <w:top w:val="nil"/>
              <w:left w:val="nil"/>
              <w:bottom w:val="nil"/>
              <w:right w:val="nil"/>
            </w:tcBorders>
          </w:tcPr>
          <w:p w14:paraId="2D96BD6B">
            <w:pPr>
              <w:autoSpaceDE w:val="0"/>
              <w:autoSpaceDN w:val="0"/>
              <w:adjustRightInd w:val="0"/>
              <w:jc w:val="left"/>
              <w:rPr>
                <w:rFonts w:ascii="Times New Roman" w:hAnsi="Times New Roman" w:cs="Times New Roman"/>
                <w:i/>
                <w:iCs/>
                <w:kern w:val="0"/>
                <w:sz w:val="18"/>
                <w:szCs w:val="18"/>
              </w:rPr>
            </w:pPr>
            <w:r>
              <w:rPr>
                <w:rFonts w:hint="eastAsia" w:ascii="Times New Roman" w:hAnsi="Times New Roman" w:eastAsia="仿宋" w:cs="Times New Roman"/>
                <w:color w:val="231F20"/>
                <w:kern w:val="0"/>
                <w:sz w:val="18"/>
                <w:szCs w:val="18"/>
              </w:rPr>
              <w:t>人民陪审员制度改革</w:t>
            </w:r>
          </w:p>
        </w:tc>
        <w:tc>
          <w:tcPr>
            <w:tcW w:w="731" w:type="pct"/>
            <w:tcBorders>
              <w:top w:val="nil"/>
              <w:left w:val="nil"/>
              <w:bottom w:val="nil"/>
              <w:right w:val="nil"/>
            </w:tcBorders>
          </w:tcPr>
          <w:p w14:paraId="00F3139D">
            <w:pPr>
              <w:jc w:val="center"/>
              <w:rPr>
                <w:rFonts w:ascii="Times New Roman" w:hAnsi="Times New Roman" w:cs="Times New Roman"/>
                <w:sz w:val="18"/>
                <w:szCs w:val="18"/>
              </w:rPr>
            </w:pPr>
            <w:r>
              <w:rPr>
                <w:rFonts w:hint="eastAsia" w:ascii="Times New Roman" w:hAnsi="Times New Roman" w:cs="Times New Roman"/>
                <w:sz w:val="18"/>
                <w:szCs w:val="18"/>
              </w:rPr>
              <w:t>0.003</w:t>
            </w:r>
          </w:p>
        </w:tc>
        <w:tc>
          <w:tcPr>
            <w:tcW w:w="731" w:type="pct"/>
            <w:tcBorders>
              <w:top w:val="nil"/>
              <w:left w:val="nil"/>
              <w:bottom w:val="nil"/>
              <w:right w:val="nil"/>
            </w:tcBorders>
          </w:tcPr>
          <w:p w14:paraId="74287465">
            <w:pPr>
              <w:jc w:val="center"/>
              <w:rPr>
                <w:rFonts w:ascii="Times New Roman" w:hAnsi="Times New Roman" w:cs="Times New Roman"/>
                <w:sz w:val="18"/>
                <w:szCs w:val="18"/>
              </w:rPr>
            </w:pPr>
            <w:r>
              <w:rPr>
                <w:rFonts w:hint="eastAsia" w:ascii="Times New Roman" w:hAnsi="Times New Roman" w:cs="Times New Roman"/>
                <w:sz w:val="18"/>
                <w:szCs w:val="18"/>
              </w:rPr>
              <w:t>0.003</w:t>
            </w:r>
          </w:p>
        </w:tc>
        <w:tc>
          <w:tcPr>
            <w:tcW w:w="731" w:type="pct"/>
            <w:tcBorders>
              <w:top w:val="nil"/>
              <w:left w:val="nil"/>
              <w:bottom w:val="nil"/>
              <w:right w:val="nil"/>
            </w:tcBorders>
          </w:tcPr>
          <w:p w14:paraId="3E149A56">
            <w:pPr>
              <w:autoSpaceDE w:val="0"/>
              <w:autoSpaceDN w:val="0"/>
              <w:adjustRightInd w:val="0"/>
              <w:jc w:val="center"/>
              <w:rPr>
                <w:rFonts w:ascii="Times New Roman" w:hAnsi="Times New Roman" w:cs="Times New Roman"/>
                <w:kern w:val="0"/>
                <w:sz w:val="18"/>
                <w:szCs w:val="18"/>
              </w:rPr>
            </w:pPr>
          </w:p>
        </w:tc>
        <w:tc>
          <w:tcPr>
            <w:tcW w:w="736" w:type="pct"/>
            <w:tcBorders>
              <w:top w:val="nil"/>
              <w:left w:val="nil"/>
              <w:bottom w:val="nil"/>
              <w:right w:val="nil"/>
            </w:tcBorders>
          </w:tcPr>
          <w:p w14:paraId="1585AB8C">
            <w:pPr>
              <w:autoSpaceDE w:val="0"/>
              <w:autoSpaceDN w:val="0"/>
              <w:adjustRightInd w:val="0"/>
              <w:jc w:val="center"/>
              <w:rPr>
                <w:rFonts w:ascii="Times New Roman" w:hAnsi="Times New Roman" w:cs="Times New Roman"/>
                <w:kern w:val="0"/>
                <w:sz w:val="18"/>
                <w:szCs w:val="18"/>
              </w:rPr>
            </w:pPr>
          </w:p>
        </w:tc>
      </w:tr>
      <w:tr w14:paraId="2030A48D">
        <w:tblPrEx>
          <w:tblCellMar>
            <w:top w:w="0" w:type="dxa"/>
            <w:left w:w="75" w:type="dxa"/>
            <w:bottom w:w="0" w:type="dxa"/>
            <w:right w:w="75" w:type="dxa"/>
          </w:tblCellMar>
        </w:tblPrEx>
        <w:trPr>
          <w:jc w:val="center"/>
        </w:trPr>
        <w:tc>
          <w:tcPr>
            <w:tcW w:w="2070" w:type="pct"/>
            <w:tcBorders>
              <w:top w:val="nil"/>
              <w:left w:val="nil"/>
              <w:bottom w:val="nil"/>
              <w:right w:val="nil"/>
            </w:tcBorders>
          </w:tcPr>
          <w:p w14:paraId="45DF7B43">
            <w:pPr>
              <w:autoSpaceDE w:val="0"/>
              <w:autoSpaceDN w:val="0"/>
              <w:adjustRightInd w:val="0"/>
              <w:jc w:val="left"/>
              <w:rPr>
                <w:rFonts w:ascii="Times New Roman" w:hAnsi="Times New Roman" w:cs="Times New Roman"/>
                <w:i/>
                <w:iCs/>
                <w:kern w:val="0"/>
                <w:sz w:val="18"/>
                <w:szCs w:val="18"/>
              </w:rPr>
            </w:pPr>
          </w:p>
        </w:tc>
        <w:tc>
          <w:tcPr>
            <w:tcW w:w="731" w:type="pct"/>
            <w:tcBorders>
              <w:top w:val="nil"/>
              <w:left w:val="nil"/>
              <w:bottom w:val="nil"/>
              <w:right w:val="nil"/>
            </w:tcBorders>
          </w:tcPr>
          <w:p w14:paraId="52ECE252">
            <w:pPr>
              <w:jc w:val="center"/>
              <w:rPr>
                <w:rFonts w:ascii="Times New Roman" w:hAnsi="Times New Roman" w:cs="Times New Roman"/>
                <w:sz w:val="18"/>
                <w:szCs w:val="18"/>
              </w:rPr>
            </w:pPr>
            <w:r>
              <w:rPr>
                <w:rFonts w:hint="eastAsia" w:ascii="Times New Roman" w:hAnsi="Times New Roman" w:cs="Times New Roman"/>
                <w:sz w:val="18"/>
                <w:szCs w:val="18"/>
              </w:rPr>
              <w:t>(1.019)</w:t>
            </w:r>
          </w:p>
        </w:tc>
        <w:tc>
          <w:tcPr>
            <w:tcW w:w="731" w:type="pct"/>
            <w:tcBorders>
              <w:top w:val="nil"/>
              <w:left w:val="nil"/>
              <w:bottom w:val="nil"/>
              <w:right w:val="nil"/>
            </w:tcBorders>
          </w:tcPr>
          <w:p w14:paraId="77EC2149">
            <w:pPr>
              <w:jc w:val="center"/>
              <w:rPr>
                <w:rFonts w:ascii="Times New Roman" w:hAnsi="Times New Roman" w:cs="Times New Roman"/>
                <w:sz w:val="18"/>
                <w:szCs w:val="18"/>
              </w:rPr>
            </w:pPr>
            <w:r>
              <w:rPr>
                <w:rFonts w:hint="eastAsia" w:ascii="Times New Roman" w:hAnsi="Times New Roman" w:cs="Times New Roman"/>
                <w:sz w:val="18"/>
                <w:szCs w:val="18"/>
              </w:rPr>
              <w:t>(1.223)</w:t>
            </w:r>
          </w:p>
        </w:tc>
        <w:tc>
          <w:tcPr>
            <w:tcW w:w="731" w:type="pct"/>
            <w:tcBorders>
              <w:top w:val="nil"/>
              <w:left w:val="nil"/>
              <w:bottom w:val="nil"/>
              <w:right w:val="nil"/>
            </w:tcBorders>
          </w:tcPr>
          <w:p w14:paraId="426A6659">
            <w:pPr>
              <w:autoSpaceDE w:val="0"/>
              <w:autoSpaceDN w:val="0"/>
              <w:adjustRightInd w:val="0"/>
              <w:jc w:val="center"/>
              <w:rPr>
                <w:rFonts w:ascii="Times New Roman" w:hAnsi="Times New Roman" w:cs="Times New Roman"/>
                <w:kern w:val="0"/>
                <w:sz w:val="18"/>
                <w:szCs w:val="18"/>
              </w:rPr>
            </w:pPr>
          </w:p>
        </w:tc>
        <w:tc>
          <w:tcPr>
            <w:tcW w:w="736" w:type="pct"/>
            <w:tcBorders>
              <w:top w:val="nil"/>
              <w:left w:val="nil"/>
              <w:bottom w:val="nil"/>
              <w:right w:val="nil"/>
            </w:tcBorders>
          </w:tcPr>
          <w:p w14:paraId="799F822A">
            <w:pPr>
              <w:autoSpaceDE w:val="0"/>
              <w:autoSpaceDN w:val="0"/>
              <w:adjustRightInd w:val="0"/>
              <w:jc w:val="center"/>
              <w:rPr>
                <w:rFonts w:ascii="Times New Roman" w:hAnsi="Times New Roman" w:cs="Times New Roman"/>
                <w:kern w:val="0"/>
                <w:sz w:val="18"/>
                <w:szCs w:val="18"/>
              </w:rPr>
            </w:pPr>
          </w:p>
        </w:tc>
      </w:tr>
      <w:tr w14:paraId="53B7311E">
        <w:tblPrEx>
          <w:tblCellMar>
            <w:top w:w="0" w:type="dxa"/>
            <w:left w:w="75" w:type="dxa"/>
            <w:bottom w:w="0" w:type="dxa"/>
            <w:right w:w="75" w:type="dxa"/>
          </w:tblCellMar>
        </w:tblPrEx>
        <w:trPr>
          <w:jc w:val="center"/>
        </w:trPr>
        <w:tc>
          <w:tcPr>
            <w:tcW w:w="2070" w:type="pct"/>
            <w:tcBorders>
              <w:top w:val="nil"/>
              <w:left w:val="nil"/>
              <w:bottom w:val="nil"/>
              <w:right w:val="nil"/>
            </w:tcBorders>
          </w:tcPr>
          <w:p w14:paraId="41971B8D">
            <w:pPr>
              <w:autoSpaceDE w:val="0"/>
              <w:autoSpaceDN w:val="0"/>
              <w:adjustRightInd w:val="0"/>
              <w:jc w:val="left"/>
              <w:rPr>
                <w:rFonts w:ascii="仿宋" w:hAnsi="仿宋" w:eastAsia="仿宋" w:cs="Times New Roman"/>
                <w:kern w:val="0"/>
                <w:sz w:val="18"/>
                <w:szCs w:val="18"/>
              </w:rPr>
            </w:pPr>
            <w:r>
              <w:rPr>
                <w:rFonts w:hint="eastAsia" w:ascii="仿宋" w:hAnsi="仿宋" w:eastAsia="仿宋" w:cs="Times New Roman"/>
                <w:kern w:val="0"/>
                <w:sz w:val="18"/>
                <w:szCs w:val="18"/>
              </w:rPr>
              <w:t>巡回法庭</w:t>
            </w:r>
          </w:p>
        </w:tc>
        <w:tc>
          <w:tcPr>
            <w:tcW w:w="731" w:type="pct"/>
            <w:tcBorders>
              <w:top w:val="nil"/>
              <w:left w:val="nil"/>
              <w:bottom w:val="nil"/>
              <w:right w:val="nil"/>
            </w:tcBorders>
          </w:tcPr>
          <w:p w14:paraId="5043E39B">
            <w:pPr>
              <w:jc w:val="center"/>
              <w:rPr>
                <w:rFonts w:ascii="Times New Roman" w:hAnsi="Times New Roman" w:cs="Times New Roman"/>
                <w:sz w:val="18"/>
                <w:szCs w:val="18"/>
              </w:rPr>
            </w:pPr>
            <w:r>
              <w:rPr>
                <w:rFonts w:hint="eastAsia" w:ascii="Times New Roman" w:hAnsi="Times New Roman" w:cs="Times New Roman"/>
                <w:sz w:val="18"/>
                <w:szCs w:val="18"/>
              </w:rPr>
              <w:t>-0.004</w:t>
            </w:r>
          </w:p>
        </w:tc>
        <w:tc>
          <w:tcPr>
            <w:tcW w:w="731" w:type="pct"/>
            <w:tcBorders>
              <w:top w:val="nil"/>
              <w:left w:val="nil"/>
              <w:bottom w:val="nil"/>
              <w:right w:val="nil"/>
            </w:tcBorders>
          </w:tcPr>
          <w:p w14:paraId="2B6DC3D0">
            <w:pPr>
              <w:jc w:val="center"/>
              <w:rPr>
                <w:rFonts w:ascii="Times New Roman" w:hAnsi="Times New Roman" w:cs="Times New Roman"/>
                <w:sz w:val="18"/>
                <w:szCs w:val="18"/>
              </w:rPr>
            </w:pPr>
            <w:r>
              <w:rPr>
                <w:rFonts w:hint="eastAsia" w:ascii="Times New Roman" w:hAnsi="Times New Roman" w:cs="Times New Roman"/>
                <w:sz w:val="18"/>
                <w:szCs w:val="18"/>
              </w:rPr>
              <w:t>-0.003</w:t>
            </w:r>
          </w:p>
        </w:tc>
        <w:tc>
          <w:tcPr>
            <w:tcW w:w="731" w:type="pct"/>
            <w:tcBorders>
              <w:top w:val="nil"/>
              <w:left w:val="nil"/>
              <w:bottom w:val="nil"/>
              <w:right w:val="nil"/>
            </w:tcBorders>
          </w:tcPr>
          <w:p w14:paraId="5E92BBCF">
            <w:pPr>
              <w:autoSpaceDE w:val="0"/>
              <w:autoSpaceDN w:val="0"/>
              <w:adjustRightInd w:val="0"/>
              <w:jc w:val="center"/>
              <w:rPr>
                <w:rFonts w:ascii="Times New Roman" w:hAnsi="Times New Roman" w:cs="Times New Roman"/>
                <w:kern w:val="0"/>
                <w:sz w:val="18"/>
                <w:szCs w:val="18"/>
              </w:rPr>
            </w:pPr>
          </w:p>
        </w:tc>
        <w:tc>
          <w:tcPr>
            <w:tcW w:w="736" w:type="pct"/>
            <w:tcBorders>
              <w:top w:val="nil"/>
              <w:left w:val="nil"/>
              <w:bottom w:val="nil"/>
              <w:right w:val="nil"/>
            </w:tcBorders>
          </w:tcPr>
          <w:p w14:paraId="76D18990">
            <w:pPr>
              <w:autoSpaceDE w:val="0"/>
              <w:autoSpaceDN w:val="0"/>
              <w:adjustRightInd w:val="0"/>
              <w:jc w:val="center"/>
              <w:rPr>
                <w:rFonts w:ascii="Times New Roman" w:hAnsi="Times New Roman" w:cs="Times New Roman"/>
                <w:kern w:val="0"/>
                <w:sz w:val="18"/>
                <w:szCs w:val="18"/>
              </w:rPr>
            </w:pPr>
          </w:p>
        </w:tc>
      </w:tr>
      <w:tr w14:paraId="2950FDB2">
        <w:tblPrEx>
          <w:tblCellMar>
            <w:top w:w="0" w:type="dxa"/>
            <w:left w:w="75" w:type="dxa"/>
            <w:bottom w:w="0" w:type="dxa"/>
            <w:right w:w="75" w:type="dxa"/>
          </w:tblCellMar>
        </w:tblPrEx>
        <w:trPr>
          <w:jc w:val="center"/>
        </w:trPr>
        <w:tc>
          <w:tcPr>
            <w:tcW w:w="2070" w:type="pct"/>
            <w:tcBorders>
              <w:top w:val="nil"/>
              <w:left w:val="nil"/>
              <w:bottom w:val="nil"/>
              <w:right w:val="nil"/>
            </w:tcBorders>
          </w:tcPr>
          <w:p w14:paraId="76314A40">
            <w:pPr>
              <w:autoSpaceDE w:val="0"/>
              <w:autoSpaceDN w:val="0"/>
              <w:adjustRightInd w:val="0"/>
              <w:jc w:val="left"/>
              <w:rPr>
                <w:rFonts w:ascii="Times New Roman" w:hAnsi="Times New Roman" w:cs="Times New Roman"/>
                <w:i/>
                <w:iCs/>
                <w:kern w:val="0"/>
                <w:sz w:val="18"/>
                <w:szCs w:val="18"/>
              </w:rPr>
            </w:pPr>
          </w:p>
        </w:tc>
        <w:tc>
          <w:tcPr>
            <w:tcW w:w="731" w:type="pct"/>
            <w:tcBorders>
              <w:top w:val="nil"/>
              <w:left w:val="nil"/>
              <w:bottom w:val="nil"/>
              <w:right w:val="nil"/>
            </w:tcBorders>
          </w:tcPr>
          <w:p w14:paraId="6409A12F">
            <w:pPr>
              <w:jc w:val="center"/>
              <w:rPr>
                <w:rFonts w:ascii="Times New Roman" w:hAnsi="Times New Roman" w:cs="Times New Roman"/>
                <w:sz w:val="18"/>
                <w:szCs w:val="18"/>
              </w:rPr>
            </w:pPr>
            <w:r>
              <w:rPr>
                <w:rFonts w:hint="eastAsia" w:ascii="Times New Roman" w:hAnsi="Times New Roman" w:cs="Times New Roman"/>
                <w:sz w:val="18"/>
                <w:szCs w:val="18"/>
              </w:rPr>
              <w:t>(-1.567)</w:t>
            </w:r>
          </w:p>
        </w:tc>
        <w:tc>
          <w:tcPr>
            <w:tcW w:w="731" w:type="pct"/>
            <w:tcBorders>
              <w:top w:val="nil"/>
              <w:left w:val="nil"/>
              <w:bottom w:val="nil"/>
              <w:right w:val="nil"/>
            </w:tcBorders>
          </w:tcPr>
          <w:p w14:paraId="2C3D4C81">
            <w:pPr>
              <w:jc w:val="center"/>
              <w:rPr>
                <w:rFonts w:ascii="Times New Roman" w:hAnsi="Times New Roman" w:cs="Times New Roman"/>
                <w:sz w:val="18"/>
                <w:szCs w:val="18"/>
              </w:rPr>
            </w:pPr>
            <w:r>
              <w:rPr>
                <w:rFonts w:hint="eastAsia" w:ascii="Times New Roman" w:hAnsi="Times New Roman" w:cs="Times New Roman"/>
                <w:sz w:val="18"/>
                <w:szCs w:val="18"/>
              </w:rPr>
              <w:t>(-1.633)</w:t>
            </w:r>
          </w:p>
        </w:tc>
        <w:tc>
          <w:tcPr>
            <w:tcW w:w="731" w:type="pct"/>
            <w:tcBorders>
              <w:top w:val="nil"/>
              <w:left w:val="nil"/>
              <w:bottom w:val="nil"/>
              <w:right w:val="nil"/>
            </w:tcBorders>
          </w:tcPr>
          <w:p w14:paraId="5B3A01BC">
            <w:pPr>
              <w:autoSpaceDE w:val="0"/>
              <w:autoSpaceDN w:val="0"/>
              <w:adjustRightInd w:val="0"/>
              <w:jc w:val="center"/>
              <w:rPr>
                <w:rFonts w:ascii="Times New Roman" w:hAnsi="Times New Roman" w:cs="Times New Roman"/>
                <w:kern w:val="0"/>
                <w:sz w:val="18"/>
                <w:szCs w:val="18"/>
              </w:rPr>
            </w:pPr>
          </w:p>
        </w:tc>
        <w:tc>
          <w:tcPr>
            <w:tcW w:w="736" w:type="pct"/>
            <w:tcBorders>
              <w:top w:val="nil"/>
              <w:left w:val="nil"/>
              <w:bottom w:val="nil"/>
              <w:right w:val="nil"/>
            </w:tcBorders>
          </w:tcPr>
          <w:p w14:paraId="148B1C49">
            <w:pPr>
              <w:autoSpaceDE w:val="0"/>
              <w:autoSpaceDN w:val="0"/>
              <w:adjustRightInd w:val="0"/>
              <w:jc w:val="center"/>
              <w:rPr>
                <w:rFonts w:ascii="Times New Roman" w:hAnsi="Times New Roman" w:cs="Times New Roman"/>
                <w:kern w:val="0"/>
                <w:sz w:val="18"/>
                <w:szCs w:val="18"/>
              </w:rPr>
            </w:pPr>
          </w:p>
        </w:tc>
      </w:tr>
      <w:tr w14:paraId="7570BA67">
        <w:tblPrEx>
          <w:tblCellMar>
            <w:top w:w="0" w:type="dxa"/>
            <w:left w:w="75" w:type="dxa"/>
            <w:bottom w:w="0" w:type="dxa"/>
            <w:right w:w="75" w:type="dxa"/>
          </w:tblCellMar>
        </w:tblPrEx>
        <w:trPr>
          <w:jc w:val="center"/>
        </w:trPr>
        <w:tc>
          <w:tcPr>
            <w:tcW w:w="2070" w:type="pct"/>
            <w:tcBorders>
              <w:top w:val="nil"/>
              <w:left w:val="nil"/>
              <w:bottom w:val="nil"/>
              <w:right w:val="nil"/>
            </w:tcBorders>
          </w:tcPr>
          <w:p w14:paraId="7B3C6766">
            <w:pPr>
              <w:widowControl/>
              <w:jc w:val="left"/>
              <w:rPr>
                <w:rFonts w:ascii="Times New Roman" w:hAnsi="Times New Roman" w:eastAsia="宋体" w:cs="Times New Roman"/>
                <w:sz w:val="18"/>
                <w:szCs w:val="18"/>
              </w:rPr>
            </w:pPr>
            <w:r>
              <w:rPr>
                <w:rFonts w:hint="eastAsia" w:ascii="仿宋" w:hAnsi="仿宋" w:eastAsia="仿宋" w:cs="仿宋"/>
                <w:sz w:val="18"/>
                <w:szCs w:val="18"/>
              </w:rPr>
              <w:t>控制变量</w:t>
            </w:r>
          </w:p>
        </w:tc>
        <w:tc>
          <w:tcPr>
            <w:tcW w:w="731" w:type="pct"/>
            <w:tcBorders>
              <w:top w:val="nil"/>
              <w:left w:val="nil"/>
              <w:bottom w:val="nil"/>
              <w:right w:val="nil"/>
            </w:tcBorders>
          </w:tcPr>
          <w:p w14:paraId="05B6A6B7">
            <w:pPr>
              <w:widowControl/>
              <w:jc w:val="center"/>
              <w:rPr>
                <w:rFonts w:ascii="仿宋" w:hAnsi="仿宋" w:eastAsia="仿宋" w:cs="仿宋"/>
                <w:sz w:val="18"/>
                <w:szCs w:val="18"/>
              </w:rPr>
            </w:pPr>
            <w:r>
              <w:rPr>
                <w:rFonts w:hint="eastAsia" w:ascii="仿宋" w:hAnsi="仿宋" w:eastAsia="仿宋" w:cs="仿宋"/>
                <w:sz w:val="18"/>
                <w:szCs w:val="18"/>
              </w:rPr>
              <w:t>是</w:t>
            </w:r>
          </w:p>
        </w:tc>
        <w:tc>
          <w:tcPr>
            <w:tcW w:w="731" w:type="pct"/>
            <w:tcBorders>
              <w:top w:val="nil"/>
              <w:left w:val="nil"/>
              <w:bottom w:val="nil"/>
              <w:right w:val="nil"/>
            </w:tcBorders>
          </w:tcPr>
          <w:p w14:paraId="46F3F4E8">
            <w:pPr>
              <w:widowControl/>
              <w:jc w:val="center"/>
              <w:rPr>
                <w:rFonts w:ascii="仿宋" w:hAnsi="仿宋" w:eastAsia="仿宋" w:cs="仿宋"/>
                <w:sz w:val="18"/>
                <w:szCs w:val="18"/>
              </w:rPr>
            </w:pPr>
            <w:r>
              <w:rPr>
                <w:rFonts w:hint="eastAsia" w:ascii="仿宋" w:hAnsi="仿宋" w:eastAsia="仿宋" w:cs="仿宋"/>
                <w:sz w:val="18"/>
                <w:szCs w:val="18"/>
              </w:rPr>
              <w:t>是</w:t>
            </w:r>
          </w:p>
        </w:tc>
        <w:tc>
          <w:tcPr>
            <w:tcW w:w="731" w:type="pct"/>
            <w:tcBorders>
              <w:top w:val="nil"/>
              <w:left w:val="nil"/>
              <w:bottom w:val="nil"/>
              <w:right w:val="nil"/>
            </w:tcBorders>
          </w:tcPr>
          <w:p w14:paraId="0CA70773">
            <w:pPr>
              <w:widowControl/>
              <w:jc w:val="center"/>
              <w:rPr>
                <w:rFonts w:ascii="仿宋" w:hAnsi="仿宋" w:eastAsia="仿宋" w:cs="仿宋"/>
                <w:sz w:val="18"/>
                <w:szCs w:val="18"/>
              </w:rPr>
            </w:pPr>
            <w:r>
              <w:rPr>
                <w:rFonts w:hint="eastAsia" w:ascii="仿宋" w:hAnsi="仿宋" w:eastAsia="仿宋" w:cs="仿宋"/>
                <w:sz w:val="18"/>
                <w:szCs w:val="18"/>
              </w:rPr>
              <w:t>是</w:t>
            </w:r>
          </w:p>
        </w:tc>
        <w:tc>
          <w:tcPr>
            <w:tcW w:w="736" w:type="pct"/>
            <w:tcBorders>
              <w:top w:val="nil"/>
              <w:left w:val="nil"/>
              <w:bottom w:val="nil"/>
              <w:right w:val="nil"/>
            </w:tcBorders>
          </w:tcPr>
          <w:p w14:paraId="7691FA99">
            <w:pPr>
              <w:widowControl/>
              <w:jc w:val="center"/>
              <w:rPr>
                <w:rFonts w:ascii="仿宋" w:hAnsi="仿宋" w:eastAsia="仿宋" w:cs="仿宋"/>
                <w:sz w:val="18"/>
                <w:szCs w:val="18"/>
              </w:rPr>
            </w:pPr>
            <w:r>
              <w:rPr>
                <w:rFonts w:hint="eastAsia" w:ascii="仿宋" w:hAnsi="仿宋" w:eastAsia="仿宋" w:cs="仿宋"/>
                <w:sz w:val="18"/>
                <w:szCs w:val="18"/>
              </w:rPr>
              <w:t>是</w:t>
            </w:r>
          </w:p>
        </w:tc>
      </w:tr>
      <w:tr w14:paraId="435E4F7E">
        <w:tblPrEx>
          <w:tblCellMar>
            <w:top w:w="0" w:type="dxa"/>
            <w:left w:w="75" w:type="dxa"/>
            <w:bottom w:w="0" w:type="dxa"/>
            <w:right w:w="75" w:type="dxa"/>
          </w:tblCellMar>
        </w:tblPrEx>
        <w:trPr>
          <w:jc w:val="center"/>
        </w:trPr>
        <w:tc>
          <w:tcPr>
            <w:tcW w:w="2070" w:type="pct"/>
            <w:tcBorders>
              <w:top w:val="nil"/>
              <w:left w:val="nil"/>
              <w:bottom w:val="nil"/>
              <w:right w:val="nil"/>
            </w:tcBorders>
          </w:tcPr>
          <w:p w14:paraId="175D7A0F">
            <w:pPr>
              <w:widowControl/>
              <w:jc w:val="left"/>
              <w:rPr>
                <w:rFonts w:ascii="Times New Roman" w:hAnsi="Times New Roman" w:eastAsia="宋体" w:cs="Times New Roman"/>
                <w:sz w:val="18"/>
                <w:szCs w:val="18"/>
              </w:rPr>
            </w:pPr>
            <w:r>
              <w:rPr>
                <w:rFonts w:hint="eastAsia" w:ascii="Arial" w:hAnsi="Arial" w:eastAsia="仿宋" w:cs="Arial"/>
                <w:sz w:val="18"/>
                <w:szCs w:val="18"/>
              </w:rPr>
              <w:t>母公司</w:t>
            </w:r>
            <w:r>
              <w:rPr>
                <w:rFonts w:hint="eastAsia" w:ascii="Times New Roman" w:hAnsi="Times New Roman" w:eastAsia="仿宋" w:cs="Times New Roman"/>
                <w:sz w:val="18"/>
                <w:szCs w:val="18"/>
              </w:rPr>
              <w:t>×</w:t>
            </w:r>
            <w:r>
              <w:rPr>
                <w:rFonts w:hint="eastAsia" w:ascii="仿宋" w:hAnsi="仿宋" w:eastAsia="仿宋" w:cs="仿宋"/>
                <w:sz w:val="18"/>
                <w:szCs w:val="18"/>
              </w:rPr>
              <w:t>年份固定效应</w:t>
            </w:r>
          </w:p>
        </w:tc>
        <w:tc>
          <w:tcPr>
            <w:tcW w:w="731" w:type="pct"/>
            <w:tcBorders>
              <w:top w:val="nil"/>
              <w:left w:val="nil"/>
              <w:bottom w:val="nil"/>
              <w:right w:val="nil"/>
            </w:tcBorders>
          </w:tcPr>
          <w:p w14:paraId="08473E18">
            <w:pPr>
              <w:widowControl/>
              <w:jc w:val="center"/>
              <w:rPr>
                <w:rFonts w:ascii="仿宋" w:hAnsi="仿宋" w:eastAsia="仿宋" w:cs="仿宋"/>
                <w:sz w:val="18"/>
                <w:szCs w:val="18"/>
              </w:rPr>
            </w:pPr>
            <w:r>
              <w:rPr>
                <w:rFonts w:hint="eastAsia" w:ascii="仿宋" w:hAnsi="仿宋" w:eastAsia="仿宋" w:cs="仿宋"/>
                <w:sz w:val="18"/>
                <w:szCs w:val="18"/>
              </w:rPr>
              <w:t>是</w:t>
            </w:r>
          </w:p>
        </w:tc>
        <w:tc>
          <w:tcPr>
            <w:tcW w:w="731" w:type="pct"/>
            <w:tcBorders>
              <w:top w:val="nil"/>
              <w:left w:val="nil"/>
              <w:bottom w:val="nil"/>
              <w:right w:val="nil"/>
            </w:tcBorders>
          </w:tcPr>
          <w:p w14:paraId="797FD3CC">
            <w:pPr>
              <w:widowControl/>
              <w:jc w:val="center"/>
              <w:rPr>
                <w:rFonts w:ascii="仿宋" w:hAnsi="仿宋" w:eastAsia="仿宋" w:cs="仿宋"/>
                <w:sz w:val="18"/>
                <w:szCs w:val="18"/>
              </w:rPr>
            </w:pPr>
            <w:r>
              <w:rPr>
                <w:rFonts w:hint="eastAsia" w:ascii="仿宋" w:hAnsi="仿宋" w:eastAsia="仿宋" w:cs="仿宋"/>
                <w:sz w:val="18"/>
                <w:szCs w:val="18"/>
              </w:rPr>
              <w:t>是</w:t>
            </w:r>
          </w:p>
        </w:tc>
        <w:tc>
          <w:tcPr>
            <w:tcW w:w="731" w:type="pct"/>
            <w:tcBorders>
              <w:top w:val="nil"/>
              <w:left w:val="nil"/>
              <w:bottom w:val="nil"/>
              <w:right w:val="nil"/>
            </w:tcBorders>
          </w:tcPr>
          <w:p w14:paraId="6BC22E26">
            <w:pPr>
              <w:widowControl/>
              <w:jc w:val="center"/>
              <w:rPr>
                <w:rFonts w:ascii="仿宋" w:hAnsi="仿宋" w:eastAsia="仿宋" w:cs="仿宋"/>
                <w:sz w:val="18"/>
                <w:szCs w:val="18"/>
              </w:rPr>
            </w:pPr>
            <w:r>
              <w:rPr>
                <w:rFonts w:hint="eastAsia" w:ascii="仿宋" w:hAnsi="仿宋" w:eastAsia="仿宋" w:cs="仿宋"/>
                <w:sz w:val="18"/>
                <w:szCs w:val="18"/>
              </w:rPr>
              <w:t>是</w:t>
            </w:r>
          </w:p>
        </w:tc>
        <w:tc>
          <w:tcPr>
            <w:tcW w:w="736" w:type="pct"/>
            <w:tcBorders>
              <w:top w:val="nil"/>
              <w:left w:val="nil"/>
              <w:bottom w:val="nil"/>
              <w:right w:val="nil"/>
            </w:tcBorders>
          </w:tcPr>
          <w:p w14:paraId="6CE62472">
            <w:pPr>
              <w:widowControl/>
              <w:jc w:val="center"/>
              <w:rPr>
                <w:rFonts w:ascii="仿宋" w:hAnsi="仿宋" w:eastAsia="仿宋" w:cs="仿宋"/>
                <w:sz w:val="18"/>
                <w:szCs w:val="18"/>
              </w:rPr>
            </w:pPr>
            <w:r>
              <w:rPr>
                <w:rFonts w:hint="eastAsia" w:ascii="仿宋" w:hAnsi="仿宋" w:eastAsia="仿宋" w:cs="仿宋"/>
                <w:sz w:val="18"/>
                <w:szCs w:val="18"/>
              </w:rPr>
              <w:t>是</w:t>
            </w:r>
          </w:p>
        </w:tc>
      </w:tr>
      <w:tr w14:paraId="00067AB3">
        <w:tblPrEx>
          <w:tblCellMar>
            <w:top w:w="0" w:type="dxa"/>
            <w:left w:w="75" w:type="dxa"/>
            <w:bottom w:w="0" w:type="dxa"/>
            <w:right w:w="75" w:type="dxa"/>
          </w:tblCellMar>
        </w:tblPrEx>
        <w:trPr>
          <w:jc w:val="center"/>
        </w:trPr>
        <w:tc>
          <w:tcPr>
            <w:tcW w:w="2070" w:type="pct"/>
            <w:tcBorders>
              <w:top w:val="nil"/>
              <w:left w:val="nil"/>
              <w:bottom w:val="nil"/>
              <w:right w:val="nil"/>
            </w:tcBorders>
          </w:tcPr>
          <w:p w14:paraId="4AF4870C">
            <w:pPr>
              <w:widowControl/>
              <w:jc w:val="left"/>
              <w:rPr>
                <w:rFonts w:ascii="仿宋" w:hAnsi="仿宋" w:eastAsia="仿宋" w:cs="仿宋"/>
                <w:sz w:val="18"/>
                <w:szCs w:val="18"/>
              </w:rPr>
            </w:pPr>
            <w:r>
              <w:rPr>
                <w:rFonts w:hint="eastAsia" w:ascii="仿宋" w:hAnsi="仿宋" w:eastAsia="仿宋" w:cs="仿宋"/>
                <w:sz w:val="18"/>
                <w:szCs w:val="18"/>
              </w:rPr>
              <w:t>子公司城市固定效应</w:t>
            </w:r>
          </w:p>
        </w:tc>
        <w:tc>
          <w:tcPr>
            <w:tcW w:w="731" w:type="pct"/>
            <w:tcBorders>
              <w:top w:val="nil"/>
              <w:left w:val="nil"/>
              <w:bottom w:val="nil"/>
              <w:right w:val="nil"/>
            </w:tcBorders>
          </w:tcPr>
          <w:p w14:paraId="60AE97CA">
            <w:pPr>
              <w:widowControl/>
              <w:jc w:val="center"/>
              <w:rPr>
                <w:rFonts w:ascii="仿宋" w:hAnsi="仿宋" w:eastAsia="仿宋" w:cs="仿宋"/>
                <w:sz w:val="18"/>
                <w:szCs w:val="18"/>
              </w:rPr>
            </w:pPr>
            <w:r>
              <w:rPr>
                <w:rFonts w:hint="eastAsia" w:ascii="仿宋" w:hAnsi="仿宋" w:eastAsia="仿宋" w:cs="仿宋"/>
                <w:sz w:val="18"/>
                <w:szCs w:val="18"/>
              </w:rPr>
              <w:t>是</w:t>
            </w:r>
          </w:p>
        </w:tc>
        <w:tc>
          <w:tcPr>
            <w:tcW w:w="731" w:type="pct"/>
            <w:tcBorders>
              <w:top w:val="nil"/>
              <w:left w:val="nil"/>
              <w:bottom w:val="nil"/>
              <w:right w:val="nil"/>
            </w:tcBorders>
          </w:tcPr>
          <w:p w14:paraId="3E3A2E43">
            <w:pPr>
              <w:widowControl/>
              <w:jc w:val="center"/>
              <w:rPr>
                <w:rFonts w:ascii="仿宋" w:hAnsi="仿宋" w:eastAsia="仿宋" w:cs="仿宋"/>
                <w:sz w:val="18"/>
                <w:szCs w:val="18"/>
              </w:rPr>
            </w:pPr>
            <w:r>
              <w:rPr>
                <w:rFonts w:hint="eastAsia" w:ascii="仿宋" w:hAnsi="仿宋" w:eastAsia="仿宋" w:cs="仿宋"/>
                <w:sz w:val="18"/>
                <w:szCs w:val="18"/>
              </w:rPr>
              <w:t>是</w:t>
            </w:r>
          </w:p>
        </w:tc>
        <w:tc>
          <w:tcPr>
            <w:tcW w:w="731" w:type="pct"/>
            <w:tcBorders>
              <w:top w:val="nil"/>
              <w:left w:val="nil"/>
              <w:bottom w:val="nil"/>
              <w:right w:val="nil"/>
            </w:tcBorders>
          </w:tcPr>
          <w:p w14:paraId="4737A101">
            <w:pPr>
              <w:widowControl/>
              <w:jc w:val="center"/>
              <w:rPr>
                <w:rFonts w:ascii="仿宋" w:hAnsi="仿宋" w:eastAsia="仿宋" w:cs="仿宋"/>
                <w:sz w:val="18"/>
                <w:szCs w:val="18"/>
              </w:rPr>
            </w:pPr>
            <w:r>
              <w:rPr>
                <w:rFonts w:hint="eastAsia" w:ascii="仿宋" w:hAnsi="仿宋" w:eastAsia="仿宋" w:cs="仿宋"/>
                <w:sz w:val="18"/>
                <w:szCs w:val="18"/>
              </w:rPr>
              <w:t>是</w:t>
            </w:r>
          </w:p>
        </w:tc>
        <w:tc>
          <w:tcPr>
            <w:tcW w:w="736" w:type="pct"/>
            <w:tcBorders>
              <w:top w:val="nil"/>
              <w:left w:val="nil"/>
              <w:bottom w:val="nil"/>
              <w:right w:val="nil"/>
            </w:tcBorders>
          </w:tcPr>
          <w:p w14:paraId="6DA09B2F">
            <w:pPr>
              <w:widowControl/>
              <w:jc w:val="center"/>
              <w:rPr>
                <w:rFonts w:ascii="仿宋" w:hAnsi="仿宋" w:eastAsia="仿宋" w:cs="仿宋"/>
                <w:sz w:val="18"/>
                <w:szCs w:val="18"/>
              </w:rPr>
            </w:pPr>
            <w:r>
              <w:rPr>
                <w:rFonts w:hint="eastAsia" w:ascii="仿宋" w:hAnsi="仿宋" w:eastAsia="仿宋" w:cs="仿宋"/>
                <w:sz w:val="18"/>
                <w:szCs w:val="18"/>
              </w:rPr>
              <w:t>是</w:t>
            </w:r>
          </w:p>
        </w:tc>
      </w:tr>
      <w:tr w14:paraId="7CDBA2D0">
        <w:tblPrEx>
          <w:tblBorders>
            <w:top w:val="none" w:color="auto" w:sz="0" w:space="0"/>
            <w:left w:val="none" w:color="auto" w:sz="0" w:space="0"/>
            <w:bottom w:val="single" w:color="auto" w:sz="6" w:space="0"/>
            <w:right w:val="none" w:color="auto" w:sz="0" w:space="0"/>
            <w:insideH w:val="none" w:color="auto" w:sz="0" w:space="0"/>
            <w:insideV w:val="none" w:color="auto" w:sz="0" w:space="0"/>
          </w:tblBorders>
          <w:tblCellMar>
            <w:top w:w="0" w:type="dxa"/>
            <w:left w:w="75" w:type="dxa"/>
            <w:bottom w:w="0" w:type="dxa"/>
            <w:right w:w="75" w:type="dxa"/>
          </w:tblCellMar>
        </w:tblPrEx>
        <w:trPr>
          <w:jc w:val="center"/>
        </w:trPr>
        <w:tc>
          <w:tcPr>
            <w:tcW w:w="2070" w:type="pct"/>
            <w:tcBorders>
              <w:top w:val="nil"/>
              <w:left w:val="nil"/>
              <w:bottom w:val="nil"/>
              <w:right w:val="nil"/>
            </w:tcBorders>
          </w:tcPr>
          <w:p w14:paraId="3309F41D">
            <w:pPr>
              <w:widowControl/>
              <w:jc w:val="left"/>
              <w:rPr>
                <w:rFonts w:ascii="仿宋" w:hAnsi="仿宋" w:eastAsia="仿宋" w:cs="仿宋"/>
                <w:sz w:val="18"/>
                <w:szCs w:val="18"/>
              </w:rPr>
            </w:pPr>
            <w:r>
              <w:rPr>
                <w:rFonts w:hint="eastAsia" w:ascii="仿宋" w:hAnsi="仿宋" w:eastAsia="仿宋" w:cs="仿宋"/>
                <w:sz w:val="18"/>
                <w:szCs w:val="18"/>
              </w:rPr>
              <w:t>母公司-子公司城市对固定效应</w:t>
            </w:r>
          </w:p>
        </w:tc>
        <w:tc>
          <w:tcPr>
            <w:tcW w:w="731" w:type="pct"/>
            <w:tcBorders>
              <w:top w:val="nil"/>
              <w:left w:val="nil"/>
              <w:bottom w:val="nil"/>
              <w:right w:val="nil"/>
            </w:tcBorders>
          </w:tcPr>
          <w:p w14:paraId="734D3202">
            <w:pPr>
              <w:widowControl/>
              <w:jc w:val="center"/>
              <w:rPr>
                <w:rFonts w:ascii="仿宋" w:hAnsi="仿宋" w:eastAsia="仿宋" w:cs="仿宋"/>
                <w:sz w:val="18"/>
                <w:szCs w:val="18"/>
              </w:rPr>
            </w:pPr>
            <w:r>
              <w:rPr>
                <w:rFonts w:hint="eastAsia" w:ascii="仿宋" w:hAnsi="仿宋" w:eastAsia="仿宋" w:cs="仿宋"/>
                <w:sz w:val="18"/>
                <w:szCs w:val="18"/>
              </w:rPr>
              <w:t>是</w:t>
            </w:r>
          </w:p>
        </w:tc>
        <w:tc>
          <w:tcPr>
            <w:tcW w:w="731" w:type="pct"/>
            <w:tcBorders>
              <w:top w:val="nil"/>
              <w:left w:val="nil"/>
              <w:bottom w:val="nil"/>
              <w:right w:val="nil"/>
            </w:tcBorders>
          </w:tcPr>
          <w:p w14:paraId="6440CB0E">
            <w:pPr>
              <w:widowControl/>
              <w:jc w:val="center"/>
              <w:rPr>
                <w:rFonts w:ascii="仿宋" w:hAnsi="仿宋" w:eastAsia="仿宋" w:cs="仿宋"/>
                <w:sz w:val="18"/>
                <w:szCs w:val="18"/>
              </w:rPr>
            </w:pPr>
            <w:r>
              <w:rPr>
                <w:rFonts w:hint="eastAsia" w:ascii="仿宋" w:hAnsi="仿宋" w:eastAsia="仿宋" w:cs="仿宋"/>
                <w:sz w:val="18"/>
                <w:szCs w:val="18"/>
              </w:rPr>
              <w:t>是</w:t>
            </w:r>
          </w:p>
        </w:tc>
        <w:tc>
          <w:tcPr>
            <w:tcW w:w="731" w:type="pct"/>
            <w:tcBorders>
              <w:top w:val="nil"/>
              <w:left w:val="nil"/>
              <w:bottom w:val="nil"/>
              <w:right w:val="nil"/>
            </w:tcBorders>
          </w:tcPr>
          <w:p w14:paraId="2449E201">
            <w:pPr>
              <w:widowControl/>
              <w:jc w:val="center"/>
              <w:rPr>
                <w:rFonts w:ascii="仿宋" w:hAnsi="仿宋" w:eastAsia="仿宋" w:cs="仿宋"/>
                <w:sz w:val="18"/>
                <w:szCs w:val="18"/>
              </w:rPr>
            </w:pPr>
            <w:r>
              <w:rPr>
                <w:rFonts w:hint="eastAsia" w:ascii="仿宋" w:hAnsi="仿宋" w:eastAsia="仿宋" w:cs="仿宋"/>
                <w:sz w:val="18"/>
                <w:szCs w:val="18"/>
              </w:rPr>
              <w:t>是</w:t>
            </w:r>
          </w:p>
        </w:tc>
        <w:tc>
          <w:tcPr>
            <w:tcW w:w="736" w:type="pct"/>
            <w:tcBorders>
              <w:top w:val="nil"/>
              <w:left w:val="nil"/>
              <w:bottom w:val="nil"/>
              <w:right w:val="nil"/>
            </w:tcBorders>
          </w:tcPr>
          <w:p w14:paraId="4583ECE0">
            <w:pPr>
              <w:widowControl/>
              <w:jc w:val="center"/>
              <w:rPr>
                <w:rFonts w:ascii="仿宋" w:hAnsi="仿宋" w:eastAsia="仿宋" w:cs="仿宋"/>
                <w:sz w:val="18"/>
                <w:szCs w:val="18"/>
              </w:rPr>
            </w:pPr>
            <w:r>
              <w:rPr>
                <w:rFonts w:hint="eastAsia" w:ascii="仿宋" w:hAnsi="仿宋" w:eastAsia="仿宋" w:cs="仿宋"/>
                <w:sz w:val="18"/>
                <w:szCs w:val="18"/>
              </w:rPr>
              <w:t>是</w:t>
            </w:r>
          </w:p>
        </w:tc>
      </w:tr>
      <w:tr w14:paraId="0BFD7016">
        <w:tblPrEx>
          <w:tblBorders>
            <w:top w:val="none" w:color="auto" w:sz="0" w:space="0"/>
            <w:left w:val="none" w:color="auto" w:sz="0" w:space="0"/>
            <w:bottom w:val="single" w:color="auto" w:sz="6" w:space="0"/>
            <w:right w:val="none" w:color="auto" w:sz="0" w:space="0"/>
            <w:insideH w:val="none" w:color="auto" w:sz="0" w:space="0"/>
            <w:insideV w:val="none" w:color="auto" w:sz="0" w:space="0"/>
          </w:tblBorders>
          <w:tblCellMar>
            <w:top w:w="0" w:type="dxa"/>
            <w:left w:w="75" w:type="dxa"/>
            <w:bottom w:w="0" w:type="dxa"/>
            <w:right w:w="75" w:type="dxa"/>
          </w:tblCellMar>
        </w:tblPrEx>
        <w:trPr>
          <w:jc w:val="center"/>
        </w:trPr>
        <w:tc>
          <w:tcPr>
            <w:tcW w:w="2070" w:type="pct"/>
            <w:tcBorders>
              <w:top w:val="nil"/>
              <w:left w:val="nil"/>
              <w:bottom w:val="nil"/>
              <w:right w:val="nil"/>
            </w:tcBorders>
          </w:tcPr>
          <w:p w14:paraId="0F076DB8">
            <w:pPr>
              <w:autoSpaceDE w:val="0"/>
              <w:autoSpaceDN w:val="0"/>
              <w:adjustRightInd w:val="0"/>
              <w:jc w:val="left"/>
              <w:rPr>
                <w:rFonts w:ascii="Times New Roman" w:hAnsi="Times New Roman" w:cs="Times New Roman"/>
                <w:kern w:val="0"/>
                <w:sz w:val="18"/>
                <w:szCs w:val="18"/>
              </w:rPr>
            </w:pPr>
            <w:r>
              <w:rPr>
                <w:rFonts w:hint="eastAsia" w:ascii="仿宋" w:hAnsi="仿宋" w:eastAsia="仿宋" w:cs="仿宋"/>
                <w:sz w:val="18"/>
                <w:szCs w:val="18"/>
              </w:rPr>
              <w:t>子公司省份×年份固定效应</w:t>
            </w:r>
          </w:p>
        </w:tc>
        <w:tc>
          <w:tcPr>
            <w:tcW w:w="731" w:type="pct"/>
            <w:tcBorders>
              <w:top w:val="nil"/>
              <w:left w:val="nil"/>
              <w:bottom w:val="nil"/>
              <w:right w:val="nil"/>
            </w:tcBorders>
          </w:tcPr>
          <w:p w14:paraId="2D9A8BC6">
            <w:pPr>
              <w:autoSpaceDE w:val="0"/>
              <w:autoSpaceDN w:val="0"/>
              <w:adjustRightInd w:val="0"/>
              <w:jc w:val="center"/>
              <w:rPr>
                <w:rFonts w:ascii="仿宋" w:hAnsi="仿宋" w:eastAsia="仿宋" w:cs="仿宋"/>
                <w:kern w:val="0"/>
                <w:sz w:val="18"/>
                <w:szCs w:val="18"/>
              </w:rPr>
            </w:pPr>
            <w:r>
              <w:rPr>
                <w:rFonts w:hint="eastAsia" w:ascii="仿宋" w:hAnsi="仿宋" w:eastAsia="仿宋" w:cs="仿宋"/>
                <w:kern w:val="0"/>
                <w:sz w:val="18"/>
                <w:szCs w:val="18"/>
              </w:rPr>
              <w:t>否</w:t>
            </w:r>
          </w:p>
        </w:tc>
        <w:tc>
          <w:tcPr>
            <w:tcW w:w="731" w:type="pct"/>
            <w:tcBorders>
              <w:top w:val="nil"/>
              <w:left w:val="nil"/>
              <w:bottom w:val="nil"/>
              <w:right w:val="nil"/>
            </w:tcBorders>
          </w:tcPr>
          <w:p w14:paraId="43CA2BAE">
            <w:pPr>
              <w:autoSpaceDE w:val="0"/>
              <w:autoSpaceDN w:val="0"/>
              <w:adjustRightInd w:val="0"/>
              <w:jc w:val="center"/>
              <w:rPr>
                <w:rFonts w:ascii="仿宋" w:hAnsi="仿宋" w:eastAsia="仿宋" w:cs="仿宋"/>
                <w:kern w:val="0"/>
                <w:sz w:val="18"/>
                <w:szCs w:val="18"/>
              </w:rPr>
            </w:pPr>
            <w:r>
              <w:rPr>
                <w:rFonts w:hint="eastAsia" w:ascii="仿宋" w:hAnsi="仿宋" w:eastAsia="仿宋" w:cs="仿宋"/>
                <w:kern w:val="0"/>
                <w:sz w:val="18"/>
                <w:szCs w:val="18"/>
              </w:rPr>
              <w:t>否</w:t>
            </w:r>
          </w:p>
        </w:tc>
        <w:tc>
          <w:tcPr>
            <w:tcW w:w="731" w:type="pct"/>
            <w:tcBorders>
              <w:top w:val="nil"/>
              <w:left w:val="nil"/>
              <w:bottom w:val="nil"/>
              <w:right w:val="nil"/>
            </w:tcBorders>
          </w:tcPr>
          <w:p w14:paraId="6341A24F">
            <w:pPr>
              <w:widowControl/>
              <w:jc w:val="center"/>
              <w:rPr>
                <w:rFonts w:ascii="仿宋" w:hAnsi="仿宋" w:eastAsia="仿宋" w:cs="仿宋"/>
                <w:sz w:val="18"/>
                <w:szCs w:val="18"/>
              </w:rPr>
            </w:pPr>
            <w:r>
              <w:rPr>
                <w:rFonts w:hint="eastAsia" w:ascii="仿宋" w:hAnsi="仿宋" w:eastAsia="仿宋" w:cs="仿宋"/>
                <w:sz w:val="18"/>
                <w:szCs w:val="18"/>
              </w:rPr>
              <w:t>是</w:t>
            </w:r>
          </w:p>
        </w:tc>
        <w:tc>
          <w:tcPr>
            <w:tcW w:w="736" w:type="pct"/>
            <w:tcBorders>
              <w:top w:val="nil"/>
              <w:left w:val="nil"/>
              <w:bottom w:val="nil"/>
              <w:right w:val="nil"/>
            </w:tcBorders>
          </w:tcPr>
          <w:p w14:paraId="5262C4A5">
            <w:pPr>
              <w:widowControl/>
              <w:jc w:val="center"/>
              <w:rPr>
                <w:rFonts w:ascii="仿宋" w:hAnsi="仿宋" w:eastAsia="仿宋" w:cs="仿宋"/>
                <w:sz w:val="18"/>
                <w:szCs w:val="18"/>
              </w:rPr>
            </w:pPr>
            <w:r>
              <w:rPr>
                <w:rFonts w:hint="eastAsia" w:ascii="仿宋" w:hAnsi="仿宋" w:eastAsia="仿宋" w:cs="仿宋"/>
                <w:sz w:val="18"/>
                <w:szCs w:val="18"/>
              </w:rPr>
              <w:t>是</w:t>
            </w:r>
          </w:p>
        </w:tc>
      </w:tr>
      <w:tr w14:paraId="34E7C195">
        <w:tblPrEx>
          <w:tblBorders>
            <w:top w:val="none" w:color="auto" w:sz="0" w:space="0"/>
            <w:left w:val="none" w:color="auto" w:sz="0" w:space="0"/>
            <w:bottom w:val="single" w:color="auto" w:sz="6" w:space="0"/>
            <w:right w:val="none" w:color="auto" w:sz="0" w:space="0"/>
            <w:insideH w:val="none" w:color="auto" w:sz="0" w:space="0"/>
            <w:insideV w:val="none" w:color="auto" w:sz="0" w:space="0"/>
          </w:tblBorders>
          <w:tblCellMar>
            <w:top w:w="0" w:type="dxa"/>
            <w:left w:w="75" w:type="dxa"/>
            <w:bottom w:w="0" w:type="dxa"/>
            <w:right w:w="75" w:type="dxa"/>
          </w:tblCellMar>
        </w:tblPrEx>
        <w:trPr>
          <w:jc w:val="center"/>
        </w:trPr>
        <w:tc>
          <w:tcPr>
            <w:tcW w:w="2070" w:type="pct"/>
            <w:tcBorders>
              <w:top w:val="nil"/>
              <w:left w:val="nil"/>
              <w:bottom w:val="nil"/>
              <w:right w:val="nil"/>
            </w:tcBorders>
          </w:tcPr>
          <w:p w14:paraId="75646160">
            <w:pPr>
              <w:widowControl/>
              <w:jc w:val="left"/>
              <w:rPr>
                <w:rFonts w:ascii="Times New Roman" w:hAnsi="Times New Roman" w:eastAsia="宋体" w:cs="Times New Roman"/>
                <w:sz w:val="18"/>
                <w:szCs w:val="18"/>
              </w:rPr>
            </w:pPr>
            <w:r>
              <w:rPr>
                <w:rFonts w:hint="eastAsia" w:ascii="Times New Roman" w:hAnsi="Times New Roman" w:eastAsia="宋体" w:cs="Times New Roman"/>
                <w:i/>
                <w:iCs/>
                <w:sz w:val="18"/>
                <w:szCs w:val="18"/>
              </w:rPr>
              <w:t>N</w:t>
            </w:r>
          </w:p>
        </w:tc>
        <w:tc>
          <w:tcPr>
            <w:tcW w:w="731" w:type="pct"/>
            <w:tcBorders>
              <w:top w:val="nil"/>
              <w:left w:val="nil"/>
              <w:bottom w:val="nil"/>
              <w:right w:val="nil"/>
            </w:tcBorders>
          </w:tcPr>
          <w:p w14:paraId="3BC41C99">
            <w:pPr>
              <w:autoSpaceDE w:val="0"/>
              <w:autoSpaceDN w:val="0"/>
              <w:adjustRightIn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5,767,900</w:t>
            </w:r>
          </w:p>
        </w:tc>
        <w:tc>
          <w:tcPr>
            <w:tcW w:w="731" w:type="pct"/>
            <w:tcBorders>
              <w:top w:val="nil"/>
              <w:left w:val="nil"/>
              <w:bottom w:val="nil"/>
              <w:right w:val="nil"/>
            </w:tcBorders>
          </w:tcPr>
          <w:p w14:paraId="41756673">
            <w:pPr>
              <w:autoSpaceDE w:val="0"/>
              <w:autoSpaceDN w:val="0"/>
              <w:adjustRightIn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5,767,900</w:t>
            </w:r>
          </w:p>
        </w:tc>
        <w:tc>
          <w:tcPr>
            <w:tcW w:w="731" w:type="pct"/>
            <w:tcBorders>
              <w:top w:val="nil"/>
              <w:left w:val="nil"/>
              <w:bottom w:val="nil"/>
              <w:right w:val="nil"/>
            </w:tcBorders>
          </w:tcPr>
          <w:p w14:paraId="462750A4">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5,767,900</w:t>
            </w:r>
          </w:p>
        </w:tc>
        <w:tc>
          <w:tcPr>
            <w:tcW w:w="736" w:type="pct"/>
            <w:tcBorders>
              <w:top w:val="nil"/>
              <w:left w:val="nil"/>
              <w:bottom w:val="nil"/>
              <w:right w:val="nil"/>
            </w:tcBorders>
          </w:tcPr>
          <w:p w14:paraId="5F564D20">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5,767,900</w:t>
            </w:r>
          </w:p>
        </w:tc>
      </w:tr>
      <w:tr w14:paraId="2BE111A6">
        <w:tblPrEx>
          <w:tblBorders>
            <w:top w:val="none" w:color="auto" w:sz="0" w:space="0"/>
            <w:left w:val="none" w:color="auto" w:sz="0" w:space="0"/>
            <w:bottom w:val="single" w:color="auto" w:sz="6" w:space="0"/>
            <w:right w:val="none" w:color="auto" w:sz="0" w:space="0"/>
            <w:insideH w:val="none" w:color="auto" w:sz="0" w:space="0"/>
            <w:insideV w:val="none" w:color="auto" w:sz="0" w:space="0"/>
          </w:tblBorders>
          <w:tblCellMar>
            <w:top w:w="0" w:type="dxa"/>
            <w:left w:w="75" w:type="dxa"/>
            <w:bottom w:w="0" w:type="dxa"/>
            <w:right w:w="75" w:type="dxa"/>
          </w:tblCellMar>
        </w:tblPrEx>
        <w:trPr>
          <w:jc w:val="center"/>
        </w:trPr>
        <w:tc>
          <w:tcPr>
            <w:tcW w:w="2070" w:type="pct"/>
            <w:tcBorders>
              <w:top w:val="nil"/>
              <w:left w:val="nil"/>
              <w:bottom w:val="single" w:color="auto" w:sz="6" w:space="0"/>
              <w:right w:val="nil"/>
            </w:tcBorders>
          </w:tcPr>
          <w:p w14:paraId="66FCE90C">
            <w:pPr>
              <w:widowControl/>
              <w:jc w:val="left"/>
              <w:rPr>
                <w:rFonts w:ascii="Times New Roman" w:hAnsi="Times New Roman" w:eastAsia="宋体" w:cs="Times New Roman"/>
                <w:sz w:val="18"/>
                <w:szCs w:val="18"/>
              </w:rPr>
            </w:pPr>
            <m:oMathPara>
              <m:oMathParaPr>
                <m:jc m:val="left"/>
              </m:oMathParaPr>
              <m:oMath>
                <m:sSup>
                  <m:sSupPr>
                    <m:ctrlPr>
                      <w:rPr>
                        <w:rFonts w:hint="eastAsia" w:ascii="Cambria Math" w:hAnsi="Cambria Math" w:cs="Times New Roman"/>
                        <w:i/>
                        <w:sz w:val="18"/>
                        <w:szCs w:val="18"/>
                      </w:rPr>
                    </m:ctrlPr>
                  </m:sSupPr>
                  <m:e>
                    <m:r>
                      <m:rPr/>
                      <w:rPr>
                        <w:rFonts w:hint="eastAsia" w:ascii="Cambria Math" w:hAnsi="Cambria Math" w:cs="Times New Roman"/>
                        <w:sz w:val="18"/>
                        <w:szCs w:val="18"/>
                      </w:rPr>
                      <m:t>R</m:t>
                    </m:r>
                    <m:ctrlPr>
                      <w:rPr>
                        <w:rFonts w:hint="eastAsia" w:ascii="Cambria Math" w:hAnsi="Cambria Math" w:cs="Times New Roman"/>
                        <w:i/>
                        <w:sz w:val="18"/>
                        <w:szCs w:val="18"/>
                      </w:rPr>
                    </m:ctrlPr>
                  </m:e>
                  <m:sup>
                    <m:r>
                      <m:rPr/>
                      <w:rPr>
                        <w:rFonts w:hint="eastAsia" w:ascii="Cambria Math" w:hAnsi="Cambria Math" w:cs="Times New Roman"/>
                        <w:sz w:val="18"/>
                        <w:szCs w:val="18"/>
                      </w:rPr>
                      <m:t>2</m:t>
                    </m:r>
                    <m:ctrlPr>
                      <w:rPr>
                        <w:rFonts w:hint="eastAsia" w:ascii="Cambria Math" w:hAnsi="Cambria Math" w:cs="Times New Roman"/>
                        <w:i/>
                        <w:sz w:val="18"/>
                        <w:szCs w:val="18"/>
                      </w:rPr>
                    </m:ctrlPr>
                  </m:sup>
                </m:sSup>
              </m:oMath>
            </m:oMathPara>
          </w:p>
        </w:tc>
        <w:tc>
          <w:tcPr>
            <w:tcW w:w="731" w:type="pct"/>
            <w:tcBorders>
              <w:top w:val="nil"/>
              <w:left w:val="nil"/>
              <w:bottom w:val="single" w:color="auto" w:sz="6" w:space="0"/>
              <w:right w:val="nil"/>
            </w:tcBorders>
          </w:tcPr>
          <w:p w14:paraId="2B7DAE78">
            <w:pPr>
              <w:autoSpaceDE w:val="0"/>
              <w:autoSpaceDN w:val="0"/>
              <w:adjustRightIn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0.735</w:t>
            </w:r>
          </w:p>
        </w:tc>
        <w:tc>
          <w:tcPr>
            <w:tcW w:w="731" w:type="pct"/>
            <w:tcBorders>
              <w:top w:val="nil"/>
              <w:left w:val="nil"/>
              <w:bottom w:val="single" w:color="auto" w:sz="6" w:space="0"/>
              <w:right w:val="nil"/>
            </w:tcBorders>
          </w:tcPr>
          <w:p w14:paraId="0A70D9B4">
            <w:pPr>
              <w:autoSpaceDE w:val="0"/>
              <w:autoSpaceDN w:val="0"/>
              <w:adjustRightIn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0.720</w:t>
            </w:r>
          </w:p>
        </w:tc>
        <w:tc>
          <w:tcPr>
            <w:tcW w:w="731" w:type="pct"/>
            <w:tcBorders>
              <w:top w:val="nil"/>
              <w:left w:val="nil"/>
              <w:bottom w:val="single" w:color="auto" w:sz="6" w:space="0"/>
              <w:right w:val="nil"/>
            </w:tcBorders>
          </w:tcPr>
          <w:p w14:paraId="43CA1E03">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0.738</w:t>
            </w:r>
          </w:p>
        </w:tc>
        <w:tc>
          <w:tcPr>
            <w:tcW w:w="736" w:type="pct"/>
            <w:tcBorders>
              <w:top w:val="nil"/>
              <w:left w:val="nil"/>
              <w:bottom w:val="single" w:color="auto" w:sz="6" w:space="0"/>
              <w:right w:val="nil"/>
            </w:tcBorders>
          </w:tcPr>
          <w:p w14:paraId="7AEB9377">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0.722</w:t>
            </w:r>
          </w:p>
        </w:tc>
      </w:tr>
    </w:tbl>
    <w:p w14:paraId="0573397F">
      <w:pPr>
        <w:spacing w:after="312" w:afterLines="100"/>
        <w:ind w:firstLine="360" w:firstLineChars="200"/>
        <w:outlineLvl w:val="0"/>
        <w:rPr>
          <w:rFonts w:ascii="仿宋" w:hAnsi="仿宋" w:eastAsia="仿宋" w:cs="仿宋"/>
          <w:b/>
          <w:bCs/>
          <w:sz w:val="24"/>
          <w:szCs w:val="24"/>
        </w:rPr>
      </w:pPr>
      <w:bookmarkStart w:id="6" w:name="_Toc16833"/>
      <w:r>
        <w:rPr>
          <w:rFonts w:hint="eastAsia" w:ascii="Times New Roman" w:hAnsi="Times New Roman" w:eastAsia="仿宋" w:cs="Times New Roman"/>
          <w:sz w:val="18"/>
          <w:szCs w:val="18"/>
        </w:rPr>
        <w:t>注：表格括号内为稳健t值，***、**、*分别表示在1%、5%和10%的水平上显著。</w:t>
      </w:r>
      <w:bookmarkEnd w:id="6"/>
    </w:p>
    <w:p w14:paraId="37196E07">
      <w:pPr>
        <w:spacing w:before="312" w:beforeLines="100" w:after="312" w:afterLines="100"/>
        <w:jc w:val="center"/>
        <w:outlineLvl w:val="0"/>
        <w:rPr>
          <w:rFonts w:ascii="仿宋" w:hAnsi="仿宋" w:eastAsia="仿宋" w:cs="仿宋"/>
          <w:b/>
          <w:bCs/>
          <w:sz w:val="24"/>
          <w:szCs w:val="24"/>
        </w:rPr>
      </w:pPr>
      <w:bookmarkStart w:id="7" w:name="_Toc2109"/>
    </w:p>
    <w:p w14:paraId="28BE6C72">
      <w:pPr>
        <w:spacing w:before="312" w:beforeLines="100" w:after="312" w:afterLines="100"/>
        <w:jc w:val="center"/>
        <w:outlineLvl w:val="0"/>
        <w:rPr>
          <w:rFonts w:hint="eastAsia" w:ascii="楷体" w:hAnsi="楷体" w:eastAsia="楷体" w:cs="楷体"/>
          <w:b w:val="0"/>
          <w:bCs w:val="0"/>
          <w:sz w:val="28"/>
          <w:szCs w:val="28"/>
        </w:rPr>
      </w:pPr>
      <w:r>
        <w:rPr>
          <w:rFonts w:hint="eastAsia" w:ascii="楷体" w:hAnsi="楷体" w:eastAsia="楷体" w:cs="楷体"/>
          <w:b w:val="0"/>
          <w:bCs w:val="0"/>
          <w:sz w:val="28"/>
          <w:szCs w:val="28"/>
        </w:rPr>
        <w:t>附录Ⅲ 城市-城市层面分析</w:t>
      </w:r>
      <w:bookmarkEnd w:id="7"/>
    </w:p>
    <w:p w14:paraId="084F3B15">
      <w:pPr>
        <w:widowControl/>
        <w:ind w:firstLine="420" w:firstLineChars="200"/>
        <w:rPr>
          <w:rFonts w:ascii="Times New Roman" w:hAnsi="Times New Roman" w:eastAsia="仿宋" w:cs="宋体"/>
          <w:color w:val="231F20"/>
          <w:kern w:val="0"/>
          <w:szCs w:val="21"/>
        </w:rPr>
      </w:pPr>
      <w:r>
        <w:rPr>
          <w:rFonts w:hint="eastAsia" w:ascii="Times New Roman" w:hAnsi="Times New Roman" w:eastAsia="仿宋" w:cs="宋体"/>
          <w:color w:val="231F20"/>
          <w:kern w:val="0"/>
          <w:szCs w:val="21"/>
        </w:rPr>
        <w:t>本文利用上市公司数据，计算出</w:t>
      </w:r>
      <w:r>
        <w:rPr>
          <w:rFonts w:hint="eastAsia" w:ascii="Times New Roman" w:hAnsi="Times New Roman" w:eastAsia="仿宋" w:cs="Times New Roman"/>
          <w:color w:val="231F20"/>
          <w:kern w:val="0"/>
          <w:szCs w:val="21"/>
        </w:rPr>
        <w:t>t</w:t>
      </w:r>
      <w:r>
        <w:rPr>
          <w:rFonts w:hint="eastAsia" w:ascii="Times New Roman" w:hAnsi="Times New Roman" w:eastAsia="仿宋" w:cs="宋体"/>
          <w:color w:val="231F20"/>
          <w:kern w:val="0"/>
          <w:szCs w:val="21"/>
        </w:rPr>
        <w:t>年城市</w:t>
      </w:r>
      <w:r>
        <w:rPr>
          <w:rFonts w:hint="eastAsia" w:ascii="Times New Roman" w:hAnsi="Times New Roman" w:eastAsia="仿宋" w:cs="Times New Roman"/>
          <w:color w:val="231F20"/>
          <w:kern w:val="0"/>
          <w:szCs w:val="21"/>
        </w:rPr>
        <w:t>j</w:t>
      </w:r>
      <w:r>
        <w:rPr>
          <w:rFonts w:hint="eastAsia" w:ascii="Times New Roman" w:hAnsi="Times New Roman" w:eastAsia="仿宋" w:cs="宋体"/>
          <w:color w:val="231F20"/>
          <w:kern w:val="0"/>
          <w:szCs w:val="21"/>
        </w:rPr>
        <w:t>的所有母公司在城市</w:t>
      </w:r>
      <w:r>
        <w:rPr>
          <w:rFonts w:hint="eastAsia" w:ascii="Times New Roman" w:hAnsi="Times New Roman" w:eastAsia="仿宋" w:cs="Times New Roman"/>
          <w:color w:val="231F20"/>
          <w:kern w:val="0"/>
          <w:szCs w:val="21"/>
        </w:rPr>
        <w:t>c（j≠c）</w:t>
      </w:r>
      <w:r>
        <w:rPr>
          <w:rFonts w:hint="eastAsia" w:ascii="Times New Roman" w:hAnsi="Times New Roman" w:eastAsia="仿宋" w:cs="宋体"/>
          <w:color w:val="231F20"/>
          <w:kern w:val="0"/>
          <w:szCs w:val="21"/>
        </w:rPr>
        <w:t>设立的子公司总数</w:t>
      </w:r>
      <m:oMath>
        <m:sSub>
          <m:sSubPr>
            <m:ctrlPr>
              <w:rPr>
                <w:rFonts w:hint="eastAsia" w:ascii="Cambria Math" w:hAnsi="Cambria Math" w:eastAsia="仿宋" w:cs="宋体"/>
                <w:i/>
                <w:color w:val="231F20"/>
                <w:kern w:val="0"/>
                <w:szCs w:val="21"/>
              </w:rPr>
            </m:ctrlPr>
          </m:sSubPr>
          <m:e>
            <m:r>
              <m:rPr/>
              <w:rPr>
                <w:rFonts w:hint="eastAsia" w:ascii="Cambria Math" w:hAnsi="Cambria Math" w:eastAsia="仿宋" w:cs="宋体"/>
                <w:color w:val="231F20"/>
                <w:kern w:val="0"/>
                <w:szCs w:val="21"/>
              </w:rPr>
              <m:t>NUM_City</m:t>
            </m:r>
            <m:ctrlPr>
              <w:rPr>
                <w:rFonts w:hint="eastAsia" w:ascii="Cambria Math" w:hAnsi="Cambria Math" w:eastAsia="仿宋" w:cs="宋体"/>
                <w:i/>
                <w:color w:val="231F20"/>
                <w:kern w:val="0"/>
                <w:szCs w:val="21"/>
              </w:rPr>
            </m:ctrlPr>
          </m:e>
          <m:sub>
            <m:r>
              <m:rPr/>
              <w:rPr>
                <w:rFonts w:hint="eastAsia" w:ascii="Cambria Math" w:hAnsi="Cambria Math" w:eastAsia="仿宋" w:cs="宋体"/>
                <w:color w:val="231F20"/>
                <w:kern w:val="0"/>
                <w:szCs w:val="21"/>
              </w:rPr>
              <m:t>jct</m:t>
            </m:r>
            <m:ctrlPr>
              <w:rPr>
                <w:rFonts w:hint="eastAsia" w:ascii="Cambria Math" w:hAnsi="Cambria Math" w:eastAsia="仿宋" w:cs="宋体"/>
                <w:i/>
                <w:color w:val="231F20"/>
                <w:kern w:val="0"/>
                <w:szCs w:val="21"/>
              </w:rPr>
            </m:ctrlPr>
          </m:sub>
        </m:sSub>
      </m:oMath>
      <w:r>
        <w:rPr>
          <w:rFonts w:hint="eastAsia" w:ascii="Times New Roman" w:hAnsi="Times New Roman" w:eastAsia="仿宋" w:cs="宋体"/>
          <w:color w:val="231F20"/>
          <w:kern w:val="0"/>
          <w:szCs w:val="21"/>
        </w:rPr>
        <w:t>，形成城市</w:t>
      </w:r>
      <w:r>
        <w:rPr>
          <w:rFonts w:hint="eastAsia" w:ascii="Times New Roman" w:hAnsi="Times New Roman" w:eastAsia="仿宋" w:cs="Times New Roman"/>
          <w:color w:val="231F20"/>
          <w:kern w:val="0"/>
          <w:szCs w:val="21"/>
        </w:rPr>
        <w:t>j</w:t>
      </w:r>
      <w:r>
        <w:rPr>
          <w:rFonts w:hint="eastAsia" w:ascii="Times New Roman" w:hAnsi="Times New Roman" w:eastAsia="仿宋" w:cs="宋体"/>
          <w:color w:val="231F20"/>
          <w:kern w:val="0"/>
          <w:szCs w:val="21"/>
        </w:rPr>
        <w:t>-城市</w:t>
      </w:r>
      <w:r>
        <w:rPr>
          <w:rFonts w:hint="eastAsia" w:ascii="Times New Roman" w:hAnsi="Times New Roman" w:eastAsia="仿宋" w:cs="Times New Roman"/>
          <w:color w:val="231F20"/>
          <w:kern w:val="0"/>
          <w:szCs w:val="21"/>
        </w:rPr>
        <w:t>c</w:t>
      </w:r>
      <w:r>
        <w:rPr>
          <w:rFonts w:hint="eastAsia" w:ascii="Times New Roman" w:hAnsi="Times New Roman" w:eastAsia="仿宋" w:cs="宋体"/>
          <w:color w:val="231F20"/>
          <w:kern w:val="0"/>
          <w:szCs w:val="21"/>
        </w:rPr>
        <w:t>-年份</w:t>
      </w:r>
      <w:r>
        <w:rPr>
          <w:rFonts w:hint="eastAsia" w:ascii="Times New Roman" w:hAnsi="Times New Roman" w:eastAsia="仿宋" w:cs="Times New Roman"/>
          <w:color w:val="231F20"/>
          <w:kern w:val="0"/>
          <w:szCs w:val="21"/>
        </w:rPr>
        <w:t>t</w:t>
      </w:r>
      <w:r>
        <w:rPr>
          <w:rFonts w:hint="eastAsia" w:ascii="Times New Roman" w:hAnsi="Times New Roman" w:eastAsia="仿宋" w:cs="宋体"/>
          <w:color w:val="231F20"/>
          <w:kern w:val="0"/>
          <w:szCs w:val="21"/>
        </w:rPr>
        <w:t>层面的面板数据，并根据</w:t>
      </w:r>
      <m:oMath>
        <m:sSub>
          <m:sSubPr>
            <m:ctrlPr>
              <w:rPr>
                <w:rFonts w:hint="eastAsia" w:ascii="Cambria Math" w:hAnsi="Cambria Math" w:eastAsia="仿宋" w:cs="宋体"/>
                <w:i/>
                <w:color w:val="231F20"/>
                <w:kern w:val="0"/>
                <w:szCs w:val="21"/>
              </w:rPr>
            </m:ctrlPr>
          </m:sSubPr>
          <m:e>
            <m:r>
              <m:rPr/>
              <w:rPr>
                <w:rFonts w:hint="eastAsia" w:ascii="Cambria Math" w:hAnsi="Cambria Math" w:eastAsia="仿宋" w:cs="宋体"/>
                <w:color w:val="231F20"/>
                <w:kern w:val="0"/>
                <w:szCs w:val="21"/>
              </w:rPr>
              <m:t>NUM_City</m:t>
            </m:r>
            <m:ctrlPr>
              <w:rPr>
                <w:rFonts w:hint="eastAsia" w:ascii="Cambria Math" w:hAnsi="Cambria Math" w:eastAsia="仿宋" w:cs="宋体"/>
                <w:i/>
                <w:color w:val="231F20"/>
                <w:kern w:val="0"/>
                <w:szCs w:val="21"/>
              </w:rPr>
            </m:ctrlPr>
          </m:e>
          <m:sub>
            <m:r>
              <m:rPr/>
              <w:rPr>
                <w:rFonts w:hint="eastAsia" w:ascii="Cambria Math" w:hAnsi="Cambria Math" w:eastAsia="仿宋" w:cs="宋体"/>
                <w:color w:val="231F20"/>
                <w:kern w:val="0"/>
                <w:szCs w:val="21"/>
              </w:rPr>
              <m:t>jct</m:t>
            </m:r>
            <m:ctrlPr>
              <w:rPr>
                <w:rFonts w:hint="eastAsia" w:ascii="Cambria Math" w:hAnsi="Cambria Math" w:eastAsia="仿宋" w:cs="宋体"/>
                <w:i/>
                <w:color w:val="231F20"/>
                <w:kern w:val="0"/>
                <w:szCs w:val="21"/>
              </w:rPr>
            </m:ctrlPr>
          </m:sub>
        </m:sSub>
      </m:oMath>
      <w:r>
        <w:rPr>
          <w:rFonts w:hint="eastAsia" w:ascii="Times New Roman" w:hAnsi="Times New Roman" w:eastAsia="仿宋" w:cs="宋体"/>
          <w:color w:val="231F20"/>
          <w:kern w:val="0"/>
          <w:szCs w:val="21"/>
        </w:rPr>
        <w:t>生成以下被解释变量：（1）</w:t>
      </w:r>
      <w:r>
        <w:rPr>
          <w:rFonts w:hint="eastAsia" w:ascii="Times New Roman" w:hAnsi="Times New Roman" w:eastAsia="仿宋" w:cs="Times New Roman"/>
          <w:color w:val="231F20"/>
          <w:kern w:val="0"/>
          <w:szCs w:val="21"/>
        </w:rPr>
        <w:t>ln</w:t>
      </w:r>
      <w:r>
        <w:rPr>
          <w:rFonts w:hint="eastAsia" w:ascii="Times New Roman" w:hAnsi="Times New Roman" w:eastAsia="仿宋" w:cs="宋体"/>
          <w:color w:val="231F20"/>
          <w:kern w:val="0"/>
          <w:szCs w:val="21"/>
        </w:rPr>
        <w:t>(</w:t>
      </w:r>
      <m:oMath>
        <m:sSub>
          <m:sSubPr>
            <m:ctrlPr>
              <w:rPr>
                <w:rFonts w:hint="eastAsia" w:ascii="Cambria Math" w:hAnsi="Cambria Math" w:eastAsia="仿宋" w:cs="宋体"/>
                <w:i/>
                <w:color w:val="231F20"/>
                <w:kern w:val="0"/>
                <w:szCs w:val="21"/>
              </w:rPr>
            </m:ctrlPr>
          </m:sSubPr>
          <m:e>
            <m:r>
              <m:rPr/>
              <w:rPr>
                <w:rFonts w:hint="eastAsia" w:ascii="Cambria Math" w:hAnsi="Cambria Math" w:eastAsia="仿宋" w:cs="宋体"/>
                <w:color w:val="231F20"/>
                <w:kern w:val="0"/>
                <w:szCs w:val="21"/>
              </w:rPr>
              <m:t>NUM_City</m:t>
            </m:r>
            <m:ctrlPr>
              <w:rPr>
                <w:rFonts w:hint="eastAsia" w:ascii="Cambria Math" w:hAnsi="Cambria Math" w:eastAsia="仿宋" w:cs="宋体"/>
                <w:i/>
                <w:color w:val="231F20"/>
                <w:kern w:val="0"/>
                <w:szCs w:val="21"/>
              </w:rPr>
            </m:ctrlPr>
          </m:e>
          <m:sub>
            <m:r>
              <m:rPr/>
              <w:rPr>
                <w:rFonts w:hint="eastAsia" w:ascii="Cambria Math" w:hAnsi="Cambria Math" w:eastAsia="仿宋" w:cs="宋体"/>
                <w:color w:val="231F20"/>
                <w:kern w:val="0"/>
                <w:szCs w:val="21"/>
              </w:rPr>
              <m:t>jct</m:t>
            </m:r>
            <m:ctrlPr>
              <w:rPr>
                <w:rFonts w:hint="eastAsia" w:ascii="Cambria Math" w:hAnsi="Cambria Math" w:eastAsia="仿宋" w:cs="宋体"/>
                <w:i/>
                <w:color w:val="231F20"/>
                <w:kern w:val="0"/>
                <w:szCs w:val="21"/>
              </w:rPr>
            </m:ctrlPr>
          </m:sub>
        </m:sSub>
      </m:oMath>
      <w:r>
        <w:rPr>
          <w:rFonts w:hint="eastAsia" w:ascii="Times New Roman" w:hAnsi="Times New Roman" w:eastAsia="仿宋" w:cs="宋体"/>
          <w:color w:val="231F20"/>
          <w:kern w:val="0"/>
          <w:szCs w:val="21"/>
        </w:rPr>
        <w:t>)；</w:t>
      </w:r>
      <w:r>
        <w:rPr>
          <w:rFonts w:hint="eastAsia" w:ascii="宋体" w:hAnsi="宋体" w:eastAsia="宋体" w:cs="宋体"/>
          <w:color w:val="231F20"/>
          <w:kern w:val="0"/>
          <w:szCs w:val="21"/>
        </w:rPr>
        <w:t>（</w:t>
      </w:r>
      <w:r>
        <w:rPr>
          <w:rFonts w:hint="eastAsia" w:ascii="Times New Roman" w:hAnsi="Times New Roman" w:eastAsia="宋体" w:cs="Times New Roman"/>
          <w:color w:val="231F20"/>
          <w:kern w:val="0"/>
          <w:szCs w:val="21"/>
        </w:rPr>
        <w:t>2</w:t>
      </w:r>
      <w:r>
        <w:rPr>
          <w:rFonts w:hint="eastAsia" w:ascii="宋体" w:hAnsi="宋体" w:eastAsia="宋体" w:cs="宋体"/>
          <w:color w:val="231F20"/>
          <w:kern w:val="0"/>
          <w:szCs w:val="21"/>
        </w:rPr>
        <w:t>）</w:t>
      </w:r>
      <w:r>
        <w:rPr>
          <w:rFonts w:hint="eastAsia" w:ascii="Times New Roman" w:hAnsi="Times New Roman" w:eastAsia="仿宋" w:cs="Times New Roman"/>
          <w:color w:val="231F20"/>
          <w:kern w:val="0"/>
          <w:szCs w:val="21"/>
        </w:rPr>
        <w:t>t</w:t>
      </w:r>
      <w:r>
        <w:rPr>
          <w:rFonts w:hint="eastAsia" w:ascii="Times New Roman" w:hAnsi="Times New Roman" w:eastAsia="仿宋" w:cs="宋体"/>
          <w:color w:val="231F20"/>
          <w:kern w:val="0"/>
          <w:szCs w:val="21"/>
        </w:rPr>
        <w:t>年城市</w:t>
      </w:r>
      <w:r>
        <w:rPr>
          <w:rFonts w:hint="eastAsia" w:ascii="Times New Roman" w:hAnsi="Times New Roman" w:eastAsia="仿宋" w:cs="Times New Roman"/>
          <w:color w:val="231F20"/>
          <w:kern w:val="0"/>
          <w:szCs w:val="21"/>
        </w:rPr>
        <w:t>j</w:t>
      </w:r>
      <w:r>
        <w:rPr>
          <w:rFonts w:hint="eastAsia" w:ascii="Times New Roman" w:hAnsi="Times New Roman" w:eastAsia="仿宋" w:cs="宋体"/>
          <w:color w:val="231F20"/>
          <w:kern w:val="0"/>
          <w:szCs w:val="21"/>
        </w:rPr>
        <w:t>的母公司是否到城市</w:t>
      </w:r>
      <w:r>
        <w:rPr>
          <w:rFonts w:hint="eastAsia" w:ascii="Times New Roman" w:hAnsi="Times New Roman" w:eastAsia="仿宋" w:cs="Times New Roman"/>
          <w:color w:val="231F20"/>
          <w:kern w:val="0"/>
          <w:szCs w:val="21"/>
        </w:rPr>
        <w:t>c</w:t>
      </w:r>
      <w:r>
        <w:rPr>
          <w:rFonts w:hint="eastAsia" w:ascii="Times New Roman" w:hAnsi="Times New Roman" w:eastAsia="仿宋" w:cs="宋体"/>
          <w:color w:val="231F20"/>
          <w:kern w:val="0"/>
          <w:szCs w:val="21"/>
        </w:rPr>
        <w:t>开展异地投资的虚拟变量</w:t>
      </w:r>
      <m:oMath>
        <m:sSub>
          <m:sSubPr>
            <m:ctrlPr>
              <w:rPr>
                <w:rFonts w:hint="eastAsia" w:ascii="Cambria Math" w:hAnsi="Cambria Math" w:eastAsia="仿宋" w:cs="宋体"/>
                <w:i/>
                <w:color w:val="231F20"/>
                <w:kern w:val="0"/>
                <w:szCs w:val="21"/>
              </w:rPr>
            </m:ctrlPr>
          </m:sSubPr>
          <m:e>
            <m:r>
              <m:rPr/>
              <w:rPr>
                <w:rFonts w:hint="eastAsia" w:ascii="Cambria Math" w:hAnsi="Cambria Math" w:eastAsia="仿宋" w:cs="宋体"/>
                <w:color w:val="231F20"/>
                <w:kern w:val="0"/>
                <w:szCs w:val="21"/>
              </w:rPr>
              <m:t>Difinvest_City</m:t>
            </m:r>
            <m:ctrlPr>
              <w:rPr>
                <w:rFonts w:hint="eastAsia" w:ascii="Cambria Math" w:hAnsi="Cambria Math" w:eastAsia="仿宋" w:cs="宋体"/>
                <w:i/>
                <w:color w:val="231F20"/>
                <w:kern w:val="0"/>
                <w:szCs w:val="21"/>
              </w:rPr>
            </m:ctrlPr>
          </m:e>
          <m:sub>
            <m:r>
              <m:rPr/>
              <w:rPr>
                <w:rFonts w:hint="eastAsia" w:ascii="Cambria Math" w:hAnsi="Cambria Math" w:eastAsia="仿宋" w:cs="宋体"/>
                <w:color w:val="231F20"/>
                <w:kern w:val="0"/>
                <w:szCs w:val="21"/>
              </w:rPr>
              <m:t>jct</m:t>
            </m:r>
            <m:ctrlPr>
              <w:rPr>
                <w:rFonts w:hint="eastAsia" w:ascii="Cambria Math" w:hAnsi="Cambria Math" w:eastAsia="仿宋" w:cs="宋体"/>
                <w:i/>
                <w:color w:val="231F20"/>
                <w:kern w:val="0"/>
                <w:szCs w:val="21"/>
              </w:rPr>
            </m:ctrlPr>
          </m:sub>
        </m:sSub>
      </m:oMath>
      <w:r>
        <w:rPr>
          <w:rFonts w:hint="eastAsia" w:ascii="Times New Roman" w:hAnsi="Times New Roman" w:eastAsia="仿宋" w:cs="宋体"/>
          <w:color w:val="231F20"/>
          <w:kern w:val="0"/>
          <w:szCs w:val="21"/>
        </w:rPr>
        <w:t>。实证模型如下：</w:t>
      </w:r>
    </w:p>
    <w:p w14:paraId="7410F1D0">
      <w:pPr>
        <w:widowControl/>
        <w:tabs>
          <w:tab w:val="center" w:pos="4535"/>
          <w:tab w:val="right" w:pos="8396"/>
          <w:tab w:val="right" w:pos="9071"/>
          <w:tab w:val="right" w:pos="10488"/>
        </w:tabs>
        <w:rPr>
          <w:rFonts w:hAnsi="Cambria Math" w:eastAsia="仿宋" w:cs="宋体"/>
          <w:color w:val="231F20"/>
          <w:kern w:val="0"/>
          <w:szCs w:val="21"/>
        </w:rPr>
      </w:pPr>
      <w:r>
        <w:rPr>
          <w:rFonts w:hint="eastAsia" w:hAnsi="Cambria Math" w:eastAsia="仿宋" w:cs="宋体"/>
          <w:color w:val="231F20"/>
          <w:kern w:val="0"/>
          <w:szCs w:val="21"/>
        </w:rPr>
        <w:tab/>
      </w:r>
      <m:oMath>
        <m:sSub>
          <m:sSubPr>
            <m:ctrlPr>
              <w:rPr>
                <w:rFonts w:hint="eastAsia" w:ascii="Cambria Math" w:hAnsi="Cambria Math" w:eastAsia="仿宋" w:cs="宋体"/>
                <w:i/>
                <w:color w:val="231F20"/>
                <w:kern w:val="0"/>
                <w:szCs w:val="21"/>
              </w:rPr>
            </m:ctrlPr>
          </m:sSubPr>
          <m:e>
            <m:r>
              <m:rPr/>
              <w:rPr>
                <w:rFonts w:hint="eastAsia" w:ascii="Cambria Math" w:hAnsi="Cambria Math" w:eastAsia="仿宋" w:cs="宋体"/>
                <w:color w:val="231F20"/>
                <w:kern w:val="0"/>
                <w:szCs w:val="21"/>
              </w:rPr>
              <m:t>Y</m:t>
            </m:r>
            <m:ctrlPr>
              <w:rPr>
                <w:rFonts w:hint="eastAsia" w:ascii="Cambria Math" w:hAnsi="Cambria Math" w:eastAsia="仿宋" w:cs="宋体"/>
                <w:i/>
                <w:color w:val="231F20"/>
                <w:kern w:val="0"/>
                <w:szCs w:val="21"/>
              </w:rPr>
            </m:ctrlPr>
          </m:e>
          <m:sub>
            <m:r>
              <m:rPr/>
              <w:rPr>
                <w:rFonts w:hint="eastAsia" w:ascii="Cambria Math" w:hAnsi="Cambria Math" w:eastAsia="仿宋" w:cs="宋体"/>
                <w:color w:val="231F20"/>
                <w:kern w:val="0"/>
                <w:szCs w:val="21"/>
              </w:rPr>
              <m:t>jct</m:t>
            </m:r>
            <m:ctrlPr>
              <w:rPr>
                <w:rFonts w:hint="eastAsia" w:ascii="Cambria Math" w:hAnsi="Cambria Math" w:eastAsia="仿宋" w:cs="宋体"/>
                <w:i/>
                <w:color w:val="231F20"/>
                <w:kern w:val="0"/>
                <w:szCs w:val="21"/>
              </w:rPr>
            </m:ctrlPr>
          </m:sub>
        </m:sSub>
        <m:r>
          <m:rPr/>
          <w:rPr>
            <w:rFonts w:hint="eastAsia" w:ascii="Cambria Math" w:hAnsi="Cambria Math" w:eastAsia="仿宋" w:cs="宋体"/>
            <w:color w:val="231F20"/>
            <w:kern w:val="0"/>
            <w:szCs w:val="21"/>
          </w:rPr>
          <m:t>=α+</m:t>
        </m:r>
        <m:sSub>
          <m:sSubPr>
            <m:ctrlPr>
              <w:rPr>
                <w:rFonts w:hint="eastAsia" w:ascii="Cambria Math" w:hAnsi="Cambria Math" w:eastAsia="仿宋" w:cs="宋体"/>
                <w:i/>
                <w:color w:val="231F20"/>
                <w:kern w:val="0"/>
                <w:szCs w:val="21"/>
              </w:rPr>
            </m:ctrlPr>
          </m:sSubPr>
          <m:e>
            <m:r>
              <m:rPr/>
              <w:rPr>
                <w:rFonts w:hint="eastAsia" w:ascii="Cambria Math" w:hAnsi="Cambria Math" w:eastAsia="仿宋" w:cs="宋体"/>
                <w:color w:val="231F20"/>
                <w:kern w:val="0"/>
                <w:szCs w:val="21"/>
              </w:rPr>
              <m:t>β</m:t>
            </m:r>
            <m:ctrlPr>
              <w:rPr>
                <w:rFonts w:hint="eastAsia" w:ascii="Cambria Math" w:hAnsi="Cambria Math" w:eastAsia="仿宋" w:cs="宋体"/>
                <w:i/>
                <w:color w:val="231F20"/>
                <w:kern w:val="0"/>
                <w:szCs w:val="21"/>
              </w:rPr>
            </m:ctrlPr>
          </m:e>
          <m:sub>
            <m:r>
              <m:rPr/>
              <w:rPr>
                <w:rFonts w:hint="eastAsia" w:ascii="Cambria Math" w:hAnsi="Cambria Math" w:eastAsia="仿宋" w:cs="宋体"/>
                <w:color w:val="231F20"/>
                <w:kern w:val="0"/>
                <w:szCs w:val="21"/>
              </w:rPr>
              <m:t>1</m:t>
            </m:r>
            <m:ctrlPr>
              <w:rPr>
                <w:rFonts w:hint="eastAsia" w:ascii="Cambria Math" w:hAnsi="Cambria Math" w:eastAsia="仿宋" w:cs="宋体"/>
                <w:i/>
                <w:color w:val="231F20"/>
                <w:kern w:val="0"/>
                <w:szCs w:val="21"/>
              </w:rPr>
            </m:ctrlPr>
          </m:sub>
        </m:sSub>
        <m:sSub>
          <m:sSubPr>
            <m:ctrlPr>
              <w:rPr>
                <w:rFonts w:hint="eastAsia" w:ascii="Cambria Math" w:hAnsi="Cambria Math" w:eastAsia="仿宋" w:cs="宋体"/>
                <w:i/>
                <w:color w:val="231F20"/>
                <w:kern w:val="0"/>
                <w:szCs w:val="21"/>
              </w:rPr>
            </m:ctrlPr>
          </m:sSubPr>
          <m:e>
            <m:r>
              <m:rPr/>
              <w:rPr>
                <w:rFonts w:hint="eastAsia" w:ascii="Cambria Math" w:hAnsi="Cambria Math" w:eastAsia="仿宋" w:cs="宋体"/>
                <w:color w:val="231F20"/>
                <w:kern w:val="0"/>
                <w:szCs w:val="21"/>
              </w:rPr>
              <m:t>Reform</m:t>
            </m:r>
            <m:ctrlPr>
              <w:rPr>
                <w:rFonts w:hint="eastAsia" w:ascii="Cambria Math" w:hAnsi="Cambria Math" w:eastAsia="仿宋" w:cs="宋体"/>
                <w:i/>
                <w:color w:val="231F20"/>
                <w:kern w:val="0"/>
                <w:szCs w:val="21"/>
              </w:rPr>
            </m:ctrlPr>
          </m:e>
          <m:sub>
            <m:r>
              <m:rPr/>
              <w:rPr>
                <w:rFonts w:hint="eastAsia" w:ascii="Cambria Math" w:hAnsi="Cambria Math" w:eastAsia="仿宋" w:cs="宋体"/>
                <w:color w:val="231F20"/>
                <w:kern w:val="0"/>
                <w:szCs w:val="21"/>
              </w:rPr>
              <m:t>ct</m:t>
            </m:r>
            <m:ctrlPr>
              <w:rPr>
                <w:rFonts w:hint="eastAsia" w:ascii="Cambria Math" w:hAnsi="Cambria Math" w:eastAsia="仿宋" w:cs="宋体"/>
                <w:i/>
                <w:color w:val="231F20"/>
                <w:kern w:val="0"/>
                <w:szCs w:val="21"/>
              </w:rPr>
            </m:ctrlPr>
          </m:sub>
        </m:sSub>
        <m:r>
          <m:rPr/>
          <w:rPr>
            <w:rFonts w:hint="eastAsia" w:ascii="Cambria Math" w:hAnsi="Cambria Math" w:eastAsia="仿宋" w:cs="宋体"/>
            <w:color w:val="231F20"/>
            <w:kern w:val="0"/>
            <w:szCs w:val="21"/>
          </w:rPr>
          <m:t>+</m:t>
        </m:r>
        <m:r>
          <m:rPr/>
          <w:rPr>
            <w:rFonts w:hint="eastAsia" w:ascii="Cambria Math" w:hAnsi="Cambria Math" w:cs="宋体"/>
            <w:color w:val="231F20"/>
            <w:kern w:val="0"/>
            <w:szCs w:val="21"/>
          </w:rPr>
          <m:t>γ</m:t>
        </m:r>
        <m:sSub>
          <m:sSubPr>
            <m:ctrlPr>
              <w:rPr>
                <w:rFonts w:hint="eastAsia" w:ascii="Cambria Math" w:hAnsi="Cambria Math" w:eastAsia="仿宋" w:cs="宋体"/>
                <w:i/>
                <w:color w:val="231F20"/>
                <w:kern w:val="0"/>
                <w:szCs w:val="21"/>
              </w:rPr>
            </m:ctrlPr>
          </m:sSubPr>
          <m:e>
            <m:r>
              <m:rPr/>
              <w:rPr>
                <w:rFonts w:hint="eastAsia" w:ascii="Cambria Math" w:hAnsi="Cambria Math" w:eastAsia="仿宋" w:cs="宋体"/>
                <w:color w:val="231F20"/>
                <w:kern w:val="0"/>
                <w:szCs w:val="21"/>
              </w:rPr>
              <m:t>X</m:t>
            </m:r>
            <m:ctrlPr>
              <w:rPr>
                <w:rFonts w:hint="eastAsia" w:ascii="Cambria Math" w:hAnsi="Cambria Math" w:eastAsia="仿宋" w:cs="宋体"/>
                <w:i/>
                <w:color w:val="231F20"/>
                <w:kern w:val="0"/>
                <w:szCs w:val="21"/>
              </w:rPr>
            </m:ctrlPr>
          </m:e>
          <m:sub>
            <m:r>
              <m:rPr/>
              <w:rPr>
                <w:rFonts w:hint="eastAsia" w:ascii="Cambria Math" w:hAnsi="Cambria Math" w:eastAsia="仿宋" w:cs="宋体"/>
                <w:color w:val="231F20"/>
                <w:kern w:val="0"/>
                <w:szCs w:val="21"/>
              </w:rPr>
              <m:t>ct</m:t>
            </m:r>
            <m:ctrlPr>
              <w:rPr>
                <w:rFonts w:hint="eastAsia" w:ascii="Cambria Math" w:hAnsi="Cambria Math" w:eastAsia="仿宋" w:cs="宋体"/>
                <w:i/>
                <w:color w:val="231F20"/>
                <w:kern w:val="0"/>
                <w:szCs w:val="21"/>
              </w:rPr>
            </m:ctrlPr>
          </m:sub>
        </m:sSub>
        <m:r>
          <m:rPr/>
          <w:rPr>
            <w:rFonts w:hint="eastAsia" w:ascii="Cambria Math" w:hAnsi="Cambria Math" w:eastAsia="仿宋" w:cs="宋体"/>
            <w:color w:val="231F20"/>
            <w:kern w:val="0"/>
            <w:szCs w:val="21"/>
          </w:rPr>
          <m:t>+</m:t>
        </m:r>
        <m:sSub>
          <m:sSubPr>
            <m:ctrlPr>
              <w:rPr>
                <w:rFonts w:hint="eastAsia" w:ascii="Cambria Math" w:hAnsi="Cambria Math" w:eastAsia="仿宋" w:cs="宋体"/>
                <w:i/>
                <w:color w:val="231F20"/>
                <w:kern w:val="0"/>
                <w:szCs w:val="21"/>
              </w:rPr>
            </m:ctrlPr>
          </m:sSubPr>
          <m:e>
            <m:r>
              <m:rPr/>
              <w:rPr>
                <w:rFonts w:hint="eastAsia" w:ascii="Cambria Math" w:hAnsi="Cambria Math" w:eastAsia="仿宋" w:cs="宋体"/>
                <w:color w:val="231F20"/>
                <w:kern w:val="0"/>
                <w:szCs w:val="21"/>
              </w:rPr>
              <m:t>θ</m:t>
            </m:r>
            <m:ctrlPr>
              <w:rPr>
                <w:rFonts w:hint="eastAsia" w:ascii="Cambria Math" w:hAnsi="Cambria Math" w:eastAsia="仿宋" w:cs="宋体"/>
                <w:i/>
                <w:color w:val="231F20"/>
                <w:kern w:val="0"/>
                <w:szCs w:val="21"/>
              </w:rPr>
            </m:ctrlPr>
          </m:e>
          <m:sub>
            <m:r>
              <m:rPr/>
              <w:rPr>
                <w:rFonts w:hint="eastAsia" w:ascii="Cambria Math" w:hAnsi="Cambria Math" w:eastAsia="仿宋" w:cs="宋体"/>
                <w:color w:val="231F20"/>
                <w:kern w:val="0"/>
                <w:szCs w:val="21"/>
              </w:rPr>
              <m:t>jc</m:t>
            </m:r>
            <m:ctrlPr>
              <w:rPr>
                <w:rFonts w:hint="eastAsia" w:ascii="Cambria Math" w:hAnsi="Cambria Math" w:eastAsia="仿宋" w:cs="宋体"/>
                <w:i/>
                <w:color w:val="231F20"/>
                <w:kern w:val="0"/>
                <w:szCs w:val="21"/>
              </w:rPr>
            </m:ctrlPr>
          </m:sub>
        </m:sSub>
        <m:r>
          <m:rPr/>
          <w:rPr>
            <w:rFonts w:hint="eastAsia" w:ascii="Cambria Math" w:hAnsi="Cambria Math" w:eastAsia="仿宋" w:cs="宋体"/>
            <w:color w:val="231F20"/>
            <w:kern w:val="0"/>
            <w:szCs w:val="21"/>
          </w:rPr>
          <m:t>+</m:t>
        </m:r>
        <m:sSub>
          <m:sSubPr>
            <m:ctrlPr>
              <w:rPr>
                <w:rFonts w:hint="eastAsia" w:ascii="Cambria Math" w:hAnsi="Cambria Math" w:eastAsia="仿宋" w:cs="宋体"/>
                <w:i/>
                <w:color w:val="231F20"/>
                <w:kern w:val="0"/>
                <w:szCs w:val="21"/>
              </w:rPr>
            </m:ctrlPr>
          </m:sSubPr>
          <m:e>
            <m:r>
              <m:rPr/>
              <w:rPr>
                <w:rFonts w:hint="eastAsia" w:ascii="Cambria Math" w:hAnsi="Cambria Math" w:eastAsia="仿宋" w:cs="宋体"/>
                <w:color w:val="231F20"/>
                <w:kern w:val="0"/>
                <w:szCs w:val="21"/>
              </w:rPr>
              <m:t>φ</m:t>
            </m:r>
            <m:ctrlPr>
              <w:rPr>
                <w:rFonts w:hint="eastAsia" w:ascii="Cambria Math" w:hAnsi="Cambria Math" w:eastAsia="仿宋" w:cs="宋体"/>
                <w:i/>
                <w:color w:val="231F20"/>
                <w:kern w:val="0"/>
                <w:szCs w:val="21"/>
              </w:rPr>
            </m:ctrlPr>
          </m:e>
          <m:sub>
            <m:r>
              <m:rPr/>
              <w:rPr>
                <w:rFonts w:hint="eastAsia" w:ascii="Cambria Math" w:hAnsi="Cambria Math" w:eastAsia="仿宋" w:cs="宋体"/>
                <w:color w:val="231F20"/>
                <w:kern w:val="0"/>
                <w:szCs w:val="21"/>
              </w:rPr>
              <m:t>jt</m:t>
            </m:r>
            <m:ctrlPr>
              <w:rPr>
                <w:rFonts w:hint="eastAsia" w:ascii="Cambria Math" w:hAnsi="Cambria Math" w:eastAsia="仿宋" w:cs="宋体"/>
                <w:i/>
                <w:color w:val="231F20"/>
                <w:kern w:val="0"/>
                <w:szCs w:val="21"/>
              </w:rPr>
            </m:ctrlPr>
          </m:sub>
        </m:sSub>
        <m:r>
          <m:rPr/>
          <w:rPr>
            <w:rFonts w:hint="eastAsia" w:ascii="Cambria Math" w:hAnsi="Cambria Math" w:eastAsia="仿宋" w:cs="宋体"/>
            <w:color w:val="231F20"/>
            <w:kern w:val="0"/>
            <w:szCs w:val="21"/>
          </w:rPr>
          <m:t>+</m:t>
        </m:r>
        <m:sSub>
          <m:sSubPr>
            <m:ctrlPr>
              <w:rPr>
                <w:rFonts w:hint="eastAsia" w:ascii="Cambria Math" w:hAnsi="Cambria Math" w:eastAsia="仿宋" w:cs="宋体"/>
                <w:i/>
                <w:color w:val="231F20"/>
                <w:kern w:val="0"/>
                <w:szCs w:val="21"/>
              </w:rPr>
            </m:ctrlPr>
          </m:sSubPr>
          <m:e>
            <m:r>
              <m:rPr/>
              <w:rPr>
                <w:rFonts w:hint="eastAsia" w:ascii="Cambria Math" w:hAnsi="Cambria Math" w:eastAsia="仿宋" w:cs="宋体"/>
                <w:color w:val="231F20"/>
                <w:kern w:val="0"/>
                <w:szCs w:val="21"/>
              </w:rPr>
              <m:t>μ</m:t>
            </m:r>
            <m:ctrlPr>
              <w:rPr>
                <w:rFonts w:hint="eastAsia" w:ascii="Cambria Math" w:hAnsi="Cambria Math" w:eastAsia="仿宋" w:cs="宋体"/>
                <w:i/>
                <w:color w:val="231F20"/>
                <w:kern w:val="0"/>
                <w:szCs w:val="21"/>
              </w:rPr>
            </m:ctrlPr>
          </m:e>
          <m:sub>
            <m:r>
              <m:rPr/>
              <w:rPr>
                <w:rFonts w:hint="eastAsia" w:ascii="Cambria Math" w:hAnsi="Cambria Math" w:eastAsia="仿宋" w:cs="宋体"/>
                <w:color w:val="231F20"/>
                <w:kern w:val="0"/>
                <w:szCs w:val="21"/>
              </w:rPr>
              <m:t>c</m:t>
            </m:r>
            <m:ctrlPr>
              <w:rPr>
                <w:rFonts w:hint="eastAsia" w:ascii="Cambria Math" w:hAnsi="Cambria Math" w:eastAsia="仿宋" w:cs="宋体"/>
                <w:i/>
                <w:color w:val="231F20"/>
                <w:kern w:val="0"/>
                <w:szCs w:val="21"/>
              </w:rPr>
            </m:ctrlPr>
          </m:sub>
        </m:sSub>
        <m:r>
          <m:rPr/>
          <w:rPr>
            <w:rFonts w:hint="eastAsia" w:ascii="Cambria Math" w:hAnsi="Cambria Math" w:eastAsia="仿宋" w:cs="宋体"/>
            <w:color w:val="231F20"/>
            <w:kern w:val="0"/>
            <w:szCs w:val="21"/>
          </w:rPr>
          <m:t>+</m:t>
        </m:r>
        <m:sSub>
          <m:sSubPr>
            <m:ctrlPr>
              <w:rPr>
                <w:rFonts w:hint="eastAsia" w:ascii="Cambria Math" w:hAnsi="Cambria Math" w:eastAsia="仿宋" w:cs="宋体"/>
                <w:i/>
                <w:color w:val="231F20"/>
                <w:kern w:val="0"/>
                <w:szCs w:val="21"/>
              </w:rPr>
            </m:ctrlPr>
          </m:sSubPr>
          <m:e>
            <m:r>
              <m:rPr/>
              <w:rPr>
                <w:rFonts w:hint="eastAsia" w:ascii="Cambria Math" w:hAnsi="Cambria Math" w:eastAsia="仿宋" w:cs="宋体"/>
                <w:color w:val="231F20"/>
                <w:kern w:val="0"/>
                <w:szCs w:val="21"/>
              </w:rPr>
              <m:t>ε</m:t>
            </m:r>
            <m:ctrlPr>
              <w:rPr>
                <w:rFonts w:hint="eastAsia" w:ascii="Cambria Math" w:hAnsi="Cambria Math" w:eastAsia="仿宋" w:cs="宋体"/>
                <w:i/>
                <w:color w:val="231F20"/>
                <w:kern w:val="0"/>
                <w:szCs w:val="21"/>
              </w:rPr>
            </m:ctrlPr>
          </m:e>
          <m:sub>
            <m:r>
              <m:rPr/>
              <w:rPr>
                <w:rFonts w:hint="eastAsia" w:ascii="Cambria Math" w:hAnsi="Cambria Math" w:eastAsia="仿宋" w:cs="宋体"/>
                <w:color w:val="231F20"/>
                <w:kern w:val="0"/>
                <w:szCs w:val="21"/>
              </w:rPr>
              <m:t>jct</m:t>
            </m:r>
            <m:ctrlPr>
              <w:rPr>
                <w:rFonts w:hint="eastAsia" w:ascii="Cambria Math" w:hAnsi="Cambria Math" w:eastAsia="仿宋" w:cs="宋体"/>
                <w:i/>
                <w:color w:val="231F20"/>
                <w:kern w:val="0"/>
                <w:szCs w:val="21"/>
              </w:rPr>
            </m:ctrlPr>
          </m:sub>
        </m:sSub>
      </m:oMath>
      <w:r>
        <w:rPr>
          <w:rFonts w:hint="eastAsia" w:hAnsi="Cambria Math" w:eastAsia="仿宋" w:cs="宋体"/>
          <w:color w:val="231F20"/>
          <w:kern w:val="0"/>
          <w:szCs w:val="21"/>
        </w:rPr>
        <w:t>，</w:t>
      </w:r>
      <w:r>
        <w:rPr>
          <w:rFonts w:hint="eastAsia" w:hAnsi="Cambria Math" w:eastAsia="仿宋" w:cs="宋体"/>
          <w:color w:val="231F20"/>
          <w:kern w:val="0"/>
          <w:szCs w:val="21"/>
        </w:rPr>
        <w:tab/>
      </w:r>
      <w:r>
        <w:rPr>
          <w:rFonts w:hint="eastAsia" w:hAnsi="Cambria Math" w:eastAsia="仿宋" w:cs="宋体"/>
          <w:color w:val="231F20"/>
          <w:kern w:val="0"/>
          <w:szCs w:val="21"/>
        </w:rPr>
        <w:t>（</w:t>
      </w:r>
      <w:r>
        <w:rPr>
          <w:rFonts w:hint="eastAsia" w:ascii="仿宋" w:hAnsi="仿宋" w:eastAsia="仿宋" w:cs="仿宋"/>
          <w:color w:val="231F20"/>
          <w:kern w:val="0"/>
          <w:szCs w:val="21"/>
        </w:rPr>
        <w:t>Ⅲ</w:t>
      </w:r>
      <w:r>
        <w:rPr>
          <w:rFonts w:ascii="Times New Roman" w:hAnsi="Times New Roman" w:eastAsia="仿宋" w:cs="Times New Roman"/>
          <w:color w:val="231F20"/>
          <w:kern w:val="0"/>
          <w:szCs w:val="21"/>
        </w:rPr>
        <w:t>1</w:t>
      </w:r>
      <w:r>
        <w:rPr>
          <w:rFonts w:hint="eastAsia" w:hAnsi="Cambria Math" w:eastAsia="仿宋" w:cs="宋体"/>
          <w:color w:val="231F20"/>
          <w:kern w:val="0"/>
          <w:szCs w:val="21"/>
        </w:rPr>
        <w:t>）</w:t>
      </w:r>
    </w:p>
    <w:p w14:paraId="0CF60BAD">
      <w:pPr>
        <w:outlineLvl w:val="0"/>
        <w:rPr>
          <w:rFonts w:ascii="Times New Roman" w:hAnsi="Times New Roman" w:eastAsia="仿宋" w:cs="宋体"/>
          <w:color w:val="231F20"/>
          <w:kern w:val="0"/>
          <w:szCs w:val="21"/>
        </w:rPr>
      </w:pPr>
      <w:bookmarkStart w:id="8" w:name="_Toc9563"/>
      <w:r>
        <w:rPr>
          <w:rFonts w:hint="eastAsia" w:ascii="Times New Roman" w:hAnsi="Times New Roman" w:eastAsia="仿宋" w:cs="宋体"/>
          <w:color w:val="231F20"/>
          <w:kern w:val="0"/>
          <w:szCs w:val="21"/>
        </w:rPr>
        <w:t>其中，</w:t>
      </w:r>
      <m:oMath>
        <m:sSub>
          <m:sSubPr>
            <m:ctrlPr>
              <w:rPr>
                <w:rFonts w:hint="eastAsia" w:ascii="Cambria Math" w:hAnsi="Cambria Math" w:eastAsia="仿宋" w:cs="宋体"/>
                <w:i/>
                <w:color w:val="231F20"/>
                <w:kern w:val="0"/>
                <w:szCs w:val="21"/>
              </w:rPr>
            </m:ctrlPr>
          </m:sSubPr>
          <m:e>
            <m:r>
              <m:rPr/>
              <w:rPr>
                <w:rFonts w:hint="eastAsia" w:ascii="Cambria Math" w:hAnsi="Cambria Math" w:eastAsia="仿宋" w:cs="宋体"/>
                <w:color w:val="231F20"/>
                <w:kern w:val="0"/>
                <w:szCs w:val="21"/>
              </w:rPr>
              <m:t>X</m:t>
            </m:r>
            <m:ctrlPr>
              <w:rPr>
                <w:rFonts w:hint="eastAsia" w:ascii="Cambria Math" w:hAnsi="Cambria Math" w:eastAsia="仿宋" w:cs="宋体"/>
                <w:i/>
                <w:color w:val="231F20"/>
                <w:kern w:val="0"/>
                <w:szCs w:val="21"/>
              </w:rPr>
            </m:ctrlPr>
          </m:e>
          <m:sub>
            <m:r>
              <m:rPr/>
              <w:rPr>
                <w:rFonts w:hint="eastAsia" w:ascii="Cambria Math" w:hAnsi="Cambria Math" w:eastAsia="仿宋" w:cs="宋体"/>
                <w:color w:val="231F20"/>
                <w:kern w:val="0"/>
                <w:szCs w:val="21"/>
              </w:rPr>
              <m:t>ct</m:t>
            </m:r>
            <m:ctrlPr>
              <w:rPr>
                <w:rFonts w:hint="eastAsia" w:ascii="Cambria Math" w:hAnsi="Cambria Math" w:eastAsia="仿宋" w:cs="宋体"/>
                <w:i/>
                <w:color w:val="231F20"/>
                <w:kern w:val="0"/>
                <w:szCs w:val="21"/>
              </w:rPr>
            </m:ctrlPr>
          </m:sub>
        </m:sSub>
      </m:oMath>
      <w:r>
        <w:rPr>
          <w:rFonts w:hint="eastAsia" w:ascii="Times New Roman" w:hAnsi="Times New Roman" w:eastAsia="仿宋" w:cs="宋体"/>
          <w:color w:val="231F20"/>
          <w:kern w:val="0"/>
          <w:szCs w:val="21"/>
        </w:rPr>
        <w:t>为城市</w:t>
      </w:r>
      <w:r>
        <w:rPr>
          <w:rFonts w:hint="eastAsia" w:ascii="Times New Roman" w:hAnsi="Times New Roman" w:eastAsia="仿宋" w:cs="Times New Roman"/>
          <w:color w:val="231F20"/>
          <w:kern w:val="0"/>
          <w:szCs w:val="21"/>
        </w:rPr>
        <w:t>c</w:t>
      </w:r>
      <w:r>
        <w:rPr>
          <w:rFonts w:hint="eastAsia" w:ascii="Times New Roman" w:hAnsi="Times New Roman" w:eastAsia="仿宋" w:cs="宋体"/>
          <w:color w:val="231F20"/>
          <w:kern w:val="0"/>
          <w:szCs w:val="21"/>
        </w:rPr>
        <w:t>层面的控制变量，与本文基准回归一</w:t>
      </w:r>
      <w:bookmarkStart w:id="17" w:name="_GoBack"/>
      <w:bookmarkEnd w:id="17"/>
      <w:r>
        <w:rPr>
          <w:rFonts w:hint="eastAsia" w:ascii="Times New Roman" w:hAnsi="Times New Roman" w:eastAsia="仿宋" w:cs="宋体"/>
          <w:color w:val="231F20"/>
          <w:kern w:val="0"/>
          <w:szCs w:val="21"/>
        </w:rPr>
        <w:t>致；</w:t>
      </w:r>
      <m:oMath>
        <m:sSub>
          <m:sSubPr>
            <m:ctrlPr>
              <w:rPr>
                <w:rFonts w:hint="eastAsia" w:ascii="Cambria Math" w:hAnsi="Cambria Math" w:eastAsia="仿宋" w:cs="宋体"/>
                <w:i/>
                <w:color w:val="231F20"/>
                <w:kern w:val="0"/>
                <w:szCs w:val="21"/>
              </w:rPr>
            </m:ctrlPr>
          </m:sSubPr>
          <m:e>
            <m:r>
              <m:rPr/>
              <w:rPr>
                <w:rFonts w:hint="eastAsia" w:ascii="Cambria Math" w:hAnsi="Cambria Math" w:eastAsia="仿宋" w:cs="宋体"/>
                <w:color w:val="231F20"/>
                <w:kern w:val="0"/>
                <w:szCs w:val="21"/>
              </w:rPr>
              <m:t>θ</m:t>
            </m:r>
            <m:ctrlPr>
              <w:rPr>
                <w:rFonts w:hint="eastAsia" w:ascii="Cambria Math" w:hAnsi="Cambria Math" w:eastAsia="仿宋" w:cs="宋体"/>
                <w:i/>
                <w:color w:val="231F20"/>
                <w:kern w:val="0"/>
                <w:szCs w:val="21"/>
              </w:rPr>
            </m:ctrlPr>
          </m:e>
          <m:sub>
            <m:r>
              <m:rPr/>
              <w:rPr>
                <w:rFonts w:hint="eastAsia" w:ascii="Cambria Math" w:hAnsi="Cambria Math" w:eastAsia="仿宋" w:cs="宋体"/>
                <w:color w:val="231F20"/>
                <w:kern w:val="0"/>
                <w:szCs w:val="21"/>
              </w:rPr>
              <m:t>jc</m:t>
            </m:r>
            <m:ctrlPr>
              <w:rPr>
                <w:rFonts w:hint="eastAsia" w:ascii="Cambria Math" w:hAnsi="Cambria Math" w:eastAsia="仿宋" w:cs="宋体"/>
                <w:i/>
                <w:color w:val="231F20"/>
                <w:kern w:val="0"/>
                <w:szCs w:val="21"/>
              </w:rPr>
            </m:ctrlPr>
          </m:sub>
        </m:sSub>
      </m:oMath>
      <w:r>
        <w:rPr>
          <w:rFonts w:hint="eastAsia" w:ascii="Times New Roman" w:hAnsi="Times New Roman" w:eastAsia="仿宋" w:cs="宋体"/>
          <w:color w:val="231F20"/>
          <w:kern w:val="0"/>
          <w:szCs w:val="21"/>
        </w:rPr>
        <w:t>为城市</w:t>
      </w:r>
      <w:r>
        <w:rPr>
          <w:rFonts w:hint="eastAsia" w:ascii="Times New Roman" w:hAnsi="Times New Roman" w:eastAsia="仿宋" w:cs="Times New Roman"/>
          <w:color w:val="231F20"/>
          <w:kern w:val="0"/>
          <w:szCs w:val="21"/>
        </w:rPr>
        <w:t>j</w:t>
      </w:r>
      <w:r>
        <w:rPr>
          <w:rFonts w:hint="eastAsia" w:ascii="Times New Roman" w:hAnsi="Times New Roman" w:eastAsia="仿宋" w:cs="宋体"/>
          <w:color w:val="231F20"/>
          <w:kern w:val="0"/>
          <w:szCs w:val="21"/>
        </w:rPr>
        <w:t>和城市</w:t>
      </w:r>
      <w:r>
        <w:rPr>
          <w:rFonts w:hint="eastAsia" w:ascii="Times New Roman" w:hAnsi="Times New Roman" w:eastAsia="仿宋" w:cs="Times New Roman"/>
          <w:color w:val="231F20"/>
          <w:kern w:val="0"/>
          <w:szCs w:val="21"/>
        </w:rPr>
        <w:t>c</w:t>
      </w:r>
      <w:r>
        <w:rPr>
          <w:rFonts w:hint="eastAsia" w:ascii="Times New Roman" w:hAnsi="Times New Roman" w:eastAsia="仿宋" w:cs="宋体"/>
          <w:color w:val="231F20"/>
          <w:kern w:val="0"/>
          <w:szCs w:val="21"/>
        </w:rPr>
        <w:t>这一城市对层面的固定效应，</w:t>
      </w:r>
      <w:r>
        <w:rPr>
          <w:rFonts w:hint="eastAsia" w:ascii="Cambria Math" w:hAnsi="Cambria Math" w:eastAsia="仿宋" w:cs="宋体"/>
          <w:i/>
          <w:color w:val="231F20"/>
          <w:kern w:val="0"/>
          <w:szCs w:val="21"/>
        </w:rPr>
        <w:t xml:space="preserve"> </w:t>
      </w:r>
      <m:oMath>
        <m:sSub>
          <m:sSubPr>
            <m:ctrlPr>
              <w:rPr>
                <w:rFonts w:hint="eastAsia" w:ascii="Cambria Math" w:hAnsi="Cambria Math" w:eastAsia="仿宋" w:cs="宋体"/>
                <w:i/>
                <w:color w:val="231F20"/>
                <w:kern w:val="0"/>
                <w:szCs w:val="21"/>
              </w:rPr>
            </m:ctrlPr>
          </m:sSubPr>
          <m:e>
            <m:r>
              <m:rPr/>
              <w:rPr>
                <w:rFonts w:hint="eastAsia" w:ascii="Cambria Math" w:hAnsi="Cambria Math" w:eastAsia="仿宋" w:cs="宋体"/>
                <w:color w:val="231F20"/>
                <w:kern w:val="0"/>
                <w:szCs w:val="21"/>
              </w:rPr>
              <m:t>φ</m:t>
            </m:r>
            <m:ctrlPr>
              <w:rPr>
                <w:rFonts w:hint="eastAsia" w:ascii="Cambria Math" w:hAnsi="Cambria Math" w:eastAsia="仿宋" w:cs="宋体"/>
                <w:i/>
                <w:color w:val="231F20"/>
                <w:kern w:val="0"/>
                <w:szCs w:val="21"/>
              </w:rPr>
            </m:ctrlPr>
          </m:e>
          <m:sub>
            <m:r>
              <m:rPr/>
              <w:rPr>
                <w:rFonts w:hint="eastAsia" w:ascii="Cambria Math" w:hAnsi="Cambria Math" w:eastAsia="仿宋" w:cs="宋体"/>
                <w:color w:val="231F20"/>
                <w:kern w:val="0"/>
                <w:szCs w:val="21"/>
              </w:rPr>
              <m:t>jt</m:t>
            </m:r>
            <m:ctrlPr>
              <w:rPr>
                <w:rFonts w:hint="eastAsia" w:ascii="Cambria Math" w:hAnsi="Cambria Math" w:eastAsia="仿宋" w:cs="宋体"/>
                <w:i/>
                <w:color w:val="231F20"/>
                <w:kern w:val="0"/>
                <w:szCs w:val="21"/>
              </w:rPr>
            </m:ctrlPr>
          </m:sub>
        </m:sSub>
      </m:oMath>
      <w:r>
        <w:rPr>
          <w:rFonts w:hint="eastAsia" w:ascii="Times New Roman" w:hAnsi="Times New Roman" w:eastAsia="仿宋" w:cs="宋体"/>
          <w:color w:val="231F20"/>
          <w:kern w:val="0"/>
          <w:szCs w:val="21"/>
        </w:rPr>
        <w:t>为母公司城市</w:t>
      </w:r>
      <w:r>
        <w:rPr>
          <w:rFonts w:hint="eastAsia" w:ascii="Times New Roman" w:hAnsi="Times New Roman" w:eastAsia="仿宋" w:cs="Times New Roman"/>
          <w:color w:val="231F20"/>
          <w:kern w:val="0"/>
          <w:szCs w:val="21"/>
        </w:rPr>
        <w:t>j</w:t>
      </w:r>
      <w:r>
        <w:rPr>
          <w:rFonts w:hint="eastAsia" w:ascii="Times New Roman" w:hAnsi="Times New Roman" w:eastAsia="仿宋" w:cs="宋体"/>
          <w:color w:val="231F20"/>
          <w:kern w:val="0"/>
          <w:szCs w:val="21"/>
        </w:rPr>
        <w:t>和年份</w:t>
      </w:r>
      <w:r>
        <w:rPr>
          <w:rFonts w:hint="eastAsia" w:ascii="Times New Roman" w:hAnsi="Times New Roman" w:eastAsia="仿宋" w:cs="Times New Roman"/>
          <w:color w:val="231F20"/>
          <w:kern w:val="0"/>
          <w:szCs w:val="21"/>
        </w:rPr>
        <w:t>t</w:t>
      </w:r>
      <w:r>
        <w:rPr>
          <w:rFonts w:hint="eastAsia" w:ascii="Times New Roman" w:hAnsi="Times New Roman" w:eastAsia="仿宋" w:cs="宋体"/>
          <w:color w:val="231F20"/>
          <w:kern w:val="0"/>
          <w:szCs w:val="21"/>
        </w:rPr>
        <w:t>的交乘固定效应，</w:t>
      </w:r>
      <m:oMath>
        <m:sSub>
          <m:sSubPr>
            <m:ctrlPr>
              <w:rPr>
                <w:rFonts w:hint="eastAsia" w:ascii="Cambria Math" w:hAnsi="Cambria Math" w:eastAsia="仿宋" w:cs="宋体"/>
                <w:i/>
                <w:color w:val="231F20"/>
                <w:kern w:val="0"/>
                <w:szCs w:val="21"/>
              </w:rPr>
            </m:ctrlPr>
          </m:sSubPr>
          <m:e>
            <m:r>
              <m:rPr/>
              <w:rPr>
                <w:rFonts w:hint="eastAsia" w:ascii="Cambria Math" w:hAnsi="Cambria Math" w:eastAsia="仿宋" w:cs="宋体"/>
                <w:color w:val="231F20"/>
                <w:kern w:val="0"/>
                <w:szCs w:val="21"/>
              </w:rPr>
              <m:t>μ</m:t>
            </m:r>
            <m:ctrlPr>
              <w:rPr>
                <w:rFonts w:hint="eastAsia" w:ascii="Cambria Math" w:hAnsi="Cambria Math" w:eastAsia="仿宋" w:cs="宋体"/>
                <w:i/>
                <w:color w:val="231F20"/>
                <w:kern w:val="0"/>
                <w:szCs w:val="21"/>
              </w:rPr>
            </m:ctrlPr>
          </m:e>
          <m:sub>
            <m:r>
              <m:rPr/>
              <w:rPr>
                <w:rFonts w:hint="eastAsia" w:ascii="Cambria Math" w:hAnsi="Cambria Math" w:eastAsia="仿宋" w:cs="宋体"/>
                <w:color w:val="231F20"/>
                <w:kern w:val="0"/>
                <w:szCs w:val="21"/>
              </w:rPr>
              <m:t>c</m:t>
            </m:r>
            <m:ctrlPr>
              <w:rPr>
                <w:rFonts w:hint="eastAsia" w:ascii="Cambria Math" w:hAnsi="Cambria Math" w:eastAsia="仿宋" w:cs="宋体"/>
                <w:i/>
                <w:color w:val="231F20"/>
                <w:kern w:val="0"/>
                <w:szCs w:val="21"/>
              </w:rPr>
            </m:ctrlPr>
          </m:sub>
        </m:sSub>
      </m:oMath>
      <w:r>
        <w:rPr>
          <w:rFonts w:hint="eastAsia" w:ascii="Times New Roman" w:hAnsi="Times New Roman" w:eastAsia="仿宋" w:cs="宋体"/>
          <w:color w:val="231F20"/>
          <w:kern w:val="0"/>
          <w:szCs w:val="21"/>
        </w:rPr>
        <w:t>为子公司城市固定效应，</w:t>
      </w:r>
      <m:oMath>
        <m:sSub>
          <m:sSubPr>
            <m:ctrlPr>
              <w:rPr>
                <w:rFonts w:hint="eastAsia" w:ascii="Cambria Math" w:hAnsi="Cambria Math" w:eastAsia="仿宋" w:cs="宋体"/>
                <w:i/>
                <w:color w:val="231F20"/>
                <w:kern w:val="0"/>
                <w:szCs w:val="21"/>
              </w:rPr>
            </m:ctrlPr>
          </m:sSubPr>
          <m:e>
            <m:r>
              <m:rPr/>
              <w:rPr>
                <w:rFonts w:hint="eastAsia" w:ascii="Cambria Math" w:hAnsi="Cambria Math" w:eastAsia="仿宋" w:cs="宋体"/>
                <w:color w:val="231F20"/>
                <w:kern w:val="0"/>
                <w:szCs w:val="21"/>
              </w:rPr>
              <m:t>ε</m:t>
            </m:r>
            <m:ctrlPr>
              <w:rPr>
                <w:rFonts w:hint="eastAsia" w:ascii="Cambria Math" w:hAnsi="Cambria Math" w:eastAsia="仿宋" w:cs="宋体"/>
                <w:i/>
                <w:color w:val="231F20"/>
                <w:kern w:val="0"/>
                <w:szCs w:val="21"/>
              </w:rPr>
            </m:ctrlPr>
          </m:e>
          <m:sub>
            <m:r>
              <m:rPr/>
              <w:rPr>
                <w:rFonts w:hint="eastAsia" w:ascii="Cambria Math" w:hAnsi="Cambria Math" w:eastAsia="仿宋" w:cs="宋体"/>
                <w:color w:val="231F20"/>
                <w:kern w:val="0"/>
                <w:szCs w:val="21"/>
              </w:rPr>
              <m:t>jct</m:t>
            </m:r>
            <m:ctrlPr>
              <w:rPr>
                <w:rFonts w:hint="eastAsia" w:ascii="Cambria Math" w:hAnsi="Cambria Math" w:eastAsia="仿宋" w:cs="宋体"/>
                <w:i/>
                <w:color w:val="231F20"/>
                <w:kern w:val="0"/>
                <w:szCs w:val="21"/>
              </w:rPr>
            </m:ctrlPr>
          </m:sub>
        </m:sSub>
      </m:oMath>
      <w:r>
        <w:rPr>
          <w:rFonts w:hint="eastAsia" w:ascii="Times New Roman" w:hAnsi="Times New Roman" w:eastAsia="仿宋" w:cs="宋体"/>
          <w:color w:val="231F20"/>
          <w:kern w:val="0"/>
          <w:szCs w:val="21"/>
        </w:rPr>
        <w:t>为误差项，将标准误聚类到城市层面。城市层面的回归结果如表</w:t>
      </w:r>
      <w:r>
        <w:rPr>
          <w:rFonts w:ascii="Times New Roman" w:hAnsi="Times New Roman" w:eastAsia="仿宋" w:cs="Times New Roman"/>
          <w:color w:val="231F20"/>
          <w:kern w:val="0"/>
          <w:szCs w:val="21"/>
        </w:rPr>
        <w:t>Ⅲ1</w:t>
      </w:r>
      <w:r>
        <w:rPr>
          <w:rFonts w:hint="eastAsia" w:ascii="Times New Roman" w:hAnsi="Times New Roman" w:eastAsia="仿宋" w:cs="宋体"/>
          <w:color w:val="231F20"/>
          <w:kern w:val="0"/>
          <w:szCs w:val="21"/>
        </w:rPr>
        <w:t>所示，其与基准回归结果一致。</w:t>
      </w:r>
      <w:bookmarkEnd w:id="8"/>
    </w:p>
    <w:p w14:paraId="3C396004">
      <w:pPr>
        <w:widowControl/>
        <w:jc w:val="center"/>
        <w:rPr>
          <w:rFonts w:hint="eastAsia" w:ascii="黑体" w:hAnsi="黑体" w:eastAsia="黑体" w:cs="黑体"/>
          <w:b w:val="0"/>
          <w:bCs w:val="0"/>
          <w:color w:val="231F20"/>
          <w:kern w:val="0"/>
          <w:sz w:val="18"/>
          <w:szCs w:val="18"/>
        </w:rPr>
      </w:pPr>
      <w:r>
        <w:rPr>
          <w:rFonts w:hint="eastAsia" w:ascii="黑体" w:hAnsi="黑体" w:eastAsia="黑体" w:cs="黑体"/>
          <w:b w:val="0"/>
          <w:bCs w:val="0"/>
          <w:color w:val="231F20"/>
          <w:kern w:val="0"/>
          <w:sz w:val="18"/>
          <w:szCs w:val="18"/>
        </w:rPr>
        <w:t>表Ⅲ1  城市层面回归</w:t>
      </w:r>
    </w:p>
    <w:tbl>
      <w:tblPr>
        <w:tblStyle w:val="7"/>
        <w:tblW w:w="4997" w:type="pct"/>
        <w:jc w:val="center"/>
        <w:tblLayout w:type="autofit"/>
        <w:tblCellMar>
          <w:top w:w="0" w:type="dxa"/>
          <w:left w:w="108" w:type="dxa"/>
          <w:bottom w:w="0" w:type="dxa"/>
          <w:right w:w="108" w:type="dxa"/>
        </w:tblCellMar>
      </w:tblPr>
      <w:tblGrid>
        <w:gridCol w:w="3223"/>
        <w:gridCol w:w="1290"/>
        <w:gridCol w:w="1357"/>
        <w:gridCol w:w="1290"/>
        <w:gridCol w:w="1357"/>
      </w:tblGrid>
      <w:tr w14:paraId="482C4473">
        <w:tblPrEx>
          <w:tblCellMar>
            <w:top w:w="0" w:type="dxa"/>
            <w:left w:w="108" w:type="dxa"/>
            <w:bottom w:w="0" w:type="dxa"/>
            <w:right w:w="108" w:type="dxa"/>
          </w:tblCellMar>
        </w:tblPrEx>
        <w:trPr>
          <w:jc w:val="center"/>
        </w:trPr>
        <w:tc>
          <w:tcPr>
            <w:tcW w:w="1891" w:type="pct"/>
            <w:tcBorders>
              <w:top w:val="single" w:color="auto" w:sz="6" w:space="0"/>
              <w:left w:val="nil"/>
              <w:bottom w:val="nil"/>
              <w:right w:val="nil"/>
              <w:tl2br w:val="nil"/>
              <w:tr2bl w:val="nil"/>
            </w:tcBorders>
          </w:tcPr>
          <w:p w14:paraId="09C3A940">
            <w:pPr>
              <w:jc w:val="left"/>
              <w:rPr>
                <w:rFonts w:ascii="Times New Roman" w:hAnsi="Times New Roman" w:cs="Times New Roman"/>
                <w:sz w:val="18"/>
                <w:szCs w:val="18"/>
              </w:rPr>
            </w:pPr>
          </w:p>
        </w:tc>
        <w:tc>
          <w:tcPr>
            <w:tcW w:w="757" w:type="pct"/>
            <w:tcBorders>
              <w:top w:val="single" w:color="auto" w:sz="6" w:space="0"/>
              <w:left w:val="nil"/>
              <w:bottom w:val="nil"/>
              <w:right w:val="nil"/>
              <w:tl2br w:val="nil"/>
              <w:tr2bl w:val="nil"/>
            </w:tcBorders>
          </w:tcPr>
          <w:p w14:paraId="61D63021">
            <w:pPr>
              <w:jc w:val="center"/>
              <w:rPr>
                <w:rFonts w:ascii="Times New Roman" w:hAnsi="Times New Roman" w:cs="Times New Roman"/>
                <w:sz w:val="18"/>
                <w:szCs w:val="18"/>
              </w:rPr>
            </w:pPr>
            <w:r>
              <w:rPr>
                <w:rFonts w:hint="eastAsia" w:ascii="Times New Roman" w:hAnsi="Times New Roman" w:cs="Times New Roman"/>
                <w:sz w:val="18"/>
                <w:szCs w:val="18"/>
              </w:rPr>
              <w:t>(1)</w:t>
            </w:r>
          </w:p>
        </w:tc>
        <w:tc>
          <w:tcPr>
            <w:tcW w:w="796" w:type="pct"/>
            <w:tcBorders>
              <w:top w:val="single" w:color="auto" w:sz="6" w:space="0"/>
              <w:left w:val="nil"/>
              <w:bottom w:val="nil"/>
              <w:right w:val="nil"/>
              <w:tl2br w:val="nil"/>
              <w:tr2bl w:val="nil"/>
            </w:tcBorders>
          </w:tcPr>
          <w:p w14:paraId="02694B62">
            <w:pPr>
              <w:jc w:val="center"/>
              <w:rPr>
                <w:rFonts w:ascii="Times New Roman" w:hAnsi="Times New Roman" w:cs="Times New Roman"/>
                <w:sz w:val="18"/>
                <w:szCs w:val="18"/>
              </w:rPr>
            </w:pPr>
            <w:r>
              <w:rPr>
                <w:rFonts w:hint="eastAsia" w:ascii="Times New Roman" w:hAnsi="Times New Roman" w:cs="Times New Roman"/>
                <w:sz w:val="18"/>
                <w:szCs w:val="18"/>
              </w:rPr>
              <w:t>(2)</w:t>
            </w:r>
          </w:p>
        </w:tc>
        <w:tc>
          <w:tcPr>
            <w:tcW w:w="757" w:type="pct"/>
            <w:tcBorders>
              <w:top w:val="single" w:color="auto" w:sz="6" w:space="0"/>
              <w:left w:val="nil"/>
              <w:bottom w:val="nil"/>
              <w:right w:val="nil"/>
              <w:tl2br w:val="nil"/>
              <w:tr2bl w:val="nil"/>
            </w:tcBorders>
          </w:tcPr>
          <w:p w14:paraId="1E89E25C">
            <w:pPr>
              <w:jc w:val="center"/>
              <w:rPr>
                <w:rFonts w:ascii="Times New Roman" w:hAnsi="Times New Roman" w:cs="Times New Roman"/>
                <w:sz w:val="18"/>
                <w:szCs w:val="18"/>
              </w:rPr>
            </w:pPr>
            <w:r>
              <w:rPr>
                <w:rFonts w:hint="eastAsia" w:ascii="Times New Roman" w:hAnsi="Times New Roman" w:cs="Times New Roman"/>
                <w:sz w:val="18"/>
                <w:szCs w:val="18"/>
              </w:rPr>
              <w:t>(3)</w:t>
            </w:r>
          </w:p>
        </w:tc>
        <w:tc>
          <w:tcPr>
            <w:tcW w:w="796" w:type="pct"/>
            <w:tcBorders>
              <w:top w:val="single" w:color="auto" w:sz="6" w:space="0"/>
              <w:left w:val="nil"/>
              <w:bottom w:val="nil"/>
              <w:right w:val="nil"/>
              <w:tl2br w:val="nil"/>
              <w:tr2bl w:val="nil"/>
            </w:tcBorders>
          </w:tcPr>
          <w:p w14:paraId="32B180B2">
            <w:pPr>
              <w:jc w:val="center"/>
              <w:rPr>
                <w:rFonts w:ascii="Times New Roman" w:hAnsi="Times New Roman" w:cs="Times New Roman"/>
                <w:sz w:val="18"/>
                <w:szCs w:val="18"/>
              </w:rPr>
            </w:pPr>
            <w:r>
              <w:rPr>
                <w:rFonts w:hint="eastAsia" w:ascii="Times New Roman" w:hAnsi="Times New Roman" w:cs="Times New Roman"/>
                <w:sz w:val="18"/>
                <w:szCs w:val="18"/>
              </w:rPr>
              <w:t>(4)</w:t>
            </w:r>
          </w:p>
        </w:tc>
      </w:tr>
      <w:tr w14:paraId="1ECB9D13">
        <w:tblPrEx>
          <w:tblCellMar>
            <w:top w:w="0" w:type="dxa"/>
            <w:left w:w="108" w:type="dxa"/>
            <w:bottom w:w="0" w:type="dxa"/>
            <w:right w:w="108" w:type="dxa"/>
          </w:tblCellMar>
        </w:tblPrEx>
        <w:trPr>
          <w:jc w:val="center"/>
        </w:trPr>
        <w:tc>
          <w:tcPr>
            <w:tcW w:w="1891" w:type="pct"/>
            <w:tcBorders>
              <w:top w:val="nil"/>
              <w:left w:val="nil"/>
              <w:bottom w:val="single" w:color="auto" w:sz="6" w:space="0"/>
              <w:right w:val="nil"/>
              <w:tl2br w:val="nil"/>
              <w:tr2bl w:val="nil"/>
            </w:tcBorders>
          </w:tcPr>
          <w:p w14:paraId="0810ADF8">
            <w:pPr>
              <w:jc w:val="left"/>
              <w:rPr>
                <w:rFonts w:ascii="Times New Roman" w:hAnsi="Times New Roman" w:cs="Times New Roman"/>
                <w:sz w:val="18"/>
                <w:szCs w:val="18"/>
              </w:rPr>
            </w:pPr>
            <w:r>
              <w:rPr>
                <w:rFonts w:hint="eastAsia" w:ascii="仿宋" w:hAnsi="仿宋" w:eastAsia="仿宋" w:cs="仿宋"/>
                <w:sz w:val="18"/>
                <w:szCs w:val="18"/>
              </w:rPr>
              <w:t>变量</w:t>
            </w:r>
          </w:p>
        </w:tc>
        <w:tc>
          <w:tcPr>
            <w:tcW w:w="757" w:type="pct"/>
            <w:tcBorders>
              <w:top w:val="nil"/>
              <w:left w:val="nil"/>
              <w:bottom w:val="single" w:color="auto" w:sz="6" w:space="0"/>
              <w:right w:val="nil"/>
              <w:tl2br w:val="nil"/>
              <w:tr2bl w:val="nil"/>
            </w:tcBorders>
          </w:tcPr>
          <w:p w14:paraId="2EBF66F3">
            <w:pPr>
              <w:jc w:val="center"/>
              <w:rPr>
                <w:rFonts w:ascii="Times New Roman" w:hAnsi="Times New Roman" w:cs="Times New Roman"/>
                <w:sz w:val="18"/>
                <w:szCs w:val="18"/>
              </w:rPr>
            </w:pPr>
            <w:r>
              <w:rPr>
                <w:rFonts w:hint="eastAsia" w:ascii="Times New Roman" w:hAnsi="Times New Roman" w:eastAsia="仿宋" w:cs="Times New Roman"/>
                <w:sz w:val="18"/>
                <w:szCs w:val="18"/>
              </w:rPr>
              <w:t>ln(</w:t>
            </w:r>
            <w:r>
              <w:rPr>
                <w:rFonts w:hint="eastAsia" w:ascii="Times New Roman" w:hAnsi="Times New Roman" w:eastAsia="仿宋" w:cs="Times New Roman"/>
                <w:i/>
                <w:iCs/>
                <w:sz w:val="18"/>
                <w:szCs w:val="18"/>
              </w:rPr>
              <w:t>Num_City</w:t>
            </w:r>
            <w:r>
              <w:rPr>
                <w:rFonts w:hint="eastAsia" w:ascii="Times New Roman" w:hAnsi="Times New Roman" w:eastAsia="仿宋" w:cs="Times New Roman"/>
                <w:sz w:val="18"/>
                <w:szCs w:val="18"/>
              </w:rPr>
              <w:t>)</w:t>
            </w:r>
          </w:p>
        </w:tc>
        <w:tc>
          <w:tcPr>
            <w:tcW w:w="796" w:type="pct"/>
            <w:tcBorders>
              <w:top w:val="nil"/>
              <w:left w:val="nil"/>
              <w:bottom w:val="single" w:color="auto" w:sz="6" w:space="0"/>
              <w:right w:val="nil"/>
              <w:tl2br w:val="nil"/>
              <w:tr2bl w:val="nil"/>
            </w:tcBorders>
          </w:tcPr>
          <w:p w14:paraId="6EF61B76">
            <w:pPr>
              <w:jc w:val="center"/>
              <w:rPr>
                <w:rFonts w:ascii="Times New Roman" w:hAnsi="Times New Roman" w:cs="Times New Roman"/>
                <w:sz w:val="18"/>
                <w:szCs w:val="18"/>
              </w:rPr>
            </w:pPr>
            <w:r>
              <w:rPr>
                <w:rFonts w:hint="eastAsia" w:ascii="Times New Roman" w:hAnsi="Times New Roman" w:eastAsia="仿宋" w:cs="Times New Roman"/>
                <w:i/>
                <w:iCs/>
                <w:sz w:val="18"/>
                <w:szCs w:val="18"/>
              </w:rPr>
              <w:t>DifInvest_City</w:t>
            </w:r>
          </w:p>
        </w:tc>
        <w:tc>
          <w:tcPr>
            <w:tcW w:w="757" w:type="pct"/>
            <w:tcBorders>
              <w:top w:val="nil"/>
              <w:left w:val="nil"/>
              <w:bottom w:val="single" w:color="auto" w:sz="6" w:space="0"/>
              <w:right w:val="nil"/>
              <w:tl2br w:val="nil"/>
              <w:tr2bl w:val="nil"/>
            </w:tcBorders>
          </w:tcPr>
          <w:p w14:paraId="7D3311AB">
            <w:pPr>
              <w:jc w:val="center"/>
              <w:rPr>
                <w:rFonts w:ascii="Times New Roman" w:hAnsi="Times New Roman" w:cs="Times New Roman"/>
                <w:sz w:val="18"/>
                <w:szCs w:val="18"/>
              </w:rPr>
            </w:pPr>
            <w:r>
              <w:rPr>
                <w:rFonts w:hint="eastAsia" w:ascii="Times New Roman" w:hAnsi="Times New Roman" w:eastAsia="仿宋" w:cs="Times New Roman"/>
                <w:sz w:val="18"/>
                <w:szCs w:val="18"/>
              </w:rPr>
              <w:t>ln(</w:t>
            </w:r>
            <w:r>
              <w:rPr>
                <w:rFonts w:hint="eastAsia" w:ascii="Times New Roman" w:hAnsi="Times New Roman" w:eastAsia="仿宋" w:cs="Times New Roman"/>
                <w:i/>
                <w:iCs/>
                <w:sz w:val="18"/>
                <w:szCs w:val="18"/>
              </w:rPr>
              <w:t>Num_City</w:t>
            </w:r>
            <w:r>
              <w:rPr>
                <w:rFonts w:hint="eastAsia" w:ascii="Times New Roman" w:hAnsi="Times New Roman" w:eastAsia="仿宋" w:cs="Times New Roman"/>
                <w:sz w:val="18"/>
                <w:szCs w:val="18"/>
              </w:rPr>
              <w:t>)</w:t>
            </w:r>
          </w:p>
        </w:tc>
        <w:tc>
          <w:tcPr>
            <w:tcW w:w="796" w:type="pct"/>
            <w:tcBorders>
              <w:top w:val="nil"/>
              <w:left w:val="nil"/>
              <w:bottom w:val="single" w:color="auto" w:sz="6" w:space="0"/>
              <w:right w:val="nil"/>
              <w:tl2br w:val="nil"/>
              <w:tr2bl w:val="nil"/>
            </w:tcBorders>
          </w:tcPr>
          <w:p w14:paraId="5C77AAF7">
            <w:pPr>
              <w:jc w:val="center"/>
              <w:rPr>
                <w:rFonts w:ascii="Times New Roman" w:hAnsi="Times New Roman" w:cs="Times New Roman"/>
                <w:sz w:val="18"/>
                <w:szCs w:val="18"/>
              </w:rPr>
            </w:pPr>
            <w:r>
              <w:rPr>
                <w:rFonts w:hint="eastAsia" w:ascii="Times New Roman" w:hAnsi="Times New Roman" w:eastAsia="仿宋" w:cs="Times New Roman"/>
                <w:i/>
                <w:iCs/>
                <w:sz w:val="18"/>
                <w:szCs w:val="18"/>
              </w:rPr>
              <w:t>DifInvest_City</w:t>
            </w:r>
          </w:p>
        </w:tc>
      </w:tr>
      <w:tr w14:paraId="121CDED7">
        <w:tblPrEx>
          <w:tblCellMar>
            <w:top w:w="0" w:type="dxa"/>
            <w:left w:w="108" w:type="dxa"/>
            <w:bottom w:w="0" w:type="dxa"/>
            <w:right w:w="108" w:type="dxa"/>
          </w:tblCellMar>
        </w:tblPrEx>
        <w:trPr>
          <w:jc w:val="center"/>
        </w:trPr>
        <w:tc>
          <w:tcPr>
            <w:tcW w:w="1891" w:type="pct"/>
            <w:tcBorders>
              <w:top w:val="nil"/>
              <w:left w:val="nil"/>
              <w:bottom w:val="nil"/>
              <w:right w:val="nil"/>
              <w:tl2br w:val="nil"/>
              <w:tr2bl w:val="nil"/>
            </w:tcBorders>
          </w:tcPr>
          <w:p w14:paraId="063E39CE">
            <w:pPr>
              <w:jc w:val="left"/>
              <w:rPr>
                <w:rFonts w:ascii="Times New Roman" w:hAnsi="Times New Roman" w:cs="Times New Roman"/>
                <w:i/>
                <w:iCs/>
                <w:sz w:val="18"/>
                <w:szCs w:val="18"/>
              </w:rPr>
            </w:pPr>
            <w:r>
              <w:rPr>
                <w:rFonts w:hint="eastAsia" w:ascii="Times New Roman" w:hAnsi="Times New Roman" w:cs="Times New Roman"/>
                <w:i/>
                <w:iCs/>
                <w:sz w:val="18"/>
                <w:szCs w:val="18"/>
              </w:rPr>
              <w:t>Reform</w:t>
            </w:r>
          </w:p>
        </w:tc>
        <w:tc>
          <w:tcPr>
            <w:tcW w:w="757" w:type="pct"/>
            <w:tcBorders>
              <w:top w:val="nil"/>
              <w:left w:val="nil"/>
              <w:bottom w:val="nil"/>
              <w:right w:val="nil"/>
              <w:tl2br w:val="nil"/>
              <w:tr2bl w:val="nil"/>
            </w:tcBorders>
          </w:tcPr>
          <w:p w14:paraId="37FD6699">
            <w:pPr>
              <w:jc w:val="center"/>
              <w:rPr>
                <w:rFonts w:ascii="Times New Roman" w:hAnsi="Times New Roman" w:cs="Times New Roman"/>
                <w:sz w:val="18"/>
                <w:szCs w:val="18"/>
              </w:rPr>
            </w:pPr>
            <w:r>
              <w:rPr>
                <w:rFonts w:hint="eastAsia" w:ascii="Times New Roman" w:hAnsi="Times New Roman" w:cs="Times New Roman"/>
                <w:sz w:val="18"/>
                <w:szCs w:val="18"/>
              </w:rPr>
              <w:t>0.035***</w:t>
            </w:r>
          </w:p>
        </w:tc>
        <w:tc>
          <w:tcPr>
            <w:tcW w:w="796" w:type="pct"/>
            <w:tcBorders>
              <w:top w:val="nil"/>
              <w:left w:val="nil"/>
              <w:bottom w:val="nil"/>
              <w:right w:val="nil"/>
              <w:tl2br w:val="nil"/>
              <w:tr2bl w:val="nil"/>
            </w:tcBorders>
          </w:tcPr>
          <w:p w14:paraId="490C4632">
            <w:pPr>
              <w:jc w:val="center"/>
              <w:rPr>
                <w:rFonts w:ascii="Times New Roman" w:hAnsi="Times New Roman" w:cs="Times New Roman"/>
                <w:sz w:val="18"/>
                <w:szCs w:val="18"/>
              </w:rPr>
            </w:pPr>
            <w:r>
              <w:rPr>
                <w:rFonts w:hint="eastAsia" w:ascii="Times New Roman" w:hAnsi="Times New Roman" w:cs="Times New Roman"/>
                <w:sz w:val="18"/>
                <w:szCs w:val="18"/>
              </w:rPr>
              <w:t>0.015***</w:t>
            </w:r>
          </w:p>
        </w:tc>
        <w:tc>
          <w:tcPr>
            <w:tcW w:w="757" w:type="pct"/>
            <w:tcBorders>
              <w:top w:val="nil"/>
              <w:left w:val="nil"/>
              <w:bottom w:val="nil"/>
              <w:right w:val="nil"/>
              <w:tl2br w:val="nil"/>
              <w:tr2bl w:val="nil"/>
            </w:tcBorders>
          </w:tcPr>
          <w:p w14:paraId="672EAA76">
            <w:pPr>
              <w:jc w:val="center"/>
              <w:rPr>
                <w:rFonts w:ascii="Times New Roman" w:hAnsi="Times New Roman" w:cs="Times New Roman"/>
                <w:sz w:val="18"/>
                <w:szCs w:val="18"/>
              </w:rPr>
            </w:pPr>
            <w:r>
              <w:rPr>
                <w:rFonts w:hint="eastAsia" w:ascii="Times New Roman" w:hAnsi="Times New Roman" w:cs="Times New Roman"/>
                <w:sz w:val="18"/>
                <w:szCs w:val="18"/>
              </w:rPr>
              <w:t>0.034***</w:t>
            </w:r>
          </w:p>
        </w:tc>
        <w:tc>
          <w:tcPr>
            <w:tcW w:w="796" w:type="pct"/>
            <w:tcBorders>
              <w:top w:val="nil"/>
              <w:left w:val="nil"/>
              <w:bottom w:val="nil"/>
              <w:right w:val="nil"/>
              <w:tl2br w:val="nil"/>
              <w:tr2bl w:val="nil"/>
            </w:tcBorders>
          </w:tcPr>
          <w:p w14:paraId="237482F1">
            <w:pPr>
              <w:jc w:val="center"/>
              <w:rPr>
                <w:rFonts w:ascii="Times New Roman" w:hAnsi="Times New Roman" w:cs="Times New Roman"/>
                <w:sz w:val="18"/>
                <w:szCs w:val="18"/>
              </w:rPr>
            </w:pPr>
            <w:r>
              <w:rPr>
                <w:rFonts w:hint="eastAsia" w:ascii="Times New Roman" w:hAnsi="Times New Roman" w:cs="Times New Roman"/>
                <w:sz w:val="18"/>
                <w:szCs w:val="18"/>
              </w:rPr>
              <w:t>0.015***</w:t>
            </w:r>
          </w:p>
        </w:tc>
      </w:tr>
      <w:tr w14:paraId="39B462B3">
        <w:tblPrEx>
          <w:tblCellMar>
            <w:top w:w="0" w:type="dxa"/>
            <w:left w:w="108" w:type="dxa"/>
            <w:bottom w:w="0" w:type="dxa"/>
            <w:right w:w="108" w:type="dxa"/>
          </w:tblCellMar>
        </w:tblPrEx>
        <w:trPr>
          <w:jc w:val="center"/>
        </w:trPr>
        <w:tc>
          <w:tcPr>
            <w:tcW w:w="1891" w:type="pct"/>
            <w:tcBorders>
              <w:top w:val="nil"/>
              <w:left w:val="nil"/>
              <w:bottom w:val="nil"/>
              <w:right w:val="nil"/>
              <w:tl2br w:val="nil"/>
              <w:tr2bl w:val="nil"/>
            </w:tcBorders>
          </w:tcPr>
          <w:p w14:paraId="77031F85">
            <w:pPr>
              <w:jc w:val="left"/>
              <w:rPr>
                <w:rFonts w:ascii="Times New Roman" w:hAnsi="Times New Roman" w:cs="Times New Roman"/>
                <w:i/>
                <w:iCs/>
                <w:sz w:val="18"/>
                <w:szCs w:val="18"/>
              </w:rPr>
            </w:pPr>
          </w:p>
        </w:tc>
        <w:tc>
          <w:tcPr>
            <w:tcW w:w="757" w:type="pct"/>
            <w:tcBorders>
              <w:top w:val="nil"/>
              <w:left w:val="nil"/>
              <w:bottom w:val="nil"/>
              <w:right w:val="nil"/>
              <w:tl2br w:val="nil"/>
              <w:tr2bl w:val="nil"/>
            </w:tcBorders>
          </w:tcPr>
          <w:p w14:paraId="352C24D1">
            <w:pPr>
              <w:jc w:val="center"/>
              <w:rPr>
                <w:rFonts w:ascii="Times New Roman" w:hAnsi="Times New Roman" w:cs="Times New Roman"/>
                <w:sz w:val="18"/>
                <w:szCs w:val="18"/>
              </w:rPr>
            </w:pPr>
            <w:r>
              <w:rPr>
                <w:rFonts w:hint="eastAsia" w:ascii="Times New Roman" w:hAnsi="Times New Roman" w:cs="Times New Roman"/>
                <w:sz w:val="18"/>
                <w:szCs w:val="18"/>
              </w:rPr>
              <w:t>(4.362)</w:t>
            </w:r>
          </w:p>
        </w:tc>
        <w:tc>
          <w:tcPr>
            <w:tcW w:w="796" w:type="pct"/>
            <w:tcBorders>
              <w:top w:val="nil"/>
              <w:left w:val="nil"/>
              <w:bottom w:val="nil"/>
              <w:right w:val="nil"/>
              <w:tl2br w:val="nil"/>
              <w:tr2bl w:val="nil"/>
            </w:tcBorders>
          </w:tcPr>
          <w:p w14:paraId="4DC89A15">
            <w:pPr>
              <w:jc w:val="center"/>
              <w:rPr>
                <w:rFonts w:ascii="Times New Roman" w:hAnsi="Times New Roman" w:cs="Times New Roman"/>
                <w:sz w:val="18"/>
                <w:szCs w:val="18"/>
              </w:rPr>
            </w:pPr>
            <w:r>
              <w:rPr>
                <w:rFonts w:hint="eastAsia" w:ascii="Times New Roman" w:hAnsi="Times New Roman" w:cs="Times New Roman"/>
                <w:sz w:val="18"/>
                <w:szCs w:val="18"/>
              </w:rPr>
              <w:t>(4.174)</w:t>
            </w:r>
          </w:p>
        </w:tc>
        <w:tc>
          <w:tcPr>
            <w:tcW w:w="757" w:type="pct"/>
            <w:tcBorders>
              <w:top w:val="nil"/>
              <w:left w:val="nil"/>
              <w:bottom w:val="nil"/>
              <w:right w:val="nil"/>
              <w:tl2br w:val="nil"/>
              <w:tr2bl w:val="nil"/>
            </w:tcBorders>
          </w:tcPr>
          <w:p w14:paraId="0DCC6D5C">
            <w:pPr>
              <w:jc w:val="center"/>
              <w:rPr>
                <w:rFonts w:ascii="Times New Roman" w:hAnsi="Times New Roman" w:cs="Times New Roman"/>
                <w:sz w:val="18"/>
                <w:szCs w:val="18"/>
              </w:rPr>
            </w:pPr>
            <w:r>
              <w:rPr>
                <w:rFonts w:hint="eastAsia" w:ascii="Times New Roman" w:hAnsi="Times New Roman" w:cs="Times New Roman"/>
                <w:sz w:val="18"/>
                <w:szCs w:val="18"/>
              </w:rPr>
              <w:t>(4.273)</w:t>
            </w:r>
          </w:p>
        </w:tc>
        <w:tc>
          <w:tcPr>
            <w:tcW w:w="796" w:type="pct"/>
            <w:tcBorders>
              <w:top w:val="nil"/>
              <w:left w:val="nil"/>
              <w:bottom w:val="nil"/>
              <w:right w:val="nil"/>
              <w:tl2br w:val="nil"/>
              <w:tr2bl w:val="nil"/>
            </w:tcBorders>
          </w:tcPr>
          <w:p w14:paraId="7E568F73">
            <w:pPr>
              <w:jc w:val="center"/>
              <w:rPr>
                <w:rFonts w:ascii="Times New Roman" w:hAnsi="Times New Roman" w:cs="Times New Roman"/>
                <w:sz w:val="18"/>
                <w:szCs w:val="18"/>
              </w:rPr>
            </w:pPr>
            <w:r>
              <w:rPr>
                <w:rFonts w:hint="eastAsia" w:ascii="Times New Roman" w:hAnsi="Times New Roman" w:cs="Times New Roman"/>
                <w:sz w:val="18"/>
                <w:szCs w:val="18"/>
              </w:rPr>
              <w:t>(4.069)</w:t>
            </w:r>
          </w:p>
        </w:tc>
      </w:tr>
      <w:tr w14:paraId="0DC5E6DA">
        <w:tblPrEx>
          <w:tblCellMar>
            <w:top w:w="0" w:type="dxa"/>
            <w:left w:w="108" w:type="dxa"/>
            <w:bottom w:w="0" w:type="dxa"/>
            <w:right w:w="108" w:type="dxa"/>
          </w:tblCellMar>
        </w:tblPrEx>
        <w:trPr>
          <w:jc w:val="center"/>
        </w:trPr>
        <w:tc>
          <w:tcPr>
            <w:tcW w:w="1891" w:type="pct"/>
            <w:tcBorders>
              <w:top w:val="nil"/>
              <w:left w:val="nil"/>
              <w:bottom w:val="nil"/>
              <w:right w:val="nil"/>
              <w:tl2br w:val="nil"/>
              <w:tr2bl w:val="nil"/>
            </w:tcBorders>
          </w:tcPr>
          <w:p w14:paraId="59825D5C">
            <w:pPr>
              <w:jc w:val="left"/>
              <w:rPr>
                <w:rFonts w:ascii="仿宋" w:hAnsi="仿宋" w:eastAsia="仿宋" w:cs="仿宋"/>
                <w:sz w:val="18"/>
                <w:szCs w:val="18"/>
              </w:rPr>
            </w:pPr>
            <w:r>
              <w:rPr>
                <w:rFonts w:hint="eastAsia" w:ascii="仿宋" w:hAnsi="仿宋" w:eastAsia="仿宋" w:cs="仿宋"/>
                <w:sz w:val="18"/>
                <w:szCs w:val="18"/>
              </w:rPr>
              <w:t>控制变量</w:t>
            </w:r>
          </w:p>
        </w:tc>
        <w:tc>
          <w:tcPr>
            <w:tcW w:w="757" w:type="pct"/>
            <w:tcBorders>
              <w:top w:val="nil"/>
              <w:left w:val="nil"/>
              <w:bottom w:val="nil"/>
              <w:right w:val="nil"/>
              <w:tl2br w:val="nil"/>
              <w:tr2bl w:val="nil"/>
            </w:tcBorders>
          </w:tcPr>
          <w:p w14:paraId="31983728">
            <w:pPr>
              <w:jc w:val="center"/>
              <w:rPr>
                <w:rFonts w:ascii="仿宋" w:hAnsi="仿宋" w:eastAsia="仿宋" w:cs="仿宋"/>
                <w:sz w:val="18"/>
                <w:szCs w:val="18"/>
              </w:rPr>
            </w:pPr>
            <w:r>
              <w:rPr>
                <w:rFonts w:hint="eastAsia" w:ascii="仿宋" w:hAnsi="仿宋" w:eastAsia="仿宋" w:cs="仿宋"/>
                <w:sz w:val="18"/>
                <w:szCs w:val="18"/>
              </w:rPr>
              <w:t>否</w:t>
            </w:r>
          </w:p>
        </w:tc>
        <w:tc>
          <w:tcPr>
            <w:tcW w:w="796" w:type="pct"/>
            <w:tcBorders>
              <w:top w:val="nil"/>
              <w:left w:val="nil"/>
              <w:bottom w:val="nil"/>
              <w:right w:val="nil"/>
              <w:tl2br w:val="nil"/>
              <w:tr2bl w:val="nil"/>
            </w:tcBorders>
          </w:tcPr>
          <w:p w14:paraId="4F13EFD2">
            <w:pPr>
              <w:jc w:val="center"/>
              <w:rPr>
                <w:rFonts w:ascii="仿宋" w:hAnsi="仿宋" w:eastAsia="仿宋" w:cs="仿宋"/>
                <w:sz w:val="18"/>
                <w:szCs w:val="18"/>
              </w:rPr>
            </w:pPr>
            <w:r>
              <w:rPr>
                <w:rFonts w:hint="eastAsia" w:ascii="仿宋" w:hAnsi="仿宋" w:eastAsia="仿宋" w:cs="仿宋"/>
                <w:sz w:val="18"/>
                <w:szCs w:val="18"/>
              </w:rPr>
              <w:t>否</w:t>
            </w:r>
          </w:p>
        </w:tc>
        <w:tc>
          <w:tcPr>
            <w:tcW w:w="757" w:type="pct"/>
            <w:tcBorders>
              <w:top w:val="nil"/>
              <w:left w:val="nil"/>
              <w:bottom w:val="nil"/>
              <w:right w:val="nil"/>
              <w:tl2br w:val="nil"/>
              <w:tr2bl w:val="nil"/>
            </w:tcBorders>
          </w:tcPr>
          <w:p w14:paraId="774F1BB7">
            <w:pPr>
              <w:jc w:val="center"/>
              <w:rPr>
                <w:rFonts w:ascii="仿宋" w:hAnsi="仿宋" w:eastAsia="仿宋" w:cs="仿宋"/>
                <w:sz w:val="18"/>
                <w:szCs w:val="18"/>
              </w:rPr>
            </w:pPr>
            <w:r>
              <w:rPr>
                <w:rFonts w:hint="eastAsia" w:ascii="仿宋" w:hAnsi="仿宋" w:eastAsia="仿宋" w:cs="仿宋"/>
                <w:sz w:val="18"/>
                <w:szCs w:val="18"/>
              </w:rPr>
              <w:t>是</w:t>
            </w:r>
          </w:p>
        </w:tc>
        <w:tc>
          <w:tcPr>
            <w:tcW w:w="796" w:type="pct"/>
            <w:tcBorders>
              <w:top w:val="nil"/>
              <w:left w:val="nil"/>
              <w:bottom w:val="nil"/>
              <w:right w:val="nil"/>
              <w:tl2br w:val="nil"/>
              <w:tr2bl w:val="nil"/>
            </w:tcBorders>
          </w:tcPr>
          <w:p w14:paraId="1CD4B3E6">
            <w:pPr>
              <w:jc w:val="center"/>
              <w:rPr>
                <w:rFonts w:ascii="仿宋" w:hAnsi="仿宋" w:eastAsia="仿宋" w:cs="仿宋"/>
                <w:sz w:val="18"/>
                <w:szCs w:val="18"/>
              </w:rPr>
            </w:pPr>
            <w:r>
              <w:rPr>
                <w:rFonts w:hint="eastAsia" w:ascii="仿宋" w:hAnsi="仿宋" w:eastAsia="仿宋" w:cs="仿宋"/>
                <w:sz w:val="18"/>
                <w:szCs w:val="18"/>
              </w:rPr>
              <w:t>是</w:t>
            </w:r>
          </w:p>
        </w:tc>
      </w:tr>
      <w:tr w14:paraId="375A8E56">
        <w:tblPrEx>
          <w:tblCellMar>
            <w:top w:w="0" w:type="dxa"/>
            <w:left w:w="108" w:type="dxa"/>
            <w:bottom w:w="0" w:type="dxa"/>
            <w:right w:w="108" w:type="dxa"/>
          </w:tblCellMar>
        </w:tblPrEx>
        <w:trPr>
          <w:jc w:val="center"/>
        </w:trPr>
        <w:tc>
          <w:tcPr>
            <w:tcW w:w="1891" w:type="pct"/>
            <w:tcBorders>
              <w:top w:val="nil"/>
              <w:left w:val="nil"/>
              <w:bottom w:val="nil"/>
              <w:right w:val="nil"/>
              <w:tl2br w:val="nil"/>
              <w:tr2bl w:val="nil"/>
            </w:tcBorders>
          </w:tcPr>
          <w:p w14:paraId="4E2BBDA5">
            <w:pPr>
              <w:jc w:val="left"/>
              <w:rPr>
                <w:rFonts w:ascii="仿宋" w:hAnsi="仿宋" w:eastAsia="仿宋" w:cs="仿宋"/>
                <w:sz w:val="18"/>
                <w:szCs w:val="18"/>
              </w:rPr>
            </w:pPr>
            <w:r>
              <w:rPr>
                <w:rFonts w:hint="eastAsia" w:ascii="仿宋" w:hAnsi="仿宋" w:eastAsia="仿宋" w:cs="仿宋"/>
                <w:sz w:val="18"/>
                <w:szCs w:val="18"/>
              </w:rPr>
              <w:t>母公司城市-子公司城市对固定效应</w:t>
            </w:r>
          </w:p>
        </w:tc>
        <w:tc>
          <w:tcPr>
            <w:tcW w:w="757" w:type="pct"/>
            <w:tcBorders>
              <w:top w:val="nil"/>
              <w:left w:val="nil"/>
              <w:bottom w:val="nil"/>
              <w:right w:val="nil"/>
              <w:tl2br w:val="nil"/>
              <w:tr2bl w:val="nil"/>
            </w:tcBorders>
          </w:tcPr>
          <w:p w14:paraId="3035DE62">
            <w:pPr>
              <w:jc w:val="center"/>
              <w:rPr>
                <w:rFonts w:ascii="仿宋" w:hAnsi="仿宋" w:eastAsia="仿宋" w:cs="仿宋"/>
                <w:sz w:val="18"/>
                <w:szCs w:val="18"/>
              </w:rPr>
            </w:pPr>
            <w:r>
              <w:rPr>
                <w:rFonts w:hint="eastAsia" w:ascii="仿宋" w:hAnsi="仿宋" w:eastAsia="仿宋" w:cs="仿宋"/>
                <w:sz w:val="18"/>
                <w:szCs w:val="18"/>
              </w:rPr>
              <w:t>是</w:t>
            </w:r>
          </w:p>
        </w:tc>
        <w:tc>
          <w:tcPr>
            <w:tcW w:w="796" w:type="pct"/>
            <w:tcBorders>
              <w:top w:val="nil"/>
              <w:left w:val="nil"/>
              <w:bottom w:val="nil"/>
              <w:right w:val="nil"/>
              <w:tl2br w:val="nil"/>
              <w:tr2bl w:val="nil"/>
            </w:tcBorders>
          </w:tcPr>
          <w:p w14:paraId="5A5869B8">
            <w:pPr>
              <w:jc w:val="center"/>
              <w:rPr>
                <w:rFonts w:ascii="仿宋" w:hAnsi="仿宋" w:eastAsia="仿宋" w:cs="仿宋"/>
                <w:sz w:val="18"/>
                <w:szCs w:val="18"/>
              </w:rPr>
            </w:pPr>
            <w:r>
              <w:rPr>
                <w:rFonts w:hint="eastAsia" w:ascii="仿宋" w:hAnsi="仿宋" w:eastAsia="仿宋" w:cs="仿宋"/>
                <w:sz w:val="18"/>
                <w:szCs w:val="18"/>
              </w:rPr>
              <w:t>是</w:t>
            </w:r>
          </w:p>
        </w:tc>
        <w:tc>
          <w:tcPr>
            <w:tcW w:w="757" w:type="pct"/>
            <w:tcBorders>
              <w:top w:val="nil"/>
              <w:left w:val="nil"/>
              <w:bottom w:val="nil"/>
              <w:right w:val="nil"/>
              <w:tl2br w:val="nil"/>
              <w:tr2bl w:val="nil"/>
            </w:tcBorders>
          </w:tcPr>
          <w:p w14:paraId="0C8D9633">
            <w:pPr>
              <w:jc w:val="center"/>
              <w:rPr>
                <w:rFonts w:ascii="仿宋" w:hAnsi="仿宋" w:eastAsia="仿宋" w:cs="仿宋"/>
                <w:sz w:val="18"/>
                <w:szCs w:val="18"/>
              </w:rPr>
            </w:pPr>
            <w:r>
              <w:rPr>
                <w:rFonts w:hint="eastAsia" w:ascii="仿宋" w:hAnsi="仿宋" w:eastAsia="仿宋" w:cs="仿宋"/>
                <w:sz w:val="18"/>
                <w:szCs w:val="18"/>
              </w:rPr>
              <w:t>是</w:t>
            </w:r>
          </w:p>
        </w:tc>
        <w:tc>
          <w:tcPr>
            <w:tcW w:w="796" w:type="pct"/>
            <w:tcBorders>
              <w:top w:val="nil"/>
              <w:left w:val="nil"/>
              <w:bottom w:val="nil"/>
              <w:right w:val="nil"/>
              <w:tl2br w:val="nil"/>
              <w:tr2bl w:val="nil"/>
            </w:tcBorders>
          </w:tcPr>
          <w:p w14:paraId="51ADDFBF">
            <w:pPr>
              <w:jc w:val="center"/>
              <w:rPr>
                <w:rFonts w:ascii="仿宋" w:hAnsi="仿宋" w:eastAsia="仿宋" w:cs="仿宋"/>
                <w:sz w:val="18"/>
                <w:szCs w:val="18"/>
              </w:rPr>
            </w:pPr>
            <w:r>
              <w:rPr>
                <w:rFonts w:hint="eastAsia" w:ascii="仿宋" w:hAnsi="仿宋" w:eastAsia="仿宋" w:cs="仿宋"/>
                <w:sz w:val="18"/>
                <w:szCs w:val="18"/>
              </w:rPr>
              <w:t>是</w:t>
            </w:r>
          </w:p>
        </w:tc>
      </w:tr>
      <w:tr w14:paraId="7CAF5854">
        <w:tblPrEx>
          <w:tblCellMar>
            <w:top w:w="0" w:type="dxa"/>
            <w:left w:w="108" w:type="dxa"/>
            <w:bottom w:w="0" w:type="dxa"/>
            <w:right w:w="108" w:type="dxa"/>
          </w:tblCellMar>
        </w:tblPrEx>
        <w:trPr>
          <w:jc w:val="center"/>
        </w:trPr>
        <w:tc>
          <w:tcPr>
            <w:tcW w:w="1891" w:type="pct"/>
            <w:tcBorders>
              <w:top w:val="nil"/>
              <w:left w:val="nil"/>
              <w:bottom w:val="nil"/>
              <w:right w:val="nil"/>
              <w:tl2br w:val="nil"/>
              <w:tr2bl w:val="nil"/>
            </w:tcBorders>
          </w:tcPr>
          <w:p w14:paraId="1A44494B">
            <w:pPr>
              <w:jc w:val="left"/>
              <w:rPr>
                <w:rFonts w:ascii="仿宋" w:hAnsi="仿宋" w:eastAsia="仿宋" w:cs="仿宋"/>
                <w:sz w:val="18"/>
                <w:szCs w:val="18"/>
              </w:rPr>
            </w:pPr>
            <w:r>
              <w:rPr>
                <w:rFonts w:hint="eastAsia" w:ascii="仿宋" w:hAnsi="仿宋" w:eastAsia="仿宋" w:cs="仿宋"/>
                <w:sz w:val="18"/>
                <w:szCs w:val="18"/>
              </w:rPr>
              <w:t>母公司城市</w:t>
            </w:r>
            <w:r>
              <w:rPr>
                <w:rFonts w:hint="eastAsia" w:ascii="Times New Roman" w:hAnsi="Times New Roman" w:eastAsia="仿宋" w:cs="Times New Roman"/>
                <w:sz w:val="18"/>
                <w:szCs w:val="18"/>
              </w:rPr>
              <w:t>×</w:t>
            </w:r>
            <w:r>
              <w:rPr>
                <w:rFonts w:hint="eastAsia" w:ascii="仿宋" w:hAnsi="仿宋" w:eastAsia="仿宋" w:cs="仿宋"/>
                <w:sz w:val="18"/>
                <w:szCs w:val="18"/>
              </w:rPr>
              <w:t>年份固定效应</w:t>
            </w:r>
          </w:p>
        </w:tc>
        <w:tc>
          <w:tcPr>
            <w:tcW w:w="757" w:type="pct"/>
            <w:tcBorders>
              <w:top w:val="nil"/>
              <w:left w:val="nil"/>
              <w:bottom w:val="nil"/>
              <w:right w:val="nil"/>
              <w:tl2br w:val="nil"/>
              <w:tr2bl w:val="nil"/>
            </w:tcBorders>
          </w:tcPr>
          <w:p w14:paraId="13CD774A">
            <w:pPr>
              <w:jc w:val="center"/>
              <w:rPr>
                <w:rFonts w:ascii="仿宋" w:hAnsi="仿宋" w:eastAsia="仿宋" w:cs="仿宋"/>
                <w:sz w:val="18"/>
                <w:szCs w:val="18"/>
              </w:rPr>
            </w:pPr>
            <w:r>
              <w:rPr>
                <w:rFonts w:hint="eastAsia" w:ascii="仿宋" w:hAnsi="仿宋" w:eastAsia="仿宋" w:cs="仿宋"/>
                <w:sz w:val="18"/>
                <w:szCs w:val="18"/>
              </w:rPr>
              <w:t>是</w:t>
            </w:r>
          </w:p>
        </w:tc>
        <w:tc>
          <w:tcPr>
            <w:tcW w:w="796" w:type="pct"/>
            <w:tcBorders>
              <w:top w:val="nil"/>
              <w:left w:val="nil"/>
              <w:bottom w:val="nil"/>
              <w:right w:val="nil"/>
              <w:tl2br w:val="nil"/>
              <w:tr2bl w:val="nil"/>
            </w:tcBorders>
          </w:tcPr>
          <w:p w14:paraId="654DB955">
            <w:pPr>
              <w:jc w:val="center"/>
              <w:rPr>
                <w:rFonts w:ascii="仿宋" w:hAnsi="仿宋" w:eastAsia="仿宋" w:cs="仿宋"/>
                <w:sz w:val="18"/>
                <w:szCs w:val="18"/>
              </w:rPr>
            </w:pPr>
            <w:r>
              <w:rPr>
                <w:rFonts w:hint="eastAsia" w:ascii="仿宋" w:hAnsi="仿宋" w:eastAsia="仿宋" w:cs="仿宋"/>
                <w:sz w:val="18"/>
                <w:szCs w:val="18"/>
              </w:rPr>
              <w:t>是</w:t>
            </w:r>
          </w:p>
        </w:tc>
        <w:tc>
          <w:tcPr>
            <w:tcW w:w="757" w:type="pct"/>
            <w:tcBorders>
              <w:top w:val="nil"/>
              <w:left w:val="nil"/>
              <w:bottom w:val="nil"/>
              <w:right w:val="nil"/>
              <w:tl2br w:val="nil"/>
              <w:tr2bl w:val="nil"/>
            </w:tcBorders>
          </w:tcPr>
          <w:p w14:paraId="0615E229">
            <w:pPr>
              <w:jc w:val="center"/>
              <w:rPr>
                <w:rFonts w:ascii="仿宋" w:hAnsi="仿宋" w:eastAsia="仿宋" w:cs="仿宋"/>
                <w:sz w:val="18"/>
                <w:szCs w:val="18"/>
              </w:rPr>
            </w:pPr>
            <w:r>
              <w:rPr>
                <w:rFonts w:hint="eastAsia" w:ascii="仿宋" w:hAnsi="仿宋" w:eastAsia="仿宋" w:cs="仿宋"/>
                <w:sz w:val="18"/>
                <w:szCs w:val="18"/>
              </w:rPr>
              <w:t>是</w:t>
            </w:r>
          </w:p>
        </w:tc>
        <w:tc>
          <w:tcPr>
            <w:tcW w:w="796" w:type="pct"/>
            <w:tcBorders>
              <w:top w:val="nil"/>
              <w:left w:val="nil"/>
              <w:bottom w:val="nil"/>
              <w:right w:val="nil"/>
              <w:tl2br w:val="nil"/>
              <w:tr2bl w:val="nil"/>
            </w:tcBorders>
          </w:tcPr>
          <w:p w14:paraId="0BBF4537">
            <w:pPr>
              <w:jc w:val="center"/>
              <w:rPr>
                <w:rFonts w:ascii="仿宋" w:hAnsi="仿宋" w:eastAsia="仿宋" w:cs="仿宋"/>
                <w:sz w:val="18"/>
                <w:szCs w:val="18"/>
              </w:rPr>
            </w:pPr>
            <w:r>
              <w:rPr>
                <w:rFonts w:hint="eastAsia" w:ascii="仿宋" w:hAnsi="仿宋" w:eastAsia="仿宋" w:cs="仿宋"/>
                <w:sz w:val="18"/>
                <w:szCs w:val="18"/>
              </w:rPr>
              <w:t>是</w:t>
            </w:r>
          </w:p>
        </w:tc>
      </w:tr>
      <w:tr w14:paraId="43009C86">
        <w:tblPrEx>
          <w:tblBorders>
            <w:top w:val="none" w:color="auto" w:sz="0" w:space="0"/>
            <w:left w:val="none" w:color="auto" w:sz="0" w:space="0"/>
            <w:bottom w:val="single" w:color="auto" w:sz="6"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891" w:type="pct"/>
            <w:tcBorders>
              <w:top w:val="nil"/>
              <w:left w:val="nil"/>
              <w:bottom w:val="nil"/>
              <w:right w:val="nil"/>
              <w:tl2br w:val="nil"/>
              <w:tr2bl w:val="nil"/>
            </w:tcBorders>
          </w:tcPr>
          <w:p w14:paraId="76AC4AF9">
            <w:pPr>
              <w:jc w:val="left"/>
              <w:rPr>
                <w:rFonts w:ascii="仿宋" w:hAnsi="仿宋" w:eastAsia="仿宋" w:cs="仿宋"/>
                <w:sz w:val="18"/>
                <w:szCs w:val="18"/>
              </w:rPr>
            </w:pPr>
            <w:r>
              <w:rPr>
                <w:rFonts w:hint="eastAsia" w:ascii="仿宋" w:hAnsi="仿宋" w:eastAsia="仿宋" w:cs="仿宋"/>
                <w:sz w:val="18"/>
                <w:szCs w:val="18"/>
              </w:rPr>
              <w:t>子公司城市固定效应</w:t>
            </w:r>
          </w:p>
        </w:tc>
        <w:tc>
          <w:tcPr>
            <w:tcW w:w="757" w:type="pct"/>
            <w:tcBorders>
              <w:top w:val="nil"/>
              <w:left w:val="nil"/>
              <w:bottom w:val="nil"/>
              <w:right w:val="nil"/>
              <w:tl2br w:val="nil"/>
              <w:tr2bl w:val="nil"/>
            </w:tcBorders>
          </w:tcPr>
          <w:p w14:paraId="55D3A918">
            <w:pPr>
              <w:jc w:val="center"/>
              <w:rPr>
                <w:rFonts w:ascii="仿宋" w:hAnsi="仿宋" w:eastAsia="仿宋" w:cs="仿宋"/>
                <w:sz w:val="18"/>
                <w:szCs w:val="18"/>
              </w:rPr>
            </w:pPr>
            <w:r>
              <w:rPr>
                <w:rFonts w:hint="eastAsia" w:ascii="仿宋" w:hAnsi="仿宋" w:eastAsia="仿宋" w:cs="仿宋"/>
                <w:sz w:val="18"/>
                <w:szCs w:val="18"/>
              </w:rPr>
              <w:t>是</w:t>
            </w:r>
          </w:p>
        </w:tc>
        <w:tc>
          <w:tcPr>
            <w:tcW w:w="796" w:type="pct"/>
            <w:tcBorders>
              <w:top w:val="nil"/>
              <w:left w:val="nil"/>
              <w:bottom w:val="nil"/>
              <w:right w:val="nil"/>
              <w:tl2br w:val="nil"/>
              <w:tr2bl w:val="nil"/>
            </w:tcBorders>
          </w:tcPr>
          <w:p w14:paraId="38372253">
            <w:pPr>
              <w:jc w:val="center"/>
              <w:rPr>
                <w:rFonts w:ascii="仿宋" w:hAnsi="仿宋" w:eastAsia="仿宋" w:cs="仿宋"/>
                <w:sz w:val="18"/>
                <w:szCs w:val="18"/>
              </w:rPr>
            </w:pPr>
            <w:r>
              <w:rPr>
                <w:rFonts w:hint="eastAsia" w:ascii="仿宋" w:hAnsi="仿宋" w:eastAsia="仿宋" w:cs="仿宋"/>
                <w:sz w:val="18"/>
                <w:szCs w:val="18"/>
              </w:rPr>
              <w:t>是</w:t>
            </w:r>
          </w:p>
        </w:tc>
        <w:tc>
          <w:tcPr>
            <w:tcW w:w="757" w:type="pct"/>
            <w:tcBorders>
              <w:top w:val="nil"/>
              <w:left w:val="nil"/>
              <w:bottom w:val="nil"/>
              <w:right w:val="nil"/>
              <w:tl2br w:val="nil"/>
              <w:tr2bl w:val="nil"/>
            </w:tcBorders>
          </w:tcPr>
          <w:p w14:paraId="6D275A01">
            <w:pPr>
              <w:jc w:val="center"/>
              <w:rPr>
                <w:rFonts w:ascii="仿宋" w:hAnsi="仿宋" w:eastAsia="仿宋" w:cs="仿宋"/>
                <w:sz w:val="18"/>
                <w:szCs w:val="18"/>
              </w:rPr>
            </w:pPr>
            <w:r>
              <w:rPr>
                <w:rFonts w:hint="eastAsia" w:ascii="仿宋" w:hAnsi="仿宋" w:eastAsia="仿宋" w:cs="仿宋"/>
                <w:sz w:val="18"/>
                <w:szCs w:val="18"/>
              </w:rPr>
              <w:t>是</w:t>
            </w:r>
          </w:p>
        </w:tc>
        <w:tc>
          <w:tcPr>
            <w:tcW w:w="796" w:type="pct"/>
            <w:tcBorders>
              <w:top w:val="nil"/>
              <w:left w:val="nil"/>
              <w:bottom w:val="nil"/>
              <w:right w:val="nil"/>
              <w:tl2br w:val="nil"/>
              <w:tr2bl w:val="nil"/>
            </w:tcBorders>
          </w:tcPr>
          <w:p w14:paraId="427E6B39">
            <w:pPr>
              <w:jc w:val="center"/>
              <w:rPr>
                <w:rFonts w:ascii="仿宋" w:hAnsi="仿宋" w:eastAsia="仿宋" w:cs="仿宋"/>
                <w:sz w:val="18"/>
                <w:szCs w:val="18"/>
              </w:rPr>
            </w:pPr>
            <w:r>
              <w:rPr>
                <w:rFonts w:hint="eastAsia" w:ascii="仿宋" w:hAnsi="仿宋" w:eastAsia="仿宋" w:cs="仿宋"/>
                <w:sz w:val="18"/>
                <w:szCs w:val="18"/>
              </w:rPr>
              <w:t>是</w:t>
            </w:r>
          </w:p>
        </w:tc>
      </w:tr>
      <w:tr w14:paraId="73412433">
        <w:tblPrEx>
          <w:tblBorders>
            <w:top w:val="none" w:color="auto" w:sz="0" w:space="0"/>
            <w:left w:val="none" w:color="auto" w:sz="0" w:space="0"/>
            <w:bottom w:val="single" w:color="auto" w:sz="6"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891" w:type="pct"/>
            <w:tcBorders>
              <w:top w:val="nil"/>
              <w:left w:val="nil"/>
              <w:bottom w:val="nil"/>
              <w:right w:val="nil"/>
              <w:tl2br w:val="nil"/>
              <w:tr2bl w:val="nil"/>
            </w:tcBorders>
          </w:tcPr>
          <w:p w14:paraId="3D07F90D">
            <w:pPr>
              <w:widowControl/>
              <w:jc w:val="left"/>
              <w:rPr>
                <w:rFonts w:ascii="Times New Roman" w:hAnsi="Times New Roman" w:eastAsia="宋体" w:cs="Times New Roman"/>
                <w:sz w:val="18"/>
                <w:szCs w:val="18"/>
              </w:rPr>
            </w:pPr>
            <w:r>
              <w:rPr>
                <w:rFonts w:hint="eastAsia" w:ascii="Times New Roman" w:hAnsi="Times New Roman" w:eastAsia="宋体" w:cs="Times New Roman"/>
                <w:i/>
                <w:iCs/>
                <w:sz w:val="18"/>
                <w:szCs w:val="18"/>
              </w:rPr>
              <w:t>N</w:t>
            </w:r>
          </w:p>
        </w:tc>
        <w:tc>
          <w:tcPr>
            <w:tcW w:w="757" w:type="pct"/>
            <w:tcBorders>
              <w:top w:val="nil"/>
              <w:left w:val="nil"/>
              <w:bottom w:val="nil"/>
              <w:right w:val="nil"/>
              <w:tl2br w:val="nil"/>
              <w:tr2bl w:val="nil"/>
            </w:tcBorders>
          </w:tcPr>
          <w:p w14:paraId="0330995E">
            <w:pPr>
              <w:jc w:val="center"/>
              <w:rPr>
                <w:rFonts w:ascii="Times New Roman" w:hAnsi="Times New Roman" w:cs="Times New Roman"/>
                <w:sz w:val="18"/>
                <w:szCs w:val="18"/>
              </w:rPr>
            </w:pPr>
            <w:r>
              <w:rPr>
                <w:rFonts w:hint="eastAsia" w:ascii="Times New Roman" w:hAnsi="Times New Roman" w:cs="Times New Roman"/>
                <w:sz w:val="18"/>
                <w:szCs w:val="18"/>
              </w:rPr>
              <w:t>612,705</w:t>
            </w:r>
          </w:p>
        </w:tc>
        <w:tc>
          <w:tcPr>
            <w:tcW w:w="796" w:type="pct"/>
            <w:tcBorders>
              <w:top w:val="nil"/>
              <w:left w:val="nil"/>
              <w:bottom w:val="nil"/>
              <w:right w:val="nil"/>
              <w:tl2br w:val="nil"/>
              <w:tr2bl w:val="nil"/>
            </w:tcBorders>
          </w:tcPr>
          <w:p w14:paraId="377E84BC">
            <w:pPr>
              <w:jc w:val="center"/>
              <w:rPr>
                <w:rFonts w:ascii="Times New Roman" w:hAnsi="Times New Roman" w:cs="Times New Roman"/>
                <w:sz w:val="18"/>
                <w:szCs w:val="18"/>
              </w:rPr>
            </w:pPr>
            <w:r>
              <w:rPr>
                <w:rFonts w:hint="eastAsia" w:ascii="Times New Roman" w:hAnsi="Times New Roman" w:cs="Times New Roman"/>
                <w:sz w:val="18"/>
                <w:szCs w:val="18"/>
              </w:rPr>
              <w:t>612,705</w:t>
            </w:r>
          </w:p>
        </w:tc>
        <w:tc>
          <w:tcPr>
            <w:tcW w:w="757" w:type="pct"/>
            <w:tcBorders>
              <w:top w:val="nil"/>
              <w:left w:val="nil"/>
              <w:bottom w:val="nil"/>
              <w:right w:val="nil"/>
              <w:tl2br w:val="nil"/>
              <w:tr2bl w:val="nil"/>
            </w:tcBorders>
          </w:tcPr>
          <w:p w14:paraId="68818DA7">
            <w:pPr>
              <w:jc w:val="center"/>
              <w:rPr>
                <w:rFonts w:ascii="Times New Roman" w:hAnsi="Times New Roman" w:cs="Times New Roman"/>
                <w:sz w:val="18"/>
                <w:szCs w:val="18"/>
              </w:rPr>
            </w:pPr>
            <w:r>
              <w:rPr>
                <w:rFonts w:hint="eastAsia" w:ascii="Times New Roman" w:hAnsi="Times New Roman" w:cs="Times New Roman"/>
                <w:sz w:val="18"/>
                <w:szCs w:val="18"/>
              </w:rPr>
              <w:t>612,705</w:t>
            </w:r>
          </w:p>
        </w:tc>
        <w:tc>
          <w:tcPr>
            <w:tcW w:w="796" w:type="pct"/>
            <w:tcBorders>
              <w:top w:val="nil"/>
              <w:left w:val="nil"/>
              <w:bottom w:val="nil"/>
              <w:right w:val="nil"/>
              <w:tl2br w:val="nil"/>
              <w:tr2bl w:val="nil"/>
            </w:tcBorders>
          </w:tcPr>
          <w:p w14:paraId="122CFA61">
            <w:pPr>
              <w:jc w:val="center"/>
              <w:rPr>
                <w:rFonts w:ascii="Times New Roman" w:hAnsi="Times New Roman" w:cs="Times New Roman"/>
                <w:sz w:val="18"/>
                <w:szCs w:val="18"/>
              </w:rPr>
            </w:pPr>
            <w:r>
              <w:rPr>
                <w:rFonts w:hint="eastAsia" w:ascii="Times New Roman" w:hAnsi="Times New Roman" w:cs="Times New Roman"/>
                <w:sz w:val="18"/>
                <w:szCs w:val="18"/>
              </w:rPr>
              <w:t>612,705</w:t>
            </w:r>
          </w:p>
        </w:tc>
      </w:tr>
      <w:tr w14:paraId="68B14AB1">
        <w:tblPrEx>
          <w:tblBorders>
            <w:top w:val="none" w:color="auto" w:sz="0" w:space="0"/>
            <w:left w:val="none" w:color="auto" w:sz="0" w:space="0"/>
            <w:bottom w:val="single" w:color="auto" w:sz="6"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891" w:type="pct"/>
            <w:tcBorders>
              <w:top w:val="nil"/>
              <w:left w:val="nil"/>
              <w:bottom w:val="single" w:color="auto" w:sz="6" w:space="0"/>
              <w:right w:val="nil"/>
              <w:tl2br w:val="nil"/>
              <w:tr2bl w:val="nil"/>
            </w:tcBorders>
          </w:tcPr>
          <w:p w14:paraId="2CF86BDE">
            <w:pPr>
              <w:widowControl/>
              <w:jc w:val="left"/>
              <w:rPr>
                <w:rFonts w:ascii="Times New Roman" w:hAnsi="Times New Roman" w:eastAsia="宋体" w:cs="Times New Roman"/>
                <w:sz w:val="18"/>
                <w:szCs w:val="18"/>
              </w:rPr>
            </w:pPr>
            <m:oMathPara>
              <m:oMathParaPr>
                <m:jc m:val="left"/>
              </m:oMathParaPr>
              <m:oMath>
                <m:sSup>
                  <m:sSupPr>
                    <m:ctrlPr>
                      <w:rPr>
                        <w:rFonts w:hint="eastAsia" w:ascii="Cambria Math" w:hAnsi="Cambria Math" w:cs="Times New Roman"/>
                        <w:i/>
                        <w:sz w:val="18"/>
                        <w:szCs w:val="18"/>
                      </w:rPr>
                    </m:ctrlPr>
                  </m:sSupPr>
                  <m:e>
                    <m:r>
                      <m:rPr/>
                      <w:rPr>
                        <w:rFonts w:hint="eastAsia" w:ascii="Cambria Math" w:hAnsi="Cambria Math" w:cs="Times New Roman"/>
                        <w:sz w:val="18"/>
                        <w:szCs w:val="18"/>
                      </w:rPr>
                      <m:t>R</m:t>
                    </m:r>
                    <m:ctrlPr>
                      <w:rPr>
                        <w:rFonts w:hint="eastAsia" w:ascii="Cambria Math" w:hAnsi="Cambria Math" w:cs="Times New Roman"/>
                        <w:i/>
                        <w:sz w:val="18"/>
                        <w:szCs w:val="18"/>
                      </w:rPr>
                    </m:ctrlPr>
                  </m:e>
                  <m:sup>
                    <m:r>
                      <m:rPr/>
                      <w:rPr>
                        <w:rFonts w:hint="eastAsia" w:ascii="Cambria Math" w:hAnsi="Cambria Math" w:cs="Times New Roman"/>
                        <w:sz w:val="18"/>
                        <w:szCs w:val="18"/>
                      </w:rPr>
                      <m:t>2</m:t>
                    </m:r>
                    <m:ctrlPr>
                      <w:rPr>
                        <w:rFonts w:hint="eastAsia" w:ascii="Cambria Math" w:hAnsi="Cambria Math" w:cs="Times New Roman"/>
                        <w:i/>
                        <w:sz w:val="18"/>
                        <w:szCs w:val="18"/>
                      </w:rPr>
                    </m:ctrlPr>
                  </m:sup>
                </m:sSup>
              </m:oMath>
            </m:oMathPara>
          </w:p>
        </w:tc>
        <w:tc>
          <w:tcPr>
            <w:tcW w:w="757" w:type="pct"/>
            <w:tcBorders>
              <w:top w:val="nil"/>
              <w:left w:val="nil"/>
              <w:bottom w:val="single" w:color="auto" w:sz="6" w:space="0"/>
              <w:right w:val="nil"/>
              <w:tl2br w:val="nil"/>
              <w:tr2bl w:val="nil"/>
            </w:tcBorders>
          </w:tcPr>
          <w:p w14:paraId="5A1B2617">
            <w:pPr>
              <w:jc w:val="center"/>
              <w:rPr>
                <w:rFonts w:ascii="Times New Roman" w:hAnsi="Times New Roman" w:cs="Times New Roman"/>
                <w:sz w:val="18"/>
                <w:szCs w:val="18"/>
              </w:rPr>
            </w:pPr>
            <w:r>
              <w:rPr>
                <w:rFonts w:hint="eastAsia" w:ascii="Times New Roman" w:hAnsi="Times New Roman" w:cs="Times New Roman"/>
                <w:sz w:val="18"/>
                <w:szCs w:val="18"/>
              </w:rPr>
              <w:t>0.842</w:t>
            </w:r>
          </w:p>
        </w:tc>
        <w:tc>
          <w:tcPr>
            <w:tcW w:w="796" w:type="pct"/>
            <w:tcBorders>
              <w:top w:val="nil"/>
              <w:left w:val="nil"/>
              <w:bottom w:val="single" w:color="auto" w:sz="6" w:space="0"/>
              <w:right w:val="nil"/>
              <w:tl2br w:val="nil"/>
              <w:tr2bl w:val="nil"/>
            </w:tcBorders>
          </w:tcPr>
          <w:p w14:paraId="6DF9E606">
            <w:pPr>
              <w:jc w:val="center"/>
              <w:rPr>
                <w:rFonts w:ascii="Times New Roman" w:hAnsi="Times New Roman" w:cs="Times New Roman"/>
                <w:sz w:val="18"/>
                <w:szCs w:val="18"/>
              </w:rPr>
            </w:pPr>
            <w:r>
              <w:rPr>
                <w:rFonts w:hint="eastAsia" w:ascii="Times New Roman" w:hAnsi="Times New Roman" w:cs="Times New Roman"/>
                <w:sz w:val="18"/>
                <w:szCs w:val="18"/>
              </w:rPr>
              <w:t>0.754</w:t>
            </w:r>
          </w:p>
        </w:tc>
        <w:tc>
          <w:tcPr>
            <w:tcW w:w="757" w:type="pct"/>
            <w:tcBorders>
              <w:top w:val="nil"/>
              <w:left w:val="nil"/>
              <w:bottom w:val="single" w:color="auto" w:sz="6" w:space="0"/>
              <w:right w:val="nil"/>
              <w:tl2br w:val="nil"/>
              <w:tr2bl w:val="nil"/>
            </w:tcBorders>
          </w:tcPr>
          <w:p w14:paraId="7510203F">
            <w:pPr>
              <w:jc w:val="center"/>
              <w:rPr>
                <w:rFonts w:ascii="Times New Roman" w:hAnsi="Times New Roman" w:cs="Times New Roman"/>
                <w:sz w:val="18"/>
                <w:szCs w:val="18"/>
              </w:rPr>
            </w:pPr>
            <w:r>
              <w:rPr>
                <w:rFonts w:hint="eastAsia" w:ascii="Times New Roman" w:hAnsi="Times New Roman" w:cs="Times New Roman"/>
                <w:sz w:val="18"/>
                <w:szCs w:val="18"/>
              </w:rPr>
              <w:t>0.842</w:t>
            </w:r>
          </w:p>
        </w:tc>
        <w:tc>
          <w:tcPr>
            <w:tcW w:w="796" w:type="pct"/>
            <w:tcBorders>
              <w:top w:val="nil"/>
              <w:left w:val="nil"/>
              <w:bottom w:val="single" w:color="auto" w:sz="6" w:space="0"/>
              <w:right w:val="nil"/>
              <w:tl2br w:val="nil"/>
              <w:tr2bl w:val="nil"/>
            </w:tcBorders>
          </w:tcPr>
          <w:p w14:paraId="5437A241">
            <w:pPr>
              <w:jc w:val="center"/>
              <w:rPr>
                <w:rFonts w:ascii="Times New Roman" w:hAnsi="Times New Roman" w:cs="Times New Roman"/>
                <w:sz w:val="18"/>
                <w:szCs w:val="18"/>
              </w:rPr>
            </w:pPr>
            <w:r>
              <w:rPr>
                <w:rFonts w:hint="eastAsia" w:ascii="Times New Roman" w:hAnsi="Times New Roman" w:cs="Times New Roman"/>
                <w:sz w:val="18"/>
                <w:szCs w:val="18"/>
              </w:rPr>
              <w:t>0.754</w:t>
            </w:r>
          </w:p>
        </w:tc>
      </w:tr>
    </w:tbl>
    <w:p w14:paraId="1B8A2294">
      <w:pPr>
        <w:widowControl/>
        <w:ind w:firstLine="360" w:firstLineChars="200"/>
        <w:rPr>
          <w:rFonts w:ascii="Times New Roman" w:hAnsi="Times New Roman" w:eastAsia="仿宋" w:cs="Times New Roman"/>
          <w:sz w:val="18"/>
          <w:szCs w:val="18"/>
        </w:rPr>
      </w:pPr>
      <w:r>
        <w:rPr>
          <w:rFonts w:hint="eastAsia" w:ascii="Times New Roman" w:hAnsi="Times New Roman" w:eastAsia="仿宋" w:cs="Times New Roman"/>
          <w:sz w:val="18"/>
          <w:szCs w:val="18"/>
        </w:rPr>
        <w:t>注：表格括号内为稳健t值，***、**、*分别表示在1%、5%和10%的水平上显著。</w:t>
      </w:r>
    </w:p>
    <w:p w14:paraId="033B7FD9">
      <w:pPr>
        <w:widowControl/>
        <w:spacing w:before="312" w:beforeLines="100" w:after="312" w:afterLines="100"/>
        <w:jc w:val="center"/>
        <w:outlineLvl w:val="0"/>
        <w:rPr>
          <w:rFonts w:ascii="仿宋" w:hAnsi="仿宋" w:eastAsia="仿宋" w:cs="仿宋"/>
          <w:b/>
          <w:bCs/>
          <w:sz w:val="24"/>
          <w:szCs w:val="24"/>
        </w:rPr>
      </w:pPr>
      <w:bookmarkStart w:id="9" w:name="_Toc2107"/>
    </w:p>
    <w:p w14:paraId="4782E4C1">
      <w:pPr>
        <w:widowControl/>
        <w:spacing w:before="312" w:beforeLines="100" w:after="312" w:afterLines="100"/>
        <w:jc w:val="center"/>
        <w:outlineLvl w:val="0"/>
        <w:rPr>
          <w:rFonts w:ascii="仿宋" w:hAnsi="仿宋" w:eastAsia="仿宋" w:cs="仿宋"/>
          <w:b/>
          <w:bCs/>
          <w:sz w:val="24"/>
          <w:szCs w:val="24"/>
        </w:rPr>
      </w:pPr>
    </w:p>
    <w:p w14:paraId="37BB420F">
      <w:pPr>
        <w:widowControl/>
        <w:spacing w:before="312" w:beforeLines="100" w:after="312" w:afterLines="100"/>
        <w:jc w:val="center"/>
        <w:outlineLvl w:val="0"/>
        <w:rPr>
          <w:rFonts w:ascii="仿宋" w:hAnsi="仿宋" w:eastAsia="仿宋" w:cs="仿宋"/>
          <w:b/>
          <w:bCs/>
          <w:sz w:val="24"/>
          <w:szCs w:val="24"/>
        </w:rPr>
      </w:pPr>
    </w:p>
    <w:p w14:paraId="57E6D974">
      <w:pPr>
        <w:widowControl/>
        <w:spacing w:before="312" w:beforeLines="100" w:after="312" w:afterLines="100"/>
        <w:jc w:val="center"/>
        <w:outlineLvl w:val="0"/>
        <w:rPr>
          <w:rFonts w:ascii="仿宋" w:hAnsi="仿宋" w:eastAsia="仿宋" w:cs="仿宋"/>
          <w:b/>
          <w:bCs/>
          <w:sz w:val="24"/>
          <w:szCs w:val="24"/>
        </w:rPr>
      </w:pPr>
    </w:p>
    <w:p w14:paraId="6255843D">
      <w:pPr>
        <w:widowControl/>
        <w:spacing w:before="312" w:beforeLines="100" w:after="312" w:afterLines="100"/>
        <w:jc w:val="center"/>
        <w:outlineLvl w:val="0"/>
        <w:rPr>
          <w:rFonts w:ascii="仿宋" w:hAnsi="仿宋" w:eastAsia="仿宋" w:cs="仿宋"/>
          <w:b/>
          <w:bCs/>
          <w:sz w:val="24"/>
          <w:szCs w:val="24"/>
        </w:rPr>
      </w:pPr>
    </w:p>
    <w:p w14:paraId="0E6024F2">
      <w:pPr>
        <w:widowControl/>
        <w:spacing w:before="312" w:beforeLines="100" w:after="312" w:afterLines="100"/>
        <w:jc w:val="center"/>
        <w:outlineLvl w:val="0"/>
        <w:rPr>
          <w:rFonts w:ascii="仿宋" w:hAnsi="仿宋" w:eastAsia="仿宋" w:cs="仿宋"/>
          <w:b/>
          <w:bCs/>
          <w:sz w:val="24"/>
          <w:szCs w:val="24"/>
        </w:rPr>
      </w:pPr>
    </w:p>
    <w:p w14:paraId="55D15961">
      <w:pPr>
        <w:widowControl/>
        <w:spacing w:before="312" w:beforeLines="100" w:after="312" w:afterLines="100"/>
        <w:jc w:val="center"/>
        <w:outlineLvl w:val="0"/>
        <w:rPr>
          <w:rFonts w:ascii="仿宋" w:hAnsi="仿宋" w:eastAsia="仿宋" w:cs="仿宋"/>
          <w:b/>
          <w:bCs/>
          <w:sz w:val="24"/>
          <w:szCs w:val="24"/>
        </w:rPr>
      </w:pPr>
    </w:p>
    <w:p w14:paraId="40A8823C">
      <w:pPr>
        <w:widowControl/>
        <w:spacing w:before="312" w:beforeLines="100" w:after="312" w:afterLines="100"/>
        <w:jc w:val="center"/>
        <w:outlineLvl w:val="0"/>
        <w:rPr>
          <w:rFonts w:ascii="仿宋" w:hAnsi="仿宋" w:eastAsia="仿宋" w:cs="仿宋"/>
          <w:b/>
          <w:bCs/>
          <w:sz w:val="24"/>
          <w:szCs w:val="24"/>
        </w:rPr>
      </w:pPr>
    </w:p>
    <w:p w14:paraId="1F29593C">
      <w:pPr>
        <w:widowControl/>
        <w:spacing w:before="312" w:beforeLines="100" w:after="312" w:afterLines="100"/>
        <w:jc w:val="center"/>
        <w:outlineLvl w:val="0"/>
        <w:rPr>
          <w:rFonts w:ascii="仿宋" w:hAnsi="仿宋" w:eastAsia="仿宋" w:cs="仿宋"/>
          <w:b/>
          <w:bCs/>
          <w:sz w:val="24"/>
          <w:szCs w:val="24"/>
        </w:rPr>
      </w:pPr>
    </w:p>
    <w:p w14:paraId="2B2E4C68">
      <w:pPr>
        <w:widowControl/>
        <w:spacing w:before="312" w:beforeLines="100" w:after="312" w:afterLines="100"/>
        <w:jc w:val="center"/>
        <w:outlineLvl w:val="0"/>
        <w:rPr>
          <w:rFonts w:hint="eastAsia" w:ascii="楷体" w:hAnsi="楷体" w:eastAsia="楷体" w:cs="楷体"/>
          <w:b w:val="0"/>
          <w:bCs w:val="0"/>
          <w:sz w:val="28"/>
          <w:szCs w:val="28"/>
        </w:rPr>
      </w:pPr>
      <w:r>
        <w:rPr>
          <w:rFonts w:hint="eastAsia" w:ascii="楷体" w:hAnsi="楷体" w:eastAsia="楷体" w:cs="楷体"/>
          <w:b w:val="0"/>
          <w:bCs w:val="0"/>
          <w:sz w:val="28"/>
          <w:szCs w:val="28"/>
        </w:rPr>
        <w:t>附录Ⅳ 安慰剂检验</w:t>
      </w:r>
      <w:bookmarkEnd w:id="9"/>
    </w:p>
    <w:p w14:paraId="76A5C8B9">
      <w:pPr>
        <w:widowControl/>
        <w:ind w:firstLine="420" w:firstLineChars="200"/>
        <w:rPr>
          <w:rFonts w:ascii="Times New Roman" w:hAnsi="Times New Roman" w:eastAsia="仿宋" w:cs="Times New Roman"/>
          <w:color w:val="231F20"/>
          <w:kern w:val="0"/>
          <w:szCs w:val="21"/>
        </w:rPr>
      </w:pPr>
      <w:r>
        <w:rPr>
          <w:rFonts w:hint="eastAsia" w:ascii="Times New Roman" w:hAnsi="Times New Roman" w:eastAsia="仿宋" w:cs="Times New Roman"/>
          <w:szCs w:val="21"/>
        </w:rPr>
        <w:t>本文进行了以下安慰剂检验以排除不可观测因素的影响：（1）虚构改革时间。该安慰剂检验的步骤是：先将数据按城市分组，然后在每个城市组内的年份变量中随机选取一个年份作为其改革实施的时间，再进行回归分析，重复该过程500次，结果如图</w:t>
      </w:r>
      <w:r>
        <w:rPr>
          <w:rFonts w:ascii="Times New Roman" w:hAnsi="Times New Roman" w:eastAsia="仿宋" w:cs="Times New Roman"/>
          <w:szCs w:val="21"/>
        </w:rPr>
        <w:t>Ⅳ1</w:t>
      </w:r>
      <w:r>
        <w:rPr>
          <w:rFonts w:hint="eastAsia" w:ascii="Times New Roman" w:hAnsi="Times New Roman" w:eastAsia="仿宋" w:cs="Times New Roman"/>
          <w:szCs w:val="21"/>
        </w:rPr>
        <w:t>所示。（</w:t>
      </w:r>
      <w:r>
        <w:rPr>
          <w:rFonts w:ascii="Times New Roman" w:hAnsi="Times New Roman" w:eastAsia="仿宋" w:cs="Times New Roman"/>
          <w:szCs w:val="21"/>
        </w:rPr>
        <w:t>2</w:t>
      </w:r>
      <w:r>
        <w:rPr>
          <w:rFonts w:hint="eastAsia" w:ascii="Times New Roman" w:hAnsi="Times New Roman" w:eastAsia="仿宋" w:cs="Times New Roman"/>
          <w:szCs w:val="21"/>
        </w:rPr>
        <w:t>）虚构处理组。具体而言，打乱核心解释变量政策时点</w:t>
      </w:r>
      <w:r>
        <w:rPr>
          <w:rFonts w:ascii="Times New Roman" w:hAnsi="Times New Roman" w:eastAsia="仿宋" w:cs="Times New Roman"/>
          <w:i/>
          <w:iCs/>
          <w:szCs w:val="21"/>
        </w:rPr>
        <w:t>Reform</w:t>
      </w:r>
      <w:r>
        <w:rPr>
          <w:rFonts w:hint="eastAsia" w:ascii="Times New Roman" w:hAnsi="Times New Roman" w:eastAsia="仿宋" w:cs="Times New Roman"/>
          <w:szCs w:val="21"/>
        </w:rPr>
        <w:t>，即将</w:t>
      </w:r>
      <w:r>
        <w:rPr>
          <w:rFonts w:hint="eastAsia" w:ascii="Times New Roman" w:hAnsi="Times New Roman" w:eastAsia="仿宋" w:cs="Times New Roman"/>
          <w:i/>
          <w:iCs/>
          <w:szCs w:val="21"/>
        </w:rPr>
        <w:t>Reform</w:t>
      </w:r>
      <w:r>
        <w:rPr>
          <w:rFonts w:hint="eastAsia" w:ascii="Times New Roman" w:hAnsi="Times New Roman" w:eastAsia="仿宋" w:cs="Times New Roman"/>
          <w:szCs w:val="21"/>
        </w:rPr>
        <w:t>值全部取出暂存，然后随机赋给每一个样本，从而构建安慰剂检验的虚拟变量</w:t>
      </w:r>
      <w:r>
        <w:rPr>
          <w:rFonts w:ascii="Times New Roman" w:hAnsi="Times New Roman" w:eastAsia="仿宋" w:cs="Times New Roman"/>
          <w:i/>
          <w:iCs/>
          <w:szCs w:val="21"/>
        </w:rPr>
        <w:t>ReformFalse</w:t>
      </w:r>
      <w:r>
        <w:rPr>
          <w:rFonts w:hint="eastAsia" w:ascii="Times New Roman" w:hAnsi="Times New Roman" w:eastAsia="仿宋" w:cs="Times New Roman"/>
          <w:szCs w:val="21"/>
        </w:rPr>
        <w:t>。本文重复上述操作500次，以避免其他小概率因素对估计结果的干扰，安慰剂结果如图</w:t>
      </w:r>
      <w:r>
        <w:rPr>
          <w:rFonts w:ascii="Times New Roman" w:hAnsi="Times New Roman" w:eastAsia="仿宋" w:cs="Times New Roman"/>
          <w:szCs w:val="21"/>
        </w:rPr>
        <w:t>Ⅳ2</w:t>
      </w:r>
      <w:r>
        <w:rPr>
          <w:rFonts w:hint="eastAsia" w:ascii="Times New Roman" w:hAnsi="Times New Roman" w:eastAsia="仿宋" w:cs="Times New Roman"/>
          <w:szCs w:val="21"/>
        </w:rPr>
        <w:t>所示。可以发现，安慰剂结果均显示伪回归系数均值接近于0，小于真实估计系数，同时估计的P值大多数大于0.1，因此可推测地方法院人财物省级统管改革对企业异地投资的影响不是由其它不可观测因素推动的。</w:t>
      </w:r>
    </w:p>
    <w:p w14:paraId="40E72BB6">
      <w:pPr>
        <w:widowControl/>
        <w:rPr>
          <w:rFonts w:ascii="Times New Roman" w:hAnsi="Times New Roman" w:eastAsia="仿宋" w:cs="宋体"/>
          <w:b/>
          <w:bCs/>
          <w:color w:val="231F20"/>
          <w:kern w:val="0"/>
          <w:sz w:val="18"/>
          <w:szCs w:val="18"/>
        </w:rPr>
      </w:pPr>
    </w:p>
    <w:p w14:paraId="0918E3F3">
      <w:pPr>
        <w:widowControl/>
        <w:jc w:val="center"/>
      </w:pPr>
      <w:r>
        <w:drawing>
          <wp:inline distT="0" distB="0" distL="114300" distR="114300">
            <wp:extent cx="2353945" cy="1724660"/>
            <wp:effectExtent l="0" t="0" r="8255" b="2540"/>
            <wp:docPr id="1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
                    <pic:cNvPicPr>
                      <a:picLocks noChangeAspect="1"/>
                    </pic:cNvPicPr>
                  </pic:nvPicPr>
                  <pic:blipFill>
                    <a:blip r:embed="rId12"/>
                    <a:stretch>
                      <a:fillRect/>
                    </a:stretch>
                  </pic:blipFill>
                  <pic:spPr>
                    <a:xfrm>
                      <a:off x="0" y="0"/>
                      <a:ext cx="2353945" cy="1724660"/>
                    </a:xfrm>
                    <a:prstGeom prst="rect">
                      <a:avLst/>
                    </a:prstGeom>
                    <a:noFill/>
                    <a:ln>
                      <a:noFill/>
                    </a:ln>
                  </pic:spPr>
                </pic:pic>
              </a:graphicData>
            </a:graphic>
          </wp:inline>
        </w:drawing>
      </w:r>
      <w:r>
        <w:drawing>
          <wp:inline distT="0" distB="0" distL="114300" distR="114300">
            <wp:extent cx="2354580" cy="1724660"/>
            <wp:effectExtent l="0" t="0" r="7620" b="2540"/>
            <wp:docPr id="2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
                    <pic:cNvPicPr>
                      <a:picLocks noChangeAspect="1"/>
                    </pic:cNvPicPr>
                  </pic:nvPicPr>
                  <pic:blipFill>
                    <a:blip r:embed="rId13"/>
                    <a:stretch>
                      <a:fillRect/>
                    </a:stretch>
                  </pic:blipFill>
                  <pic:spPr>
                    <a:xfrm>
                      <a:off x="0" y="0"/>
                      <a:ext cx="2354580" cy="1724660"/>
                    </a:xfrm>
                    <a:prstGeom prst="rect">
                      <a:avLst/>
                    </a:prstGeom>
                    <a:noFill/>
                    <a:ln>
                      <a:noFill/>
                    </a:ln>
                  </pic:spPr>
                </pic:pic>
              </a:graphicData>
            </a:graphic>
          </wp:inline>
        </w:drawing>
      </w:r>
    </w:p>
    <w:p w14:paraId="3353801A">
      <w:pPr>
        <w:widowControl/>
        <w:ind w:firstLine="900" w:firstLineChars="500"/>
        <w:rPr>
          <w:rFonts w:hint="eastAsia" w:ascii="黑体" w:hAnsi="黑体" w:eastAsia="黑体" w:cs="黑体"/>
          <w:b w:val="0"/>
          <w:bCs w:val="0"/>
          <w:sz w:val="18"/>
          <w:szCs w:val="18"/>
        </w:rPr>
      </w:pPr>
      <w:r>
        <w:rPr>
          <w:rFonts w:hint="eastAsia" w:ascii="黑体" w:hAnsi="黑体" w:eastAsia="黑体" w:cs="黑体"/>
          <w:b w:val="0"/>
          <w:bCs w:val="0"/>
          <w:sz w:val="18"/>
          <w:szCs w:val="18"/>
        </w:rPr>
        <w:t>图Ⅳ1（a）虚构改革时间 ：ln(</w:t>
      </w:r>
      <w:r>
        <w:rPr>
          <w:rFonts w:hint="eastAsia" w:ascii="黑体" w:hAnsi="黑体" w:eastAsia="黑体" w:cs="黑体"/>
          <w:b w:val="0"/>
          <w:bCs w:val="0"/>
          <w:i/>
          <w:iCs/>
          <w:sz w:val="18"/>
          <w:szCs w:val="18"/>
        </w:rPr>
        <w:t>Num</w:t>
      </w:r>
      <w:r>
        <w:rPr>
          <w:rFonts w:hint="eastAsia" w:ascii="黑体" w:hAnsi="黑体" w:eastAsia="黑体" w:cs="黑体"/>
          <w:b w:val="0"/>
          <w:bCs w:val="0"/>
          <w:sz w:val="18"/>
          <w:szCs w:val="18"/>
        </w:rPr>
        <w:t>)        图Ⅳ1（b）虚构改革时间：</w:t>
      </w:r>
      <w:r>
        <w:rPr>
          <w:rFonts w:hint="eastAsia" w:ascii="黑体" w:hAnsi="黑体" w:eastAsia="黑体" w:cs="黑体"/>
          <w:b w:val="0"/>
          <w:bCs w:val="0"/>
          <w:i/>
          <w:iCs/>
          <w:sz w:val="18"/>
          <w:szCs w:val="18"/>
        </w:rPr>
        <w:t>DifInves</w:t>
      </w:r>
      <w:r>
        <w:rPr>
          <w:rFonts w:hint="eastAsia" w:ascii="黑体" w:hAnsi="黑体" w:eastAsia="黑体" w:cs="黑体"/>
          <w:b w:val="0"/>
          <w:bCs w:val="0"/>
          <w:sz w:val="18"/>
          <w:szCs w:val="18"/>
        </w:rPr>
        <w:t xml:space="preserve">t </w:t>
      </w:r>
    </w:p>
    <w:p w14:paraId="557207A9">
      <w:pPr>
        <w:widowControl/>
        <w:ind w:firstLine="361" w:firstLineChars="200"/>
        <w:rPr>
          <w:rFonts w:ascii="Times New Roman" w:hAnsi="Times New Roman" w:eastAsia="仿宋" w:cs="Times New Roman"/>
          <w:b/>
          <w:bCs/>
          <w:sz w:val="18"/>
          <w:szCs w:val="18"/>
        </w:rPr>
      </w:pPr>
    </w:p>
    <w:p w14:paraId="4BE7442E">
      <w:pPr>
        <w:jc w:val="center"/>
      </w:pPr>
      <w:r>
        <w:drawing>
          <wp:inline distT="0" distB="0" distL="114300" distR="114300">
            <wp:extent cx="2354580" cy="1724660"/>
            <wp:effectExtent l="0" t="0" r="7620" b="2540"/>
            <wp:docPr id="2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
                    <pic:cNvPicPr>
                      <a:picLocks noChangeAspect="1"/>
                    </pic:cNvPicPr>
                  </pic:nvPicPr>
                  <pic:blipFill>
                    <a:blip r:embed="rId14"/>
                    <a:stretch>
                      <a:fillRect/>
                    </a:stretch>
                  </pic:blipFill>
                  <pic:spPr>
                    <a:xfrm>
                      <a:off x="0" y="0"/>
                      <a:ext cx="2354580" cy="1724660"/>
                    </a:xfrm>
                    <a:prstGeom prst="rect">
                      <a:avLst/>
                    </a:prstGeom>
                    <a:noFill/>
                    <a:ln>
                      <a:noFill/>
                    </a:ln>
                  </pic:spPr>
                </pic:pic>
              </a:graphicData>
            </a:graphic>
          </wp:inline>
        </w:drawing>
      </w:r>
      <w:r>
        <w:drawing>
          <wp:inline distT="0" distB="0" distL="114300" distR="114300">
            <wp:extent cx="2354580" cy="1724660"/>
            <wp:effectExtent l="0" t="0" r="7620" b="2540"/>
            <wp:docPr id="2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
                    <pic:cNvPicPr>
                      <a:picLocks noChangeAspect="1"/>
                    </pic:cNvPicPr>
                  </pic:nvPicPr>
                  <pic:blipFill>
                    <a:blip r:embed="rId15"/>
                    <a:stretch>
                      <a:fillRect/>
                    </a:stretch>
                  </pic:blipFill>
                  <pic:spPr>
                    <a:xfrm>
                      <a:off x="0" y="0"/>
                      <a:ext cx="2354580" cy="1724660"/>
                    </a:xfrm>
                    <a:prstGeom prst="rect">
                      <a:avLst/>
                    </a:prstGeom>
                    <a:noFill/>
                    <a:ln>
                      <a:noFill/>
                    </a:ln>
                  </pic:spPr>
                </pic:pic>
              </a:graphicData>
            </a:graphic>
          </wp:inline>
        </w:drawing>
      </w:r>
    </w:p>
    <w:p w14:paraId="0FF888F8">
      <w:pPr>
        <w:ind w:firstLine="900" w:firstLineChars="500"/>
        <w:rPr>
          <w:rFonts w:hint="eastAsia" w:ascii="黑体" w:hAnsi="黑体" w:eastAsia="黑体" w:cs="黑体"/>
          <w:b w:val="0"/>
          <w:bCs w:val="0"/>
          <w:sz w:val="18"/>
          <w:szCs w:val="18"/>
        </w:rPr>
      </w:pPr>
      <w:r>
        <w:rPr>
          <w:rFonts w:hint="eastAsia" w:ascii="黑体" w:hAnsi="黑体" w:eastAsia="黑体" w:cs="黑体"/>
          <w:b w:val="0"/>
          <w:bCs w:val="0"/>
          <w:sz w:val="18"/>
          <w:szCs w:val="18"/>
        </w:rPr>
        <w:t>图Ⅳ2（a）虚构处理组 ：ln(</w:t>
      </w:r>
      <w:r>
        <w:rPr>
          <w:rFonts w:hint="eastAsia" w:ascii="黑体" w:hAnsi="黑体" w:eastAsia="黑体" w:cs="黑体"/>
          <w:b w:val="0"/>
          <w:bCs w:val="0"/>
          <w:i/>
          <w:iCs/>
          <w:sz w:val="18"/>
          <w:szCs w:val="18"/>
        </w:rPr>
        <w:t>Num</w:t>
      </w:r>
      <w:r>
        <w:rPr>
          <w:rFonts w:hint="eastAsia" w:ascii="黑体" w:hAnsi="黑体" w:eastAsia="黑体" w:cs="黑体"/>
          <w:b w:val="0"/>
          <w:bCs w:val="0"/>
          <w:sz w:val="18"/>
          <w:szCs w:val="18"/>
        </w:rPr>
        <w:t>)          图Ⅳ2（b）虚构处理组 ：</w:t>
      </w:r>
      <w:r>
        <w:rPr>
          <w:rFonts w:hint="eastAsia" w:ascii="黑体" w:hAnsi="黑体" w:eastAsia="黑体" w:cs="黑体"/>
          <w:b w:val="0"/>
          <w:bCs w:val="0"/>
          <w:i/>
          <w:iCs/>
          <w:sz w:val="18"/>
          <w:szCs w:val="18"/>
        </w:rPr>
        <w:t>DifInves</w:t>
      </w:r>
      <w:r>
        <w:rPr>
          <w:rFonts w:hint="eastAsia" w:ascii="黑体" w:hAnsi="黑体" w:eastAsia="黑体" w:cs="黑体"/>
          <w:b w:val="0"/>
          <w:bCs w:val="0"/>
          <w:sz w:val="18"/>
          <w:szCs w:val="18"/>
        </w:rPr>
        <w:t>t</w:t>
      </w:r>
    </w:p>
    <w:p w14:paraId="3535DD71">
      <w:pPr>
        <w:spacing w:before="312" w:beforeLines="100" w:after="312" w:afterLines="100"/>
        <w:jc w:val="center"/>
        <w:outlineLvl w:val="0"/>
        <w:rPr>
          <w:rFonts w:ascii="仿宋" w:hAnsi="仿宋" w:eastAsia="仿宋" w:cs="仿宋"/>
          <w:b/>
          <w:bCs/>
          <w:sz w:val="24"/>
          <w:szCs w:val="24"/>
        </w:rPr>
      </w:pPr>
      <w:bookmarkStart w:id="10" w:name="_Toc19743"/>
    </w:p>
    <w:p w14:paraId="5CC94148">
      <w:pPr>
        <w:spacing w:before="312" w:beforeLines="100" w:after="312" w:afterLines="100"/>
        <w:jc w:val="center"/>
        <w:outlineLvl w:val="0"/>
        <w:rPr>
          <w:rFonts w:ascii="仿宋" w:hAnsi="仿宋" w:eastAsia="仿宋" w:cs="仿宋"/>
          <w:b/>
          <w:bCs/>
          <w:sz w:val="24"/>
          <w:szCs w:val="24"/>
        </w:rPr>
      </w:pPr>
    </w:p>
    <w:p w14:paraId="5C76D972">
      <w:pPr>
        <w:spacing w:before="312" w:beforeLines="100" w:after="312" w:afterLines="100"/>
        <w:jc w:val="center"/>
        <w:outlineLvl w:val="0"/>
        <w:rPr>
          <w:rFonts w:ascii="仿宋" w:hAnsi="仿宋" w:eastAsia="仿宋" w:cs="仿宋"/>
          <w:b/>
          <w:bCs/>
          <w:sz w:val="24"/>
          <w:szCs w:val="24"/>
        </w:rPr>
      </w:pPr>
    </w:p>
    <w:p w14:paraId="55D43A70">
      <w:pPr>
        <w:spacing w:before="312" w:beforeLines="100" w:after="312" w:afterLines="100"/>
        <w:jc w:val="center"/>
        <w:outlineLvl w:val="0"/>
        <w:rPr>
          <w:rFonts w:ascii="仿宋" w:hAnsi="仿宋" w:eastAsia="仿宋" w:cs="仿宋"/>
          <w:b/>
          <w:bCs/>
          <w:sz w:val="24"/>
          <w:szCs w:val="24"/>
        </w:rPr>
      </w:pPr>
    </w:p>
    <w:p w14:paraId="3373FB95">
      <w:pPr>
        <w:spacing w:before="312" w:beforeLines="100" w:after="312" w:afterLines="100"/>
        <w:jc w:val="center"/>
        <w:outlineLvl w:val="0"/>
        <w:rPr>
          <w:rFonts w:hint="eastAsia" w:ascii="楷体" w:hAnsi="楷体" w:eastAsia="楷体" w:cs="楷体"/>
          <w:b w:val="0"/>
          <w:bCs w:val="0"/>
          <w:sz w:val="28"/>
          <w:szCs w:val="28"/>
        </w:rPr>
      </w:pPr>
      <w:r>
        <w:rPr>
          <w:rFonts w:hint="eastAsia" w:ascii="楷体" w:hAnsi="楷体" w:eastAsia="楷体" w:cs="楷体"/>
          <w:b w:val="0"/>
          <w:bCs w:val="0"/>
          <w:sz w:val="28"/>
          <w:szCs w:val="28"/>
        </w:rPr>
        <w:t>附录Ⅴ 其</w:t>
      </w:r>
      <w:r>
        <w:rPr>
          <w:rFonts w:hint="eastAsia" w:ascii="楷体" w:hAnsi="楷体" w:eastAsia="楷体" w:cs="楷体"/>
          <w:b w:val="0"/>
          <w:bCs w:val="0"/>
          <w:sz w:val="28"/>
          <w:szCs w:val="28"/>
          <w:lang w:val="en-US" w:eastAsia="zh-CN"/>
        </w:rPr>
        <w:t>他</w:t>
      </w:r>
      <w:r>
        <w:rPr>
          <w:rFonts w:hint="eastAsia" w:ascii="楷体" w:hAnsi="楷体" w:eastAsia="楷体" w:cs="楷体"/>
          <w:b w:val="0"/>
          <w:bCs w:val="0"/>
          <w:sz w:val="28"/>
          <w:szCs w:val="28"/>
        </w:rPr>
        <w:t>稳健性检验</w:t>
      </w:r>
      <w:bookmarkEnd w:id="4"/>
      <w:bookmarkEnd w:id="10"/>
    </w:p>
    <w:p w14:paraId="70436283">
      <w:pPr>
        <w:ind w:firstLine="420" w:firstLineChars="200"/>
        <w:outlineLvl w:val="0"/>
        <w:rPr>
          <w:rFonts w:ascii="仿宋" w:hAnsi="仿宋" w:eastAsia="仿宋" w:cs="仿宋"/>
          <w:szCs w:val="21"/>
        </w:rPr>
      </w:pPr>
      <w:bookmarkStart w:id="11" w:name="_Toc8535"/>
      <w:r>
        <w:rPr>
          <w:rFonts w:hint="eastAsia" w:ascii="仿宋" w:hAnsi="仿宋" w:eastAsia="仿宋" w:cs="仿宋"/>
          <w:szCs w:val="21"/>
        </w:rPr>
        <w:t>本文还进行了以下稳健性检验以验证结果的可靠性：</w:t>
      </w:r>
      <w:bookmarkEnd w:id="11"/>
    </w:p>
    <w:p w14:paraId="2E6978D9">
      <w:pPr>
        <w:numPr>
          <w:ilvl w:val="0"/>
          <w:numId w:val="1"/>
        </w:numPr>
        <w:ind w:firstLine="420" w:firstLineChars="200"/>
        <w:outlineLvl w:val="0"/>
        <w:rPr>
          <w:rFonts w:ascii="仿宋" w:hAnsi="仿宋" w:eastAsia="仿宋" w:cs="仿宋"/>
          <w:szCs w:val="21"/>
        </w:rPr>
      </w:pPr>
      <w:bookmarkStart w:id="12" w:name="_Toc14774"/>
      <w:r>
        <w:rPr>
          <w:rFonts w:hint="eastAsia" w:ascii="Times New Roman" w:hAnsi="Times New Roman" w:eastAsia="仿宋" w:cs="宋体"/>
          <w:color w:val="231F20"/>
          <w:kern w:val="0"/>
          <w:szCs w:val="21"/>
        </w:rPr>
        <w:t>将被解释变量替换为</w:t>
      </w:r>
      <w:r>
        <w:rPr>
          <w:rFonts w:hint="eastAsia" w:ascii="Times New Roman" w:hAnsi="Times New Roman" w:eastAsia="仿宋" w:cs="Times New Roman"/>
          <w:i/>
          <w:iCs/>
          <w:kern w:val="0"/>
          <w:szCs w:val="21"/>
        </w:rPr>
        <w:t>SubRate</w:t>
      </w:r>
      <w:r>
        <w:rPr>
          <w:rFonts w:hint="eastAsia" w:ascii="Times New Roman" w:hAnsi="Times New Roman" w:eastAsia="仿宋" w:cs="宋体"/>
          <w:kern w:val="0"/>
          <w:szCs w:val="21"/>
        </w:rPr>
        <w:t>，为</w:t>
      </w:r>
      <w:r>
        <w:rPr>
          <w:rFonts w:hint="eastAsia" w:ascii="Times New Roman" w:hAnsi="Times New Roman" w:eastAsia="仿宋" w:cs="Times New Roman"/>
          <w:kern w:val="0"/>
          <w:szCs w:val="21"/>
        </w:rPr>
        <w:t>t</w:t>
      </w:r>
      <w:r>
        <w:rPr>
          <w:rFonts w:hint="eastAsia" w:ascii="Times New Roman" w:hAnsi="Times New Roman" w:eastAsia="仿宋" w:cs="宋体"/>
          <w:kern w:val="0"/>
          <w:szCs w:val="21"/>
        </w:rPr>
        <w:t>年母公司</w:t>
      </w:r>
      <w:r>
        <w:rPr>
          <w:rFonts w:hint="eastAsia" w:ascii="Times New Roman" w:hAnsi="Times New Roman" w:eastAsia="仿宋" w:cs="Times New Roman"/>
          <w:kern w:val="0"/>
          <w:szCs w:val="21"/>
        </w:rPr>
        <w:t>i</w:t>
      </w:r>
      <w:r>
        <w:rPr>
          <w:rFonts w:hint="eastAsia" w:ascii="Times New Roman" w:hAnsi="Times New Roman" w:eastAsia="仿宋" w:cs="宋体"/>
          <w:kern w:val="0"/>
          <w:szCs w:val="21"/>
        </w:rPr>
        <w:t>在城市</w:t>
      </w:r>
      <w:r>
        <w:rPr>
          <w:rFonts w:hint="eastAsia" w:ascii="Times New Roman" w:hAnsi="Times New Roman" w:eastAsia="仿宋" w:cs="Times New Roman"/>
          <w:kern w:val="0"/>
          <w:szCs w:val="21"/>
        </w:rPr>
        <w:t>c</w:t>
      </w:r>
      <w:r>
        <w:rPr>
          <w:rFonts w:hint="eastAsia" w:ascii="Times New Roman" w:hAnsi="Times New Roman" w:eastAsia="仿宋" w:cs="宋体"/>
          <w:kern w:val="0"/>
          <w:szCs w:val="21"/>
        </w:rPr>
        <w:t>设立异地子公司数量与t年母公司i子公司总数的比值，表</w:t>
      </w:r>
      <w:r>
        <w:rPr>
          <w:rFonts w:ascii="Times New Roman" w:hAnsi="Times New Roman" w:eastAsia="仿宋" w:cs="Times New Roman"/>
          <w:kern w:val="0"/>
          <w:szCs w:val="21"/>
        </w:rPr>
        <w:t>Ⅴ1</w:t>
      </w:r>
      <w:r>
        <w:rPr>
          <w:rFonts w:hint="eastAsia" w:ascii="Times New Roman" w:hAnsi="Times New Roman" w:eastAsia="仿宋" w:cs="宋体"/>
          <w:kern w:val="0"/>
          <w:szCs w:val="21"/>
        </w:rPr>
        <w:t>第（1）列结果显示，</w:t>
      </w:r>
      <w:r>
        <w:rPr>
          <w:rFonts w:ascii="Times New Roman" w:hAnsi="Times New Roman" w:eastAsia="等线" w:cs="Times New Roman"/>
          <w:i/>
          <w:iCs/>
          <w:szCs w:val="21"/>
        </w:rPr>
        <w:t>Reform</w:t>
      </w:r>
      <w:r>
        <w:rPr>
          <w:rFonts w:hint="eastAsia" w:ascii="仿宋" w:hAnsi="仿宋" w:eastAsia="仿宋" w:cs="仿宋"/>
          <w:szCs w:val="21"/>
        </w:rPr>
        <w:t>系数显著为正，再次验证了基准结果的稳健性。</w:t>
      </w:r>
      <w:bookmarkEnd w:id="12"/>
    </w:p>
    <w:p w14:paraId="09C67008">
      <w:pPr>
        <w:widowControl/>
        <w:jc w:val="center"/>
        <w:rPr>
          <w:rFonts w:hint="eastAsia" w:ascii="黑体" w:hAnsi="黑体" w:eastAsia="黑体" w:cs="黑体"/>
          <w:b w:val="0"/>
          <w:bCs w:val="0"/>
          <w:color w:val="231F20"/>
          <w:kern w:val="0"/>
          <w:sz w:val="18"/>
          <w:szCs w:val="18"/>
        </w:rPr>
      </w:pPr>
      <w:r>
        <w:rPr>
          <w:rFonts w:hint="eastAsia" w:ascii="黑体" w:hAnsi="黑体" w:eastAsia="黑体" w:cs="黑体"/>
          <w:b w:val="0"/>
          <w:bCs w:val="0"/>
          <w:color w:val="231F20"/>
          <w:kern w:val="0"/>
          <w:sz w:val="18"/>
          <w:szCs w:val="18"/>
        </w:rPr>
        <w:t>表Ⅴ1  其</w:t>
      </w:r>
      <w:r>
        <w:rPr>
          <w:rFonts w:hint="eastAsia" w:ascii="黑体" w:hAnsi="黑体" w:eastAsia="黑体" w:cs="黑体"/>
          <w:b w:val="0"/>
          <w:bCs w:val="0"/>
          <w:color w:val="231F20"/>
          <w:kern w:val="0"/>
          <w:sz w:val="18"/>
          <w:szCs w:val="18"/>
          <w:lang w:val="en-US" w:eastAsia="zh-CN"/>
        </w:rPr>
        <w:t>他</w:t>
      </w:r>
      <w:r>
        <w:rPr>
          <w:rFonts w:hint="eastAsia" w:ascii="黑体" w:hAnsi="黑体" w:eastAsia="黑体" w:cs="黑体"/>
          <w:b w:val="0"/>
          <w:bCs w:val="0"/>
          <w:color w:val="231F20"/>
          <w:kern w:val="0"/>
          <w:sz w:val="18"/>
          <w:szCs w:val="18"/>
        </w:rPr>
        <w:t>稳健性检验</w:t>
      </w:r>
    </w:p>
    <w:tbl>
      <w:tblPr>
        <w:tblStyle w:val="7"/>
        <w:tblW w:w="4997" w:type="pct"/>
        <w:jc w:val="center"/>
        <w:tblLayout w:type="autofit"/>
        <w:tblCellMar>
          <w:top w:w="0" w:type="dxa"/>
          <w:left w:w="108" w:type="dxa"/>
          <w:bottom w:w="0" w:type="dxa"/>
          <w:right w:w="108" w:type="dxa"/>
        </w:tblCellMar>
      </w:tblPr>
      <w:tblGrid>
        <w:gridCol w:w="2793"/>
        <w:gridCol w:w="1583"/>
        <w:gridCol w:w="1034"/>
        <w:gridCol w:w="1036"/>
        <w:gridCol w:w="1034"/>
        <w:gridCol w:w="1037"/>
      </w:tblGrid>
      <w:tr w14:paraId="71CE2642">
        <w:tblPrEx>
          <w:tblCellMar>
            <w:top w:w="0" w:type="dxa"/>
            <w:left w:w="108" w:type="dxa"/>
            <w:bottom w:w="0" w:type="dxa"/>
            <w:right w:w="108" w:type="dxa"/>
          </w:tblCellMar>
        </w:tblPrEx>
        <w:trPr>
          <w:jc w:val="center"/>
        </w:trPr>
        <w:tc>
          <w:tcPr>
            <w:tcW w:w="1639" w:type="pct"/>
            <w:tcBorders>
              <w:top w:val="single" w:color="auto" w:sz="6" w:space="0"/>
              <w:left w:val="nil"/>
              <w:bottom w:val="nil"/>
              <w:right w:val="nil"/>
            </w:tcBorders>
          </w:tcPr>
          <w:p w14:paraId="48F57738">
            <w:pPr>
              <w:jc w:val="left"/>
              <w:rPr>
                <w:rFonts w:ascii="Times New Roman" w:hAnsi="Times New Roman" w:eastAsia="等线" w:cs="Times New Roman"/>
                <w:sz w:val="18"/>
                <w:szCs w:val="18"/>
              </w:rPr>
            </w:pPr>
          </w:p>
        </w:tc>
        <w:tc>
          <w:tcPr>
            <w:tcW w:w="929" w:type="pct"/>
            <w:tcBorders>
              <w:top w:val="single" w:color="auto" w:sz="6" w:space="0"/>
              <w:left w:val="nil"/>
              <w:bottom w:val="nil"/>
              <w:right w:val="nil"/>
            </w:tcBorders>
          </w:tcPr>
          <w:p w14:paraId="3971D3AD">
            <w:pPr>
              <w:jc w:val="center"/>
              <w:rPr>
                <w:rFonts w:ascii="Times New Roman" w:hAnsi="Times New Roman" w:eastAsia="等线" w:cs="Times New Roman"/>
                <w:sz w:val="18"/>
                <w:szCs w:val="18"/>
              </w:rPr>
            </w:pPr>
            <w:r>
              <w:rPr>
                <w:rFonts w:ascii="Times New Roman" w:hAnsi="Times New Roman" w:eastAsia="等线" w:cs="Times New Roman"/>
                <w:sz w:val="18"/>
                <w:szCs w:val="18"/>
              </w:rPr>
              <w:t>(1)</w:t>
            </w:r>
          </w:p>
        </w:tc>
        <w:tc>
          <w:tcPr>
            <w:tcW w:w="607" w:type="pct"/>
            <w:tcBorders>
              <w:top w:val="single" w:color="auto" w:sz="6" w:space="0"/>
              <w:left w:val="nil"/>
              <w:bottom w:val="nil"/>
              <w:right w:val="nil"/>
            </w:tcBorders>
          </w:tcPr>
          <w:p w14:paraId="2305E929">
            <w:pPr>
              <w:jc w:val="center"/>
              <w:rPr>
                <w:rFonts w:ascii="Times New Roman" w:hAnsi="Times New Roman" w:eastAsia="等线" w:cs="Times New Roman"/>
                <w:sz w:val="18"/>
                <w:szCs w:val="18"/>
              </w:rPr>
            </w:pPr>
            <w:r>
              <w:rPr>
                <w:rFonts w:ascii="Times New Roman" w:hAnsi="Times New Roman" w:eastAsia="等线" w:cs="Times New Roman"/>
                <w:sz w:val="18"/>
                <w:szCs w:val="18"/>
              </w:rPr>
              <w:t>(2)</w:t>
            </w:r>
          </w:p>
        </w:tc>
        <w:tc>
          <w:tcPr>
            <w:tcW w:w="607" w:type="pct"/>
            <w:tcBorders>
              <w:top w:val="single" w:color="auto" w:sz="6" w:space="0"/>
              <w:left w:val="nil"/>
              <w:bottom w:val="nil"/>
              <w:right w:val="nil"/>
            </w:tcBorders>
          </w:tcPr>
          <w:p w14:paraId="2F52C64F">
            <w:pPr>
              <w:jc w:val="center"/>
              <w:rPr>
                <w:rFonts w:ascii="Times New Roman" w:hAnsi="Times New Roman" w:eastAsia="等线" w:cs="Times New Roman"/>
                <w:sz w:val="18"/>
                <w:szCs w:val="18"/>
              </w:rPr>
            </w:pPr>
            <w:r>
              <w:rPr>
                <w:rFonts w:ascii="Times New Roman" w:hAnsi="Times New Roman" w:eastAsia="等线" w:cs="Times New Roman"/>
                <w:sz w:val="18"/>
                <w:szCs w:val="18"/>
              </w:rPr>
              <w:t>(3)</w:t>
            </w:r>
          </w:p>
        </w:tc>
        <w:tc>
          <w:tcPr>
            <w:tcW w:w="607" w:type="pct"/>
            <w:tcBorders>
              <w:top w:val="single" w:color="auto" w:sz="6" w:space="0"/>
              <w:left w:val="nil"/>
              <w:bottom w:val="nil"/>
              <w:right w:val="nil"/>
            </w:tcBorders>
          </w:tcPr>
          <w:p w14:paraId="7EE5C9A4">
            <w:pPr>
              <w:jc w:val="center"/>
              <w:rPr>
                <w:rFonts w:ascii="Times New Roman" w:hAnsi="Times New Roman" w:eastAsia="等线" w:cs="Times New Roman"/>
                <w:sz w:val="18"/>
                <w:szCs w:val="18"/>
              </w:rPr>
            </w:pPr>
            <w:r>
              <w:rPr>
                <w:rFonts w:ascii="Times New Roman" w:hAnsi="Times New Roman" w:eastAsia="等线" w:cs="Times New Roman"/>
                <w:sz w:val="18"/>
                <w:szCs w:val="18"/>
              </w:rPr>
              <w:t>(4)</w:t>
            </w:r>
          </w:p>
        </w:tc>
        <w:tc>
          <w:tcPr>
            <w:tcW w:w="607" w:type="pct"/>
            <w:tcBorders>
              <w:top w:val="single" w:color="auto" w:sz="6" w:space="0"/>
              <w:left w:val="nil"/>
              <w:bottom w:val="nil"/>
              <w:right w:val="nil"/>
            </w:tcBorders>
          </w:tcPr>
          <w:p w14:paraId="5691CC76">
            <w:pPr>
              <w:jc w:val="center"/>
              <w:rPr>
                <w:rFonts w:ascii="Times New Roman" w:hAnsi="Times New Roman" w:eastAsia="等线" w:cs="Times New Roman"/>
                <w:sz w:val="18"/>
                <w:szCs w:val="18"/>
              </w:rPr>
            </w:pPr>
            <w:r>
              <w:rPr>
                <w:rFonts w:ascii="Times New Roman" w:hAnsi="Times New Roman" w:eastAsia="等线" w:cs="Times New Roman"/>
                <w:sz w:val="18"/>
                <w:szCs w:val="18"/>
              </w:rPr>
              <w:t>(5)</w:t>
            </w:r>
          </w:p>
        </w:tc>
      </w:tr>
      <w:tr w14:paraId="2CA447B0">
        <w:tblPrEx>
          <w:tblCellMar>
            <w:top w:w="0" w:type="dxa"/>
            <w:left w:w="108" w:type="dxa"/>
            <w:bottom w:w="0" w:type="dxa"/>
            <w:right w:w="108" w:type="dxa"/>
          </w:tblCellMar>
        </w:tblPrEx>
        <w:trPr>
          <w:jc w:val="center"/>
        </w:trPr>
        <w:tc>
          <w:tcPr>
            <w:tcW w:w="1639" w:type="pct"/>
            <w:tcBorders>
              <w:top w:val="nil"/>
              <w:left w:val="nil"/>
              <w:bottom w:val="single" w:color="auto" w:sz="6" w:space="0"/>
              <w:right w:val="nil"/>
            </w:tcBorders>
          </w:tcPr>
          <w:p w14:paraId="0FC78FB3">
            <w:pPr>
              <w:jc w:val="left"/>
              <w:rPr>
                <w:rFonts w:ascii="Times New Roman" w:hAnsi="Times New Roman" w:eastAsia="等线" w:cs="Times New Roman"/>
                <w:sz w:val="18"/>
                <w:szCs w:val="18"/>
              </w:rPr>
            </w:pPr>
            <w:r>
              <w:rPr>
                <w:rFonts w:ascii="仿宋" w:hAnsi="仿宋" w:eastAsia="仿宋" w:cs="Times New Roman"/>
                <w:sz w:val="18"/>
                <w:szCs w:val="18"/>
              </w:rPr>
              <w:t>变量</w:t>
            </w:r>
          </w:p>
        </w:tc>
        <w:tc>
          <w:tcPr>
            <w:tcW w:w="929" w:type="pct"/>
            <w:tcBorders>
              <w:top w:val="nil"/>
              <w:left w:val="nil"/>
              <w:bottom w:val="single" w:color="auto" w:sz="6" w:space="0"/>
              <w:right w:val="nil"/>
            </w:tcBorders>
          </w:tcPr>
          <w:p w14:paraId="68FA1AC9">
            <w:pPr>
              <w:jc w:val="center"/>
              <w:rPr>
                <w:rFonts w:ascii="Times New Roman" w:hAnsi="Times New Roman" w:eastAsia="等线" w:cs="Times New Roman"/>
                <w:sz w:val="18"/>
                <w:szCs w:val="18"/>
              </w:rPr>
            </w:pPr>
            <w:r>
              <w:rPr>
                <w:rFonts w:ascii="Times New Roman" w:hAnsi="Times New Roman" w:eastAsia="等线" w:cs="Times New Roman"/>
                <w:i/>
                <w:iCs/>
                <w:sz w:val="18"/>
                <w:szCs w:val="18"/>
              </w:rPr>
              <w:t>SubRate</w:t>
            </w:r>
          </w:p>
        </w:tc>
        <w:tc>
          <w:tcPr>
            <w:tcW w:w="607" w:type="pct"/>
            <w:tcBorders>
              <w:top w:val="nil"/>
              <w:left w:val="nil"/>
              <w:bottom w:val="single" w:color="auto" w:sz="6" w:space="0"/>
              <w:right w:val="nil"/>
            </w:tcBorders>
          </w:tcPr>
          <w:p w14:paraId="7221741F">
            <w:pPr>
              <w:jc w:val="center"/>
              <w:rPr>
                <w:rFonts w:ascii="Times New Roman" w:hAnsi="Times New Roman" w:eastAsia="等线" w:cs="Times New Roman"/>
                <w:sz w:val="18"/>
                <w:szCs w:val="18"/>
              </w:rPr>
            </w:pPr>
            <w:r>
              <w:rPr>
                <w:rFonts w:ascii="Times New Roman" w:hAnsi="Times New Roman" w:eastAsia="仿宋" w:cs="Times New Roman"/>
                <w:sz w:val="18"/>
                <w:szCs w:val="18"/>
              </w:rPr>
              <w:t>ln(</w:t>
            </w:r>
            <w:r>
              <w:rPr>
                <w:rFonts w:ascii="Times New Roman" w:hAnsi="Times New Roman" w:eastAsia="仿宋" w:cs="Times New Roman"/>
                <w:i/>
                <w:iCs/>
                <w:sz w:val="18"/>
                <w:szCs w:val="18"/>
              </w:rPr>
              <w:t>Num</w:t>
            </w:r>
            <w:r>
              <w:rPr>
                <w:rFonts w:ascii="Times New Roman" w:hAnsi="Times New Roman" w:eastAsia="仿宋" w:cs="Times New Roman"/>
                <w:sz w:val="18"/>
                <w:szCs w:val="18"/>
              </w:rPr>
              <w:t>)</w:t>
            </w:r>
          </w:p>
        </w:tc>
        <w:tc>
          <w:tcPr>
            <w:tcW w:w="607" w:type="pct"/>
            <w:tcBorders>
              <w:top w:val="nil"/>
              <w:left w:val="nil"/>
              <w:bottom w:val="single" w:color="auto" w:sz="6" w:space="0"/>
              <w:right w:val="nil"/>
            </w:tcBorders>
          </w:tcPr>
          <w:p w14:paraId="4F3D901E">
            <w:pPr>
              <w:jc w:val="center"/>
              <w:rPr>
                <w:rFonts w:ascii="Times New Roman" w:hAnsi="Times New Roman" w:eastAsia="等线" w:cs="Times New Roman"/>
                <w:sz w:val="18"/>
                <w:szCs w:val="18"/>
              </w:rPr>
            </w:pPr>
            <w:r>
              <w:rPr>
                <w:rFonts w:ascii="Times New Roman" w:hAnsi="Times New Roman" w:eastAsia="等线" w:cs="Times New Roman"/>
                <w:i/>
                <w:iCs/>
                <w:sz w:val="18"/>
                <w:szCs w:val="18"/>
              </w:rPr>
              <w:t>DifInvest</w:t>
            </w:r>
          </w:p>
        </w:tc>
        <w:tc>
          <w:tcPr>
            <w:tcW w:w="607" w:type="pct"/>
            <w:tcBorders>
              <w:top w:val="nil"/>
              <w:left w:val="nil"/>
              <w:bottom w:val="single" w:color="auto" w:sz="6" w:space="0"/>
              <w:right w:val="nil"/>
            </w:tcBorders>
          </w:tcPr>
          <w:p w14:paraId="3BF5B58F">
            <w:pPr>
              <w:jc w:val="center"/>
              <w:rPr>
                <w:rFonts w:ascii="Times New Roman" w:hAnsi="Times New Roman" w:eastAsia="等线" w:cs="Times New Roman"/>
                <w:i/>
                <w:iCs/>
                <w:sz w:val="18"/>
                <w:szCs w:val="18"/>
              </w:rPr>
            </w:pPr>
            <w:r>
              <w:rPr>
                <w:rFonts w:ascii="Times New Roman" w:hAnsi="Times New Roman" w:eastAsia="等线" w:cs="Times New Roman"/>
                <w:sz w:val="18"/>
                <w:szCs w:val="18"/>
              </w:rPr>
              <w:t>ln(</w:t>
            </w:r>
            <w:r>
              <w:rPr>
                <w:rFonts w:ascii="Times New Roman" w:hAnsi="Times New Roman" w:eastAsia="等线" w:cs="Times New Roman"/>
                <w:i/>
                <w:iCs/>
                <w:sz w:val="18"/>
                <w:szCs w:val="18"/>
              </w:rPr>
              <w:t>Num</w:t>
            </w:r>
            <w:r>
              <w:rPr>
                <w:rFonts w:ascii="Times New Roman" w:hAnsi="Times New Roman" w:eastAsia="等线" w:cs="Times New Roman"/>
                <w:sz w:val="18"/>
                <w:szCs w:val="18"/>
              </w:rPr>
              <w:t>)</w:t>
            </w:r>
          </w:p>
        </w:tc>
        <w:tc>
          <w:tcPr>
            <w:tcW w:w="607" w:type="pct"/>
            <w:tcBorders>
              <w:top w:val="nil"/>
              <w:left w:val="nil"/>
              <w:bottom w:val="single" w:color="auto" w:sz="6" w:space="0"/>
              <w:right w:val="nil"/>
            </w:tcBorders>
          </w:tcPr>
          <w:p w14:paraId="12306C6C">
            <w:pPr>
              <w:jc w:val="center"/>
              <w:rPr>
                <w:rFonts w:ascii="Times New Roman" w:hAnsi="Times New Roman" w:eastAsia="等线" w:cs="Times New Roman"/>
                <w:i/>
                <w:iCs/>
                <w:sz w:val="18"/>
                <w:szCs w:val="18"/>
              </w:rPr>
            </w:pPr>
            <w:r>
              <w:rPr>
                <w:rFonts w:ascii="Times New Roman" w:hAnsi="Times New Roman" w:eastAsia="等线" w:cs="Times New Roman"/>
                <w:i/>
                <w:iCs/>
                <w:sz w:val="18"/>
                <w:szCs w:val="18"/>
              </w:rPr>
              <w:t>DifInvest</w:t>
            </w:r>
          </w:p>
        </w:tc>
      </w:tr>
      <w:tr w14:paraId="030C5298">
        <w:tblPrEx>
          <w:tblCellMar>
            <w:top w:w="0" w:type="dxa"/>
            <w:left w:w="108" w:type="dxa"/>
            <w:bottom w:w="0" w:type="dxa"/>
            <w:right w:w="108" w:type="dxa"/>
          </w:tblCellMar>
        </w:tblPrEx>
        <w:trPr>
          <w:jc w:val="center"/>
        </w:trPr>
        <w:tc>
          <w:tcPr>
            <w:tcW w:w="1639" w:type="pct"/>
            <w:tcBorders>
              <w:top w:val="nil"/>
              <w:left w:val="nil"/>
              <w:bottom w:val="nil"/>
              <w:right w:val="nil"/>
            </w:tcBorders>
          </w:tcPr>
          <w:p w14:paraId="57AED070">
            <w:pPr>
              <w:jc w:val="left"/>
              <w:rPr>
                <w:rFonts w:ascii="Times New Roman" w:hAnsi="Times New Roman" w:eastAsia="等线" w:cs="Times New Roman"/>
                <w:i/>
                <w:iCs/>
                <w:sz w:val="18"/>
                <w:szCs w:val="18"/>
              </w:rPr>
            </w:pPr>
            <w:r>
              <w:rPr>
                <w:rFonts w:ascii="Times New Roman" w:hAnsi="Times New Roman" w:eastAsia="等线" w:cs="Times New Roman"/>
                <w:i/>
                <w:iCs/>
                <w:sz w:val="18"/>
                <w:szCs w:val="18"/>
              </w:rPr>
              <w:t>Reform</w:t>
            </w:r>
          </w:p>
        </w:tc>
        <w:tc>
          <w:tcPr>
            <w:tcW w:w="929" w:type="pct"/>
            <w:tcBorders>
              <w:top w:val="nil"/>
              <w:left w:val="nil"/>
              <w:bottom w:val="nil"/>
              <w:right w:val="nil"/>
            </w:tcBorders>
          </w:tcPr>
          <w:p w14:paraId="4F1A939F">
            <w:pPr>
              <w:jc w:val="center"/>
              <w:rPr>
                <w:rFonts w:ascii="Times New Roman" w:hAnsi="Times New Roman" w:eastAsia="等线" w:cs="Times New Roman"/>
                <w:sz w:val="18"/>
                <w:szCs w:val="18"/>
              </w:rPr>
            </w:pPr>
            <w:r>
              <w:rPr>
                <w:rFonts w:ascii="Times New Roman" w:hAnsi="Times New Roman" w:eastAsia="等线" w:cs="Times New Roman"/>
                <w:sz w:val="18"/>
                <w:szCs w:val="18"/>
              </w:rPr>
              <w:t>0.0002**</w:t>
            </w:r>
          </w:p>
        </w:tc>
        <w:tc>
          <w:tcPr>
            <w:tcW w:w="607" w:type="pct"/>
            <w:tcBorders>
              <w:top w:val="nil"/>
              <w:left w:val="nil"/>
              <w:bottom w:val="nil"/>
              <w:right w:val="nil"/>
            </w:tcBorders>
          </w:tcPr>
          <w:p w14:paraId="2BCBD157">
            <w:pPr>
              <w:jc w:val="center"/>
              <w:rPr>
                <w:rFonts w:ascii="Times New Roman" w:hAnsi="Times New Roman" w:eastAsia="等线" w:cs="Times New Roman"/>
                <w:sz w:val="18"/>
                <w:szCs w:val="18"/>
              </w:rPr>
            </w:pPr>
            <w:r>
              <w:rPr>
                <w:rFonts w:ascii="Times New Roman" w:hAnsi="Times New Roman" w:eastAsia="等线" w:cs="Times New Roman"/>
                <w:sz w:val="18"/>
                <w:szCs w:val="18"/>
              </w:rPr>
              <w:t>0.008***</w:t>
            </w:r>
          </w:p>
        </w:tc>
        <w:tc>
          <w:tcPr>
            <w:tcW w:w="607" w:type="pct"/>
            <w:tcBorders>
              <w:top w:val="nil"/>
              <w:left w:val="nil"/>
              <w:bottom w:val="nil"/>
              <w:right w:val="nil"/>
            </w:tcBorders>
          </w:tcPr>
          <w:p w14:paraId="7D80CCA8">
            <w:pPr>
              <w:jc w:val="center"/>
              <w:rPr>
                <w:rFonts w:ascii="Times New Roman" w:hAnsi="Times New Roman" w:eastAsia="等线" w:cs="Times New Roman"/>
                <w:sz w:val="18"/>
                <w:szCs w:val="18"/>
              </w:rPr>
            </w:pPr>
            <w:r>
              <w:rPr>
                <w:rFonts w:ascii="Times New Roman" w:hAnsi="Times New Roman" w:eastAsia="等线" w:cs="Times New Roman"/>
                <w:sz w:val="18"/>
                <w:szCs w:val="18"/>
              </w:rPr>
              <w:t>0.007***</w:t>
            </w:r>
          </w:p>
        </w:tc>
        <w:tc>
          <w:tcPr>
            <w:tcW w:w="607" w:type="pct"/>
            <w:tcBorders>
              <w:top w:val="nil"/>
              <w:left w:val="nil"/>
              <w:bottom w:val="nil"/>
              <w:right w:val="nil"/>
            </w:tcBorders>
          </w:tcPr>
          <w:p w14:paraId="3D958BAE">
            <w:pPr>
              <w:jc w:val="center"/>
              <w:rPr>
                <w:rFonts w:ascii="Times New Roman" w:hAnsi="Times New Roman" w:eastAsia="等线" w:cs="Times New Roman"/>
                <w:sz w:val="18"/>
                <w:szCs w:val="18"/>
              </w:rPr>
            </w:pPr>
            <w:r>
              <w:rPr>
                <w:rFonts w:ascii="Times New Roman" w:hAnsi="Times New Roman" w:eastAsia="等线" w:cs="Times New Roman"/>
                <w:sz w:val="18"/>
                <w:szCs w:val="18"/>
              </w:rPr>
              <w:t>0.008***</w:t>
            </w:r>
          </w:p>
        </w:tc>
        <w:tc>
          <w:tcPr>
            <w:tcW w:w="607" w:type="pct"/>
            <w:tcBorders>
              <w:top w:val="nil"/>
              <w:left w:val="nil"/>
              <w:bottom w:val="nil"/>
              <w:right w:val="nil"/>
            </w:tcBorders>
          </w:tcPr>
          <w:p w14:paraId="2A6915B8">
            <w:pPr>
              <w:jc w:val="center"/>
              <w:rPr>
                <w:rFonts w:ascii="Times New Roman" w:hAnsi="Times New Roman" w:eastAsia="等线" w:cs="Times New Roman"/>
                <w:sz w:val="18"/>
                <w:szCs w:val="18"/>
              </w:rPr>
            </w:pPr>
            <w:r>
              <w:rPr>
                <w:rFonts w:ascii="Times New Roman" w:hAnsi="Times New Roman" w:eastAsia="等线" w:cs="Times New Roman"/>
                <w:sz w:val="18"/>
                <w:szCs w:val="18"/>
              </w:rPr>
              <w:t>0.007***</w:t>
            </w:r>
          </w:p>
        </w:tc>
      </w:tr>
      <w:tr w14:paraId="02D72F25">
        <w:tblPrEx>
          <w:tblCellMar>
            <w:top w:w="0" w:type="dxa"/>
            <w:left w:w="108" w:type="dxa"/>
            <w:bottom w:w="0" w:type="dxa"/>
            <w:right w:w="108" w:type="dxa"/>
          </w:tblCellMar>
        </w:tblPrEx>
        <w:trPr>
          <w:trHeight w:val="90" w:hRule="atLeast"/>
          <w:jc w:val="center"/>
        </w:trPr>
        <w:tc>
          <w:tcPr>
            <w:tcW w:w="1639" w:type="pct"/>
            <w:tcBorders>
              <w:top w:val="nil"/>
              <w:left w:val="nil"/>
              <w:bottom w:val="nil"/>
              <w:right w:val="nil"/>
            </w:tcBorders>
          </w:tcPr>
          <w:p w14:paraId="4F05CA09">
            <w:pPr>
              <w:jc w:val="left"/>
              <w:rPr>
                <w:rFonts w:ascii="Times New Roman" w:hAnsi="Times New Roman" w:eastAsia="等线" w:cs="Times New Roman"/>
                <w:i/>
                <w:iCs/>
                <w:sz w:val="18"/>
                <w:szCs w:val="18"/>
              </w:rPr>
            </w:pPr>
          </w:p>
        </w:tc>
        <w:tc>
          <w:tcPr>
            <w:tcW w:w="929" w:type="pct"/>
            <w:tcBorders>
              <w:top w:val="nil"/>
              <w:left w:val="nil"/>
              <w:bottom w:val="nil"/>
              <w:right w:val="nil"/>
            </w:tcBorders>
          </w:tcPr>
          <w:p w14:paraId="762C28DA">
            <w:pPr>
              <w:jc w:val="center"/>
              <w:rPr>
                <w:rFonts w:ascii="Times New Roman" w:hAnsi="Times New Roman" w:eastAsia="等线" w:cs="Times New Roman"/>
                <w:sz w:val="18"/>
                <w:szCs w:val="18"/>
              </w:rPr>
            </w:pPr>
            <w:r>
              <w:rPr>
                <w:rFonts w:ascii="Times New Roman" w:hAnsi="Times New Roman" w:eastAsia="等线" w:cs="Times New Roman"/>
                <w:sz w:val="18"/>
                <w:szCs w:val="18"/>
              </w:rPr>
              <w:t>(2.453)</w:t>
            </w:r>
          </w:p>
        </w:tc>
        <w:tc>
          <w:tcPr>
            <w:tcW w:w="607" w:type="pct"/>
            <w:tcBorders>
              <w:top w:val="nil"/>
              <w:left w:val="nil"/>
              <w:bottom w:val="nil"/>
              <w:right w:val="nil"/>
            </w:tcBorders>
          </w:tcPr>
          <w:p w14:paraId="06D1154F">
            <w:pPr>
              <w:jc w:val="center"/>
              <w:rPr>
                <w:rFonts w:ascii="Times New Roman" w:hAnsi="Times New Roman" w:eastAsia="等线" w:cs="Times New Roman"/>
                <w:sz w:val="18"/>
                <w:szCs w:val="18"/>
              </w:rPr>
            </w:pPr>
            <w:r>
              <w:rPr>
                <w:rFonts w:ascii="Times New Roman" w:hAnsi="Times New Roman" w:eastAsia="等线" w:cs="Times New Roman"/>
                <w:sz w:val="18"/>
                <w:szCs w:val="18"/>
              </w:rPr>
              <w:t>(19.242)</w:t>
            </w:r>
          </w:p>
        </w:tc>
        <w:tc>
          <w:tcPr>
            <w:tcW w:w="607" w:type="pct"/>
            <w:tcBorders>
              <w:top w:val="nil"/>
              <w:left w:val="nil"/>
              <w:bottom w:val="nil"/>
              <w:right w:val="nil"/>
            </w:tcBorders>
          </w:tcPr>
          <w:p w14:paraId="0CF0B576">
            <w:pPr>
              <w:jc w:val="center"/>
              <w:rPr>
                <w:rFonts w:ascii="Times New Roman" w:hAnsi="Times New Roman" w:eastAsia="等线" w:cs="Times New Roman"/>
                <w:sz w:val="18"/>
                <w:szCs w:val="18"/>
              </w:rPr>
            </w:pPr>
            <w:r>
              <w:rPr>
                <w:rFonts w:ascii="Times New Roman" w:hAnsi="Times New Roman" w:eastAsia="等线" w:cs="Times New Roman"/>
                <w:sz w:val="18"/>
                <w:szCs w:val="18"/>
              </w:rPr>
              <w:t>(19.546)</w:t>
            </w:r>
          </w:p>
        </w:tc>
        <w:tc>
          <w:tcPr>
            <w:tcW w:w="607" w:type="pct"/>
            <w:tcBorders>
              <w:top w:val="nil"/>
              <w:left w:val="nil"/>
              <w:bottom w:val="nil"/>
              <w:right w:val="nil"/>
            </w:tcBorders>
          </w:tcPr>
          <w:p w14:paraId="381583F8">
            <w:pPr>
              <w:jc w:val="center"/>
              <w:rPr>
                <w:rFonts w:ascii="Times New Roman" w:hAnsi="Times New Roman" w:eastAsia="等线" w:cs="Times New Roman"/>
                <w:sz w:val="18"/>
                <w:szCs w:val="18"/>
              </w:rPr>
            </w:pPr>
            <w:r>
              <w:rPr>
                <w:rFonts w:ascii="Times New Roman" w:hAnsi="Times New Roman" w:eastAsia="等线" w:cs="Times New Roman"/>
                <w:sz w:val="18"/>
                <w:szCs w:val="18"/>
              </w:rPr>
              <w:t>(17.026)</w:t>
            </w:r>
          </w:p>
        </w:tc>
        <w:tc>
          <w:tcPr>
            <w:tcW w:w="607" w:type="pct"/>
            <w:tcBorders>
              <w:top w:val="nil"/>
              <w:left w:val="nil"/>
              <w:bottom w:val="nil"/>
              <w:right w:val="nil"/>
            </w:tcBorders>
          </w:tcPr>
          <w:p w14:paraId="4F3AECDA">
            <w:pPr>
              <w:jc w:val="center"/>
              <w:rPr>
                <w:rFonts w:ascii="Times New Roman" w:hAnsi="Times New Roman" w:eastAsia="等线" w:cs="Times New Roman"/>
                <w:sz w:val="18"/>
                <w:szCs w:val="18"/>
              </w:rPr>
            </w:pPr>
            <w:r>
              <w:rPr>
                <w:rFonts w:ascii="Times New Roman" w:hAnsi="Times New Roman" w:eastAsia="等线" w:cs="Times New Roman"/>
                <w:sz w:val="18"/>
                <w:szCs w:val="18"/>
              </w:rPr>
              <w:t>(16.922)</w:t>
            </w:r>
          </w:p>
        </w:tc>
      </w:tr>
      <w:tr w14:paraId="777C1CEC">
        <w:tblPrEx>
          <w:tblCellMar>
            <w:top w:w="0" w:type="dxa"/>
            <w:left w:w="108" w:type="dxa"/>
            <w:bottom w:w="0" w:type="dxa"/>
            <w:right w:w="108" w:type="dxa"/>
          </w:tblCellMar>
        </w:tblPrEx>
        <w:trPr>
          <w:trHeight w:val="90" w:hRule="atLeast"/>
          <w:jc w:val="center"/>
        </w:trPr>
        <w:tc>
          <w:tcPr>
            <w:tcW w:w="1639" w:type="pct"/>
            <w:tcBorders>
              <w:top w:val="nil"/>
              <w:left w:val="nil"/>
              <w:bottom w:val="nil"/>
              <w:right w:val="nil"/>
            </w:tcBorders>
          </w:tcPr>
          <w:p w14:paraId="18181BA4">
            <w:pPr>
              <w:widowControl/>
              <w:jc w:val="left"/>
              <w:rPr>
                <w:rFonts w:ascii="Times New Roman" w:hAnsi="Times New Roman" w:eastAsia="宋体" w:cs="Times New Roman"/>
                <w:sz w:val="18"/>
                <w:szCs w:val="18"/>
              </w:rPr>
            </w:pPr>
            <w:r>
              <w:rPr>
                <w:rFonts w:ascii="仿宋" w:hAnsi="仿宋" w:eastAsia="仿宋" w:cs="Times New Roman"/>
                <w:sz w:val="18"/>
                <w:szCs w:val="18"/>
              </w:rPr>
              <w:t>控制变量</w:t>
            </w:r>
          </w:p>
        </w:tc>
        <w:tc>
          <w:tcPr>
            <w:tcW w:w="929" w:type="pct"/>
            <w:tcBorders>
              <w:top w:val="nil"/>
              <w:left w:val="nil"/>
              <w:bottom w:val="nil"/>
              <w:right w:val="nil"/>
            </w:tcBorders>
          </w:tcPr>
          <w:p w14:paraId="6A9960FF">
            <w:pPr>
              <w:widowControl/>
              <w:jc w:val="center"/>
              <w:rPr>
                <w:rFonts w:ascii="仿宋" w:hAnsi="仿宋" w:eastAsia="仿宋" w:cs="Times New Roman"/>
                <w:sz w:val="18"/>
                <w:szCs w:val="18"/>
              </w:rPr>
            </w:pPr>
            <w:r>
              <w:rPr>
                <w:rFonts w:ascii="仿宋" w:hAnsi="仿宋" w:eastAsia="仿宋" w:cs="Times New Roman"/>
                <w:sz w:val="18"/>
                <w:szCs w:val="18"/>
              </w:rPr>
              <w:t>是</w:t>
            </w:r>
          </w:p>
        </w:tc>
        <w:tc>
          <w:tcPr>
            <w:tcW w:w="607" w:type="pct"/>
            <w:tcBorders>
              <w:top w:val="nil"/>
              <w:left w:val="nil"/>
              <w:bottom w:val="nil"/>
              <w:right w:val="nil"/>
            </w:tcBorders>
          </w:tcPr>
          <w:p w14:paraId="637F8344">
            <w:pPr>
              <w:widowControl/>
              <w:jc w:val="center"/>
              <w:rPr>
                <w:rFonts w:ascii="仿宋" w:hAnsi="仿宋" w:eastAsia="仿宋" w:cs="Times New Roman"/>
                <w:sz w:val="18"/>
                <w:szCs w:val="18"/>
              </w:rPr>
            </w:pPr>
            <w:r>
              <w:rPr>
                <w:rFonts w:ascii="仿宋" w:hAnsi="仿宋" w:eastAsia="仿宋" w:cs="Times New Roman"/>
                <w:sz w:val="18"/>
                <w:szCs w:val="18"/>
              </w:rPr>
              <w:t>是</w:t>
            </w:r>
          </w:p>
        </w:tc>
        <w:tc>
          <w:tcPr>
            <w:tcW w:w="607" w:type="pct"/>
            <w:tcBorders>
              <w:top w:val="nil"/>
              <w:left w:val="nil"/>
              <w:bottom w:val="nil"/>
              <w:right w:val="nil"/>
            </w:tcBorders>
          </w:tcPr>
          <w:p w14:paraId="7327C9F4">
            <w:pPr>
              <w:widowControl/>
              <w:jc w:val="center"/>
              <w:rPr>
                <w:rFonts w:ascii="仿宋" w:hAnsi="仿宋" w:eastAsia="仿宋" w:cs="Times New Roman"/>
                <w:sz w:val="18"/>
                <w:szCs w:val="18"/>
              </w:rPr>
            </w:pPr>
            <w:r>
              <w:rPr>
                <w:rFonts w:ascii="仿宋" w:hAnsi="仿宋" w:eastAsia="仿宋" w:cs="Times New Roman"/>
                <w:sz w:val="18"/>
                <w:szCs w:val="18"/>
              </w:rPr>
              <w:t>是</w:t>
            </w:r>
          </w:p>
        </w:tc>
        <w:tc>
          <w:tcPr>
            <w:tcW w:w="607" w:type="pct"/>
            <w:tcBorders>
              <w:top w:val="nil"/>
              <w:left w:val="nil"/>
              <w:bottom w:val="nil"/>
              <w:right w:val="nil"/>
            </w:tcBorders>
          </w:tcPr>
          <w:p w14:paraId="0D3BB339">
            <w:pPr>
              <w:widowControl/>
              <w:jc w:val="center"/>
              <w:rPr>
                <w:rFonts w:ascii="仿宋" w:hAnsi="仿宋" w:eastAsia="仿宋" w:cs="Times New Roman"/>
                <w:sz w:val="18"/>
                <w:szCs w:val="18"/>
              </w:rPr>
            </w:pPr>
            <w:r>
              <w:rPr>
                <w:rFonts w:ascii="仿宋" w:hAnsi="仿宋" w:eastAsia="仿宋" w:cs="Times New Roman"/>
                <w:sz w:val="18"/>
                <w:szCs w:val="18"/>
              </w:rPr>
              <w:t>是</w:t>
            </w:r>
          </w:p>
        </w:tc>
        <w:tc>
          <w:tcPr>
            <w:tcW w:w="607" w:type="pct"/>
            <w:tcBorders>
              <w:top w:val="nil"/>
              <w:left w:val="nil"/>
              <w:bottom w:val="nil"/>
              <w:right w:val="nil"/>
            </w:tcBorders>
          </w:tcPr>
          <w:p w14:paraId="0C9F156D">
            <w:pPr>
              <w:widowControl/>
              <w:jc w:val="center"/>
              <w:rPr>
                <w:rFonts w:ascii="仿宋" w:hAnsi="仿宋" w:eastAsia="仿宋" w:cs="Times New Roman"/>
                <w:sz w:val="18"/>
                <w:szCs w:val="18"/>
              </w:rPr>
            </w:pPr>
            <w:r>
              <w:rPr>
                <w:rFonts w:ascii="仿宋" w:hAnsi="仿宋" w:eastAsia="仿宋" w:cs="Times New Roman"/>
                <w:sz w:val="18"/>
                <w:szCs w:val="18"/>
              </w:rPr>
              <w:t>是</w:t>
            </w:r>
          </w:p>
        </w:tc>
      </w:tr>
      <w:tr w14:paraId="46018249">
        <w:tblPrEx>
          <w:tblCellMar>
            <w:top w:w="0" w:type="dxa"/>
            <w:left w:w="108" w:type="dxa"/>
            <w:bottom w:w="0" w:type="dxa"/>
            <w:right w:w="108" w:type="dxa"/>
          </w:tblCellMar>
        </w:tblPrEx>
        <w:trPr>
          <w:jc w:val="center"/>
        </w:trPr>
        <w:tc>
          <w:tcPr>
            <w:tcW w:w="1639" w:type="pct"/>
            <w:tcBorders>
              <w:top w:val="nil"/>
              <w:left w:val="nil"/>
              <w:bottom w:val="nil"/>
              <w:right w:val="nil"/>
            </w:tcBorders>
          </w:tcPr>
          <w:p w14:paraId="244595E7">
            <w:pPr>
              <w:widowControl/>
              <w:jc w:val="left"/>
              <w:rPr>
                <w:rFonts w:ascii="Times New Roman" w:hAnsi="Times New Roman" w:eastAsia="宋体" w:cs="Times New Roman"/>
                <w:sz w:val="18"/>
                <w:szCs w:val="18"/>
              </w:rPr>
            </w:pPr>
            <w:r>
              <w:rPr>
                <w:rFonts w:ascii="仿宋" w:hAnsi="仿宋" w:eastAsia="仿宋" w:cs="Arial"/>
                <w:sz w:val="18"/>
                <w:szCs w:val="18"/>
              </w:rPr>
              <w:t>母公司</w:t>
            </w:r>
            <w:r>
              <w:rPr>
                <w:rFonts w:ascii="Times New Roman" w:hAnsi="Times New Roman" w:eastAsia="仿宋" w:cs="Times New Roman"/>
                <w:sz w:val="18"/>
                <w:szCs w:val="18"/>
              </w:rPr>
              <w:t>×</w:t>
            </w:r>
            <w:r>
              <w:rPr>
                <w:rFonts w:ascii="仿宋" w:hAnsi="仿宋" w:eastAsia="仿宋" w:cs="Times New Roman"/>
                <w:sz w:val="18"/>
                <w:szCs w:val="18"/>
              </w:rPr>
              <w:t>年份固定效应</w:t>
            </w:r>
          </w:p>
        </w:tc>
        <w:tc>
          <w:tcPr>
            <w:tcW w:w="929" w:type="pct"/>
            <w:tcBorders>
              <w:top w:val="nil"/>
              <w:left w:val="nil"/>
              <w:bottom w:val="nil"/>
              <w:right w:val="nil"/>
            </w:tcBorders>
          </w:tcPr>
          <w:p w14:paraId="352DC3CE">
            <w:pPr>
              <w:widowControl/>
              <w:jc w:val="center"/>
              <w:rPr>
                <w:rFonts w:ascii="仿宋" w:hAnsi="仿宋" w:eastAsia="仿宋" w:cs="Times New Roman"/>
                <w:sz w:val="18"/>
                <w:szCs w:val="18"/>
              </w:rPr>
            </w:pPr>
            <w:r>
              <w:rPr>
                <w:rFonts w:ascii="仿宋" w:hAnsi="仿宋" w:eastAsia="仿宋" w:cs="Times New Roman"/>
                <w:sz w:val="18"/>
                <w:szCs w:val="18"/>
              </w:rPr>
              <w:t>是</w:t>
            </w:r>
          </w:p>
        </w:tc>
        <w:tc>
          <w:tcPr>
            <w:tcW w:w="607" w:type="pct"/>
            <w:tcBorders>
              <w:top w:val="nil"/>
              <w:left w:val="nil"/>
              <w:bottom w:val="nil"/>
              <w:right w:val="nil"/>
            </w:tcBorders>
          </w:tcPr>
          <w:p w14:paraId="28DDD03B">
            <w:pPr>
              <w:widowControl/>
              <w:jc w:val="center"/>
              <w:rPr>
                <w:rFonts w:ascii="仿宋" w:hAnsi="仿宋" w:eastAsia="仿宋" w:cs="Times New Roman"/>
                <w:sz w:val="18"/>
                <w:szCs w:val="18"/>
              </w:rPr>
            </w:pPr>
            <w:r>
              <w:rPr>
                <w:rFonts w:ascii="仿宋" w:hAnsi="仿宋" w:eastAsia="仿宋" w:cs="Times New Roman"/>
                <w:sz w:val="18"/>
                <w:szCs w:val="18"/>
              </w:rPr>
              <w:t>是</w:t>
            </w:r>
          </w:p>
        </w:tc>
        <w:tc>
          <w:tcPr>
            <w:tcW w:w="607" w:type="pct"/>
            <w:tcBorders>
              <w:top w:val="nil"/>
              <w:left w:val="nil"/>
              <w:bottom w:val="nil"/>
              <w:right w:val="nil"/>
            </w:tcBorders>
          </w:tcPr>
          <w:p w14:paraId="63F9C903">
            <w:pPr>
              <w:widowControl/>
              <w:jc w:val="center"/>
              <w:rPr>
                <w:rFonts w:ascii="仿宋" w:hAnsi="仿宋" w:eastAsia="仿宋" w:cs="Times New Roman"/>
                <w:sz w:val="18"/>
                <w:szCs w:val="18"/>
              </w:rPr>
            </w:pPr>
            <w:r>
              <w:rPr>
                <w:rFonts w:ascii="仿宋" w:hAnsi="仿宋" w:eastAsia="仿宋" w:cs="Times New Roman"/>
                <w:sz w:val="18"/>
                <w:szCs w:val="18"/>
              </w:rPr>
              <w:t>是</w:t>
            </w:r>
          </w:p>
        </w:tc>
        <w:tc>
          <w:tcPr>
            <w:tcW w:w="607" w:type="pct"/>
            <w:tcBorders>
              <w:top w:val="nil"/>
              <w:left w:val="nil"/>
              <w:bottom w:val="nil"/>
              <w:right w:val="nil"/>
            </w:tcBorders>
          </w:tcPr>
          <w:p w14:paraId="3004A5D8">
            <w:pPr>
              <w:widowControl/>
              <w:jc w:val="center"/>
              <w:rPr>
                <w:rFonts w:ascii="仿宋" w:hAnsi="仿宋" w:eastAsia="仿宋" w:cs="Times New Roman"/>
                <w:sz w:val="18"/>
                <w:szCs w:val="18"/>
              </w:rPr>
            </w:pPr>
            <w:r>
              <w:rPr>
                <w:rFonts w:ascii="仿宋" w:hAnsi="仿宋" w:eastAsia="仿宋" w:cs="Times New Roman"/>
                <w:sz w:val="18"/>
                <w:szCs w:val="18"/>
              </w:rPr>
              <w:t>是</w:t>
            </w:r>
          </w:p>
        </w:tc>
        <w:tc>
          <w:tcPr>
            <w:tcW w:w="607" w:type="pct"/>
            <w:tcBorders>
              <w:top w:val="nil"/>
              <w:left w:val="nil"/>
              <w:bottom w:val="nil"/>
              <w:right w:val="nil"/>
            </w:tcBorders>
          </w:tcPr>
          <w:p w14:paraId="7D9ACB72">
            <w:pPr>
              <w:widowControl/>
              <w:jc w:val="center"/>
              <w:rPr>
                <w:rFonts w:ascii="仿宋" w:hAnsi="仿宋" w:eastAsia="仿宋" w:cs="Times New Roman"/>
                <w:sz w:val="18"/>
                <w:szCs w:val="18"/>
              </w:rPr>
            </w:pPr>
            <w:r>
              <w:rPr>
                <w:rFonts w:ascii="仿宋" w:hAnsi="仿宋" w:eastAsia="仿宋" w:cs="Times New Roman"/>
                <w:sz w:val="18"/>
                <w:szCs w:val="18"/>
              </w:rPr>
              <w:t>是</w:t>
            </w:r>
          </w:p>
        </w:tc>
      </w:tr>
      <w:tr w14:paraId="29E94DA5">
        <w:tblPrEx>
          <w:tblCellMar>
            <w:top w:w="0" w:type="dxa"/>
            <w:left w:w="108" w:type="dxa"/>
            <w:bottom w:w="0" w:type="dxa"/>
            <w:right w:w="108" w:type="dxa"/>
          </w:tblCellMar>
        </w:tblPrEx>
        <w:trPr>
          <w:jc w:val="center"/>
        </w:trPr>
        <w:tc>
          <w:tcPr>
            <w:tcW w:w="1639" w:type="pct"/>
            <w:tcBorders>
              <w:top w:val="nil"/>
              <w:left w:val="nil"/>
              <w:bottom w:val="nil"/>
              <w:right w:val="nil"/>
            </w:tcBorders>
          </w:tcPr>
          <w:p w14:paraId="21F50AC2">
            <w:pPr>
              <w:widowControl/>
              <w:jc w:val="left"/>
              <w:rPr>
                <w:rFonts w:ascii="仿宋" w:hAnsi="仿宋" w:eastAsia="仿宋" w:cs="Times New Roman"/>
                <w:sz w:val="18"/>
                <w:szCs w:val="18"/>
              </w:rPr>
            </w:pPr>
            <w:r>
              <w:rPr>
                <w:rFonts w:ascii="仿宋" w:hAnsi="仿宋" w:eastAsia="仿宋" w:cs="Times New Roman"/>
                <w:sz w:val="18"/>
                <w:szCs w:val="18"/>
              </w:rPr>
              <w:t>子公司城市固定效应</w:t>
            </w:r>
          </w:p>
        </w:tc>
        <w:tc>
          <w:tcPr>
            <w:tcW w:w="929" w:type="pct"/>
            <w:tcBorders>
              <w:top w:val="nil"/>
              <w:left w:val="nil"/>
              <w:bottom w:val="nil"/>
              <w:right w:val="nil"/>
            </w:tcBorders>
          </w:tcPr>
          <w:p w14:paraId="34DA0CCD">
            <w:pPr>
              <w:widowControl/>
              <w:jc w:val="center"/>
              <w:rPr>
                <w:rFonts w:ascii="仿宋" w:hAnsi="仿宋" w:eastAsia="仿宋" w:cs="Times New Roman"/>
                <w:sz w:val="18"/>
                <w:szCs w:val="18"/>
              </w:rPr>
            </w:pPr>
            <w:r>
              <w:rPr>
                <w:rFonts w:ascii="仿宋" w:hAnsi="仿宋" w:eastAsia="仿宋" w:cs="Times New Roman"/>
                <w:sz w:val="18"/>
                <w:szCs w:val="18"/>
              </w:rPr>
              <w:t>是</w:t>
            </w:r>
          </w:p>
        </w:tc>
        <w:tc>
          <w:tcPr>
            <w:tcW w:w="607" w:type="pct"/>
            <w:tcBorders>
              <w:top w:val="nil"/>
              <w:left w:val="nil"/>
              <w:bottom w:val="nil"/>
              <w:right w:val="nil"/>
            </w:tcBorders>
          </w:tcPr>
          <w:p w14:paraId="3FF9EA99">
            <w:pPr>
              <w:widowControl/>
              <w:jc w:val="center"/>
              <w:rPr>
                <w:rFonts w:ascii="仿宋" w:hAnsi="仿宋" w:eastAsia="仿宋" w:cs="Times New Roman"/>
                <w:sz w:val="18"/>
                <w:szCs w:val="18"/>
              </w:rPr>
            </w:pPr>
            <w:r>
              <w:rPr>
                <w:rFonts w:ascii="仿宋" w:hAnsi="仿宋" w:eastAsia="仿宋" w:cs="Times New Roman"/>
                <w:sz w:val="18"/>
                <w:szCs w:val="18"/>
              </w:rPr>
              <w:t>是</w:t>
            </w:r>
          </w:p>
        </w:tc>
        <w:tc>
          <w:tcPr>
            <w:tcW w:w="607" w:type="pct"/>
            <w:tcBorders>
              <w:top w:val="nil"/>
              <w:left w:val="nil"/>
              <w:bottom w:val="nil"/>
              <w:right w:val="nil"/>
            </w:tcBorders>
          </w:tcPr>
          <w:p w14:paraId="7C529F8C">
            <w:pPr>
              <w:widowControl/>
              <w:jc w:val="center"/>
              <w:rPr>
                <w:rFonts w:ascii="仿宋" w:hAnsi="仿宋" w:eastAsia="仿宋" w:cs="Times New Roman"/>
                <w:sz w:val="18"/>
                <w:szCs w:val="18"/>
              </w:rPr>
            </w:pPr>
            <w:r>
              <w:rPr>
                <w:rFonts w:ascii="仿宋" w:hAnsi="仿宋" w:eastAsia="仿宋" w:cs="Times New Roman"/>
                <w:sz w:val="18"/>
                <w:szCs w:val="18"/>
              </w:rPr>
              <w:t>是</w:t>
            </w:r>
          </w:p>
        </w:tc>
        <w:tc>
          <w:tcPr>
            <w:tcW w:w="607" w:type="pct"/>
            <w:tcBorders>
              <w:top w:val="nil"/>
              <w:left w:val="nil"/>
              <w:bottom w:val="nil"/>
              <w:right w:val="nil"/>
            </w:tcBorders>
          </w:tcPr>
          <w:p w14:paraId="4F11A04E">
            <w:pPr>
              <w:widowControl/>
              <w:jc w:val="center"/>
              <w:rPr>
                <w:rFonts w:ascii="仿宋" w:hAnsi="仿宋" w:eastAsia="仿宋" w:cs="Times New Roman"/>
                <w:sz w:val="18"/>
                <w:szCs w:val="18"/>
              </w:rPr>
            </w:pPr>
            <w:r>
              <w:rPr>
                <w:rFonts w:ascii="仿宋" w:hAnsi="仿宋" w:eastAsia="仿宋" w:cs="Times New Roman"/>
                <w:sz w:val="18"/>
                <w:szCs w:val="18"/>
              </w:rPr>
              <w:t>是</w:t>
            </w:r>
          </w:p>
        </w:tc>
        <w:tc>
          <w:tcPr>
            <w:tcW w:w="607" w:type="pct"/>
            <w:tcBorders>
              <w:top w:val="nil"/>
              <w:left w:val="nil"/>
              <w:bottom w:val="nil"/>
              <w:right w:val="nil"/>
            </w:tcBorders>
          </w:tcPr>
          <w:p w14:paraId="1BEDD1C5">
            <w:pPr>
              <w:widowControl/>
              <w:jc w:val="center"/>
              <w:rPr>
                <w:rFonts w:ascii="仿宋" w:hAnsi="仿宋" w:eastAsia="仿宋" w:cs="Times New Roman"/>
                <w:sz w:val="18"/>
                <w:szCs w:val="18"/>
              </w:rPr>
            </w:pPr>
            <w:r>
              <w:rPr>
                <w:rFonts w:ascii="仿宋" w:hAnsi="仿宋" w:eastAsia="仿宋" w:cs="Times New Roman"/>
                <w:sz w:val="18"/>
                <w:szCs w:val="18"/>
              </w:rPr>
              <w:t>是</w:t>
            </w:r>
          </w:p>
        </w:tc>
      </w:tr>
      <w:tr w14:paraId="4581E237">
        <w:tblPrEx>
          <w:tblCellMar>
            <w:top w:w="0" w:type="dxa"/>
            <w:left w:w="108" w:type="dxa"/>
            <w:bottom w:w="0" w:type="dxa"/>
            <w:right w:w="108" w:type="dxa"/>
          </w:tblCellMar>
        </w:tblPrEx>
        <w:trPr>
          <w:jc w:val="center"/>
        </w:trPr>
        <w:tc>
          <w:tcPr>
            <w:tcW w:w="1639" w:type="pct"/>
            <w:tcBorders>
              <w:top w:val="nil"/>
              <w:left w:val="nil"/>
              <w:bottom w:val="nil"/>
              <w:right w:val="nil"/>
            </w:tcBorders>
          </w:tcPr>
          <w:p w14:paraId="6A5A2B3D">
            <w:pPr>
              <w:widowControl/>
              <w:jc w:val="left"/>
              <w:rPr>
                <w:rFonts w:ascii="仿宋" w:hAnsi="仿宋" w:eastAsia="仿宋" w:cs="Times New Roman"/>
                <w:sz w:val="18"/>
                <w:szCs w:val="18"/>
              </w:rPr>
            </w:pPr>
            <w:r>
              <w:rPr>
                <w:rFonts w:ascii="仿宋" w:hAnsi="仿宋" w:eastAsia="仿宋" w:cs="Times New Roman"/>
                <w:sz w:val="18"/>
                <w:szCs w:val="18"/>
              </w:rPr>
              <w:t>母公司-子公司城市对固定效应</w:t>
            </w:r>
          </w:p>
        </w:tc>
        <w:tc>
          <w:tcPr>
            <w:tcW w:w="929" w:type="pct"/>
            <w:tcBorders>
              <w:top w:val="nil"/>
              <w:left w:val="nil"/>
              <w:bottom w:val="nil"/>
              <w:right w:val="nil"/>
            </w:tcBorders>
          </w:tcPr>
          <w:p w14:paraId="1DAC3264">
            <w:pPr>
              <w:widowControl/>
              <w:jc w:val="center"/>
              <w:rPr>
                <w:rFonts w:ascii="仿宋" w:hAnsi="仿宋" w:eastAsia="仿宋" w:cs="Times New Roman"/>
                <w:sz w:val="18"/>
                <w:szCs w:val="18"/>
              </w:rPr>
            </w:pPr>
            <w:r>
              <w:rPr>
                <w:rFonts w:ascii="仿宋" w:hAnsi="仿宋" w:eastAsia="仿宋" w:cs="Times New Roman"/>
                <w:sz w:val="18"/>
                <w:szCs w:val="18"/>
              </w:rPr>
              <w:t>是</w:t>
            </w:r>
          </w:p>
        </w:tc>
        <w:tc>
          <w:tcPr>
            <w:tcW w:w="607" w:type="pct"/>
            <w:tcBorders>
              <w:top w:val="nil"/>
              <w:left w:val="nil"/>
              <w:bottom w:val="nil"/>
              <w:right w:val="nil"/>
            </w:tcBorders>
          </w:tcPr>
          <w:p w14:paraId="3FE53368">
            <w:pPr>
              <w:widowControl/>
              <w:jc w:val="center"/>
              <w:rPr>
                <w:rFonts w:ascii="仿宋" w:hAnsi="仿宋" w:eastAsia="仿宋" w:cs="Times New Roman"/>
                <w:sz w:val="18"/>
                <w:szCs w:val="18"/>
              </w:rPr>
            </w:pPr>
            <w:r>
              <w:rPr>
                <w:rFonts w:ascii="仿宋" w:hAnsi="仿宋" w:eastAsia="仿宋" w:cs="Times New Roman"/>
                <w:sz w:val="18"/>
                <w:szCs w:val="18"/>
              </w:rPr>
              <w:t>是</w:t>
            </w:r>
          </w:p>
        </w:tc>
        <w:tc>
          <w:tcPr>
            <w:tcW w:w="607" w:type="pct"/>
            <w:tcBorders>
              <w:top w:val="nil"/>
              <w:left w:val="nil"/>
              <w:bottom w:val="nil"/>
              <w:right w:val="nil"/>
            </w:tcBorders>
          </w:tcPr>
          <w:p w14:paraId="3068D0E9">
            <w:pPr>
              <w:widowControl/>
              <w:jc w:val="center"/>
              <w:rPr>
                <w:rFonts w:ascii="仿宋" w:hAnsi="仿宋" w:eastAsia="仿宋" w:cs="Times New Roman"/>
                <w:sz w:val="18"/>
                <w:szCs w:val="18"/>
              </w:rPr>
            </w:pPr>
            <w:r>
              <w:rPr>
                <w:rFonts w:ascii="仿宋" w:hAnsi="仿宋" w:eastAsia="仿宋" w:cs="Times New Roman"/>
                <w:sz w:val="18"/>
                <w:szCs w:val="18"/>
              </w:rPr>
              <w:t>是</w:t>
            </w:r>
          </w:p>
        </w:tc>
        <w:tc>
          <w:tcPr>
            <w:tcW w:w="607" w:type="pct"/>
            <w:tcBorders>
              <w:top w:val="nil"/>
              <w:left w:val="nil"/>
              <w:bottom w:val="nil"/>
              <w:right w:val="nil"/>
            </w:tcBorders>
          </w:tcPr>
          <w:p w14:paraId="25F69283">
            <w:pPr>
              <w:widowControl/>
              <w:jc w:val="center"/>
              <w:rPr>
                <w:rFonts w:ascii="仿宋" w:hAnsi="仿宋" w:eastAsia="仿宋" w:cs="Times New Roman"/>
                <w:sz w:val="18"/>
                <w:szCs w:val="18"/>
              </w:rPr>
            </w:pPr>
            <w:r>
              <w:rPr>
                <w:rFonts w:ascii="仿宋" w:hAnsi="仿宋" w:eastAsia="仿宋" w:cs="Times New Roman"/>
                <w:sz w:val="18"/>
                <w:szCs w:val="18"/>
              </w:rPr>
              <w:t>是</w:t>
            </w:r>
          </w:p>
        </w:tc>
        <w:tc>
          <w:tcPr>
            <w:tcW w:w="607" w:type="pct"/>
            <w:tcBorders>
              <w:top w:val="nil"/>
              <w:left w:val="nil"/>
              <w:bottom w:val="nil"/>
              <w:right w:val="nil"/>
            </w:tcBorders>
          </w:tcPr>
          <w:p w14:paraId="2BDE7B9A">
            <w:pPr>
              <w:widowControl/>
              <w:jc w:val="center"/>
              <w:rPr>
                <w:rFonts w:ascii="仿宋" w:hAnsi="仿宋" w:eastAsia="仿宋" w:cs="Times New Roman"/>
                <w:sz w:val="18"/>
                <w:szCs w:val="18"/>
              </w:rPr>
            </w:pPr>
            <w:r>
              <w:rPr>
                <w:rFonts w:ascii="仿宋" w:hAnsi="仿宋" w:eastAsia="仿宋" w:cs="Times New Roman"/>
                <w:sz w:val="18"/>
                <w:szCs w:val="18"/>
              </w:rPr>
              <w:t>是</w:t>
            </w:r>
          </w:p>
        </w:tc>
      </w:tr>
      <w:tr w14:paraId="2DF6AD77">
        <w:tblPrEx>
          <w:tblCellMar>
            <w:top w:w="0" w:type="dxa"/>
            <w:left w:w="108" w:type="dxa"/>
            <w:bottom w:w="0" w:type="dxa"/>
            <w:right w:w="108" w:type="dxa"/>
          </w:tblCellMar>
        </w:tblPrEx>
        <w:trPr>
          <w:jc w:val="center"/>
        </w:trPr>
        <w:tc>
          <w:tcPr>
            <w:tcW w:w="1639" w:type="pct"/>
            <w:tcBorders>
              <w:top w:val="nil"/>
              <w:left w:val="nil"/>
              <w:bottom w:val="nil"/>
              <w:right w:val="nil"/>
            </w:tcBorders>
          </w:tcPr>
          <w:p w14:paraId="6F0DD2AC">
            <w:pPr>
              <w:widowControl/>
              <w:jc w:val="left"/>
              <w:rPr>
                <w:rFonts w:ascii="Times New Roman" w:hAnsi="Times New Roman" w:eastAsia="宋体" w:cs="Times New Roman"/>
                <w:sz w:val="18"/>
                <w:szCs w:val="18"/>
              </w:rPr>
            </w:pPr>
            <w:r>
              <w:rPr>
                <w:rFonts w:ascii="Times New Roman" w:hAnsi="Times New Roman" w:eastAsia="宋体" w:cs="Times New Roman"/>
                <w:i/>
                <w:iCs/>
                <w:sz w:val="18"/>
                <w:szCs w:val="18"/>
              </w:rPr>
              <w:t>N</w:t>
            </w:r>
          </w:p>
        </w:tc>
        <w:tc>
          <w:tcPr>
            <w:tcW w:w="929" w:type="pct"/>
            <w:tcBorders>
              <w:top w:val="nil"/>
              <w:left w:val="nil"/>
              <w:bottom w:val="nil"/>
              <w:right w:val="nil"/>
            </w:tcBorders>
          </w:tcPr>
          <w:p w14:paraId="598DD831">
            <w:pPr>
              <w:jc w:val="center"/>
              <w:rPr>
                <w:rFonts w:ascii="Times New Roman" w:hAnsi="Times New Roman" w:eastAsia="等线" w:cs="Times New Roman"/>
                <w:sz w:val="18"/>
                <w:szCs w:val="18"/>
              </w:rPr>
            </w:pPr>
            <w:r>
              <w:rPr>
                <w:rFonts w:ascii="Times New Roman" w:hAnsi="Times New Roman" w:eastAsia="等线" w:cs="Times New Roman"/>
                <w:sz w:val="18"/>
                <w:szCs w:val="18"/>
              </w:rPr>
              <w:t>5,598,031</w:t>
            </w:r>
          </w:p>
        </w:tc>
        <w:tc>
          <w:tcPr>
            <w:tcW w:w="607" w:type="pct"/>
            <w:tcBorders>
              <w:top w:val="nil"/>
              <w:left w:val="nil"/>
              <w:bottom w:val="nil"/>
              <w:right w:val="nil"/>
            </w:tcBorders>
          </w:tcPr>
          <w:p w14:paraId="15D8433A">
            <w:pPr>
              <w:jc w:val="center"/>
              <w:rPr>
                <w:rFonts w:ascii="Times New Roman" w:hAnsi="Times New Roman" w:eastAsia="等线" w:cs="Times New Roman"/>
                <w:sz w:val="18"/>
                <w:szCs w:val="18"/>
              </w:rPr>
            </w:pPr>
            <w:r>
              <w:rPr>
                <w:rFonts w:ascii="Times New Roman" w:hAnsi="Times New Roman" w:eastAsia="等线" w:cs="Times New Roman"/>
                <w:sz w:val="18"/>
                <w:szCs w:val="18"/>
              </w:rPr>
              <w:t>5,767,900</w:t>
            </w:r>
          </w:p>
        </w:tc>
        <w:tc>
          <w:tcPr>
            <w:tcW w:w="607" w:type="pct"/>
            <w:tcBorders>
              <w:top w:val="nil"/>
              <w:left w:val="nil"/>
              <w:bottom w:val="nil"/>
              <w:right w:val="nil"/>
            </w:tcBorders>
          </w:tcPr>
          <w:p w14:paraId="780202B4">
            <w:pPr>
              <w:jc w:val="center"/>
              <w:rPr>
                <w:rFonts w:ascii="Times New Roman" w:hAnsi="Times New Roman" w:eastAsia="等线" w:cs="Times New Roman"/>
                <w:sz w:val="18"/>
                <w:szCs w:val="18"/>
              </w:rPr>
            </w:pPr>
            <w:r>
              <w:rPr>
                <w:rFonts w:ascii="Times New Roman" w:hAnsi="Times New Roman" w:eastAsia="等线" w:cs="Times New Roman"/>
                <w:sz w:val="18"/>
                <w:szCs w:val="18"/>
              </w:rPr>
              <w:t>5,767,900</w:t>
            </w:r>
          </w:p>
        </w:tc>
        <w:tc>
          <w:tcPr>
            <w:tcW w:w="607" w:type="pct"/>
            <w:tcBorders>
              <w:top w:val="nil"/>
              <w:left w:val="nil"/>
              <w:bottom w:val="nil"/>
              <w:right w:val="nil"/>
            </w:tcBorders>
          </w:tcPr>
          <w:p w14:paraId="760EA335">
            <w:pPr>
              <w:jc w:val="center"/>
              <w:rPr>
                <w:rFonts w:ascii="Times New Roman" w:hAnsi="Times New Roman" w:eastAsia="等线" w:cs="Times New Roman"/>
                <w:sz w:val="18"/>
                <w:szCs w:val="18"/>
              </w:rPr>
            </w:pPr>
            <w:r>
              <w:rPr>
                <w:rFonts w:ascii="Times New Roman" w:hAnsi="Times New Roman" w:eastAsia="等线" w:cs="Times New Roman"/>
                <w:sz w:val="18"/>
                <w:szCs w:val="18"/>
              </w:rPr>
              <w:t>5,767,900</w:t>
            </w:r>
          </w:p>
        </w:tc>
        <w:tc>
          <w:tcPr>
            <w:tcW w:w="607" w:type="pct"/>
            <w:tcBorders>
              <w:top w:val="nil"/>
              <w:left w:val="nil"/>
              <w:bottom w:val="nil"/>
              <w:right w:val="nil"/>
            </w:tcBorders>
          </w:tcPr>
          <w:p w14:paraId="72FF5189">
            <w:pPr>
              <w:jc w:val="center"/>
              <w:rPr>
                <w:rFonts w:ascii="Times New Roman" w:hAnsi="Times New Roman" w:eastAsia="等线" w:cs="Times New Roman"/>
                <w:sz w:val="18"/>
                <w:szCs w:val="18"/>
              </w:rPr>
            </w:pPr>
            <w:r>
              <w:rPr>
                <w:rFonts w:ascii="Times New Roman" w:hAnsi="Times New Roman" w:eastAsia="等线" w:cs="Times New Roman"/>
                <w:sz w:val="18"/>
                <w:szCs w:val="18"/>
              </w:rPr>
              <w:t>5,767,900</w:t>
            </w:r>
          </w:p>
        </w:tc>
      </w:tr>
      <w:tr w14:paraId="4A70254F">
        <w:tblPrEx>
          <w:tblCellMar>
            <w:top w:w="0" w:type="dxa"/>
            <w:left w:w="108" w:type="dxa"/>
            <w:bottom w:w="0" w:type="dxa"/>
            <w:right w:w="108" w:type="dxa"/>
          </w:tblCellMar>
        </w:tblPrEx>
        <w:trPr>
          <w:jc w:val="center"/>
        </w:trPr>
        <w:tc>
          <w:tcPr>
            <w:tcW w:w="1639" w:type="pct"/>
            <w:tcBorders>
              <w:top w:val="nil"/>
              <w:left w:val="nil"/>
              <w:bottom w:val="nil"/>
              <w:right w:val="nil"/>
            </w:tcBorders>
          </w:tcPr>
          <w:p w14:paraId="6286E69A">
            <w:pPr>
              <w:widowControl/>
              <w:jc w:val="left"/>
              <w:rPr>
                <w:rFonts w:ascii="Times New Roman" w:hAnsi="Times New Roman" w:eastAsia="宋体" w:cs="Times New Roman"/>
                <w:sz w:val="18"/>
                <w:szCs w:val="18"/>
              </w:rPr>
            </w:pPr>
            <w:r>
              <w:rPr>
                <w:rFonts w:ascii="等线" w:hAnsi="等线" w:eastAsia="等线" w:cs="Times New Roman"/>
                <w:szCs w:val="21"/>
              </w:rPr>
              <w:drawing>
                <wp:inline distT="0" distB="0" distL="0" distR="0">
                  <wp:extent cx="113665" cy="135255"/>
                  <wp:effectExtent l="0" t="0" r="635" b="4445"/>
                  <wp:docPr id="2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113665" cy="135255"/>
                          </a:xfrm>
                          <a:prstGeom prst="rect">
                            <a:avLst/>
                          </a:prstGeom>
                          <a:noFill/>
                          <a:ln>
                            <a:noFill/>
                          </a:ln>
                        </pic:spPr>
                      </pic:pic>
                    </a:graphicData>
                  </a:graphic>
                </wp:inline>
              </w:drawing>
            </w:r>
          </w:p>
        </w:tc>
        <w:tc>
          <w:tcPr>
            <w:tcW w:w="929" w:type="pct"/>
            <w:tcBorders>
              <w:top w:val="nil"/>
              <w:left w:val="nil"/>
              <w:bottom w:val="nil"/>
              <w:right w:val="nil"/>
            </w:tcBorders>
          </w:tcPr>
          <w:p w14:paraId="37E15A0A">
            <w:pPr>
              <w:jc w:val="center"/>
              <w:rPr>
                <w:rFonts w:ascii="Times New Roman" w:hAnsi="Times New Roman" w:eastAsia="等线" w:cs="Times New Roman"/>
                <w:sz w:val="18"/>
                <w:szCs w:val="18"/>
              </w:rPr>
            </w:pPr>
            <w:r>
              <w:rPr>
                <w:rFonts w:ascii="Times New Roman" w:hAnsi="Times New Roman" w:eastAsia="等线" w:cs="Times New Roman"/>
                <w:sz w:val="18"/>
                <w:szCs w:val="18"/>
              </w:rPr>
              <w:t>0.727</w:t>
            </w:r>
          </w:p>
        </w:tc>
        <w:tc>
          <w:tcPr>
            <w:tcW w:w="607" w:type="pct"/>
            <w:tcBorders>
              <w:top w:val="nil"/>
              <w:left w:val="nil"/>
              <w:bottom w:val="nil"/>
              <w:right w:val="nil"/>
            </w:tcBorders>
          </w:tcPr>
          <w:p w14:paraId="074E03FD">
            <w:pPr>
              <w:jc w:val="center"/>
              <w:rPr>
                <w:rFonts w:ascii="Times New Roman" w:hAnsi="Times New Roman" w:eastAsia="等线" w:cs="Times New Roman"/>
                <w:sz w:val="18"/>
                <w:szCs w:val="18"/>
              </w:rPr>
            </w:pPr>
            <w:r>
              <w:rPr>
                <w:rFonts w:ascii="Times New Roman" w:hAnsi="Times New Roman" w:eastAsia="等线" w:cs="Times New Roman"/>
                <w:sz w:val="18"/>
                <w:szCs w:val="18"/>
              </w:rPr>
              <w:t>0.734</w:t>
            </w:r>
          </w:p>
        </w:tc>
        <w:tc>
          <w:tcPr>
            <w:tcW w:w="607" w:type="pct"/>
            <w:tcBorders>
              <w:top w:val="nil"/>
              <w:left w:val="nil"/>
              <w:bottom w:val="nil"/>
              <w:right w:val="nil"/>
            </w:tcBorders>
          </w:tcPr>
          <w:p w14:paraId="22AF5E04">
            <w:pPr>
              <w:jc w:val="center"/>
              <w:rPr>
                <w:rFonts w:ascii="Times New Roman" w:hAnsi="Times New Roman" w:eastAsia="等线" w:cs="Times New Roman"/>
                <w:sz w:val="18"/>
                <w:szCs w:val="18"/>
              </w:rPr>
            </w:pPr>
            <w:r>
              <w:rPr>
                <w:rFonts w:ascii="Times New Roman" w:hAnsi="Times New Roman" w:eastAsia="等线" w:cs="Times New Roman"/>
                <w:sz w:val="18"/>
                <w:szCs w:val="18"/>
              </w:rPr>
              <w:t>0.719</w:t>
            </w:r>
          </w:p>
        </w:tc>
        <w:tc>
          <w:tcPr>
            <w:tcW w:w="607" w:type="pct"/>
            <w:tcBorders>
              <w:top w:val="nil"/>
              <w:left w:val="nil"/>
              <w:bottom w:val="nil"/>
              <w:right w:val="nil"/>
            </w:tcBorders>
          </w:tcPr>
          <w:p w14:paraId="756C3E5D">
            <w:pPr>
              <w:jc w:val="center"/>
              <w:rPr>
                <w:rFonts w:ascii="Times New Roman" w:hAnsi="Times New Roman" w:eastAsia="等线" w:cs="Times New Roman"/>
                <w:sz w:val="18"/>
                <w:szCs w:val="18"/>
              </w:rPr>
            </w:pPr>
            <w:r>
              <w:rPr>
                <w:rFonts w:ascii="Times New Roman" w:hAnsi="Times New Roman" w:eastAsia="等线" w:cs="Times New Roman"/>
                <w:sz w:val="18"/>
                <w:szCs w:val="18"/>
              </w:rPr>
              <w:t>0.734</w:t>
            </w:r>
          </w:p>
        </w:tc>
        <w:tc>
          <w:tcPr>
            <w:tcW w:w="607" w:type="pct"/>
            <w:tcBorders>
              <w:top w:val="nil"/>
              <w:left w:val="nil"/>
              <w:bottom w:val="nil"/>
              <w:right w:val="nil"/>
            </w:tcBorders>
          </w:tcPr>
          <w:p w14:paraId="41E920CF">
            <w:pPr>
              <w:jc w:val="center"/>
              <w:rPr>
                <w:rFonts w:ascii="Times New Roman" w:hAnsi="Times New Roman" w:eastAsia="等线" w:cs="Times New Roman"/>
                <w:sz w:val="18"/>
                <w:szCs w:val="18"/>
              </w:rPr>
            </w:pPr>
            <w:r>
              <w:rPr>
                <w:rFonts w:ascii="Times New Roman" w:hAnsi="Times New Roman" w:eastAsia="等线" w:cs="Times New Roman"/>
                <w:sz w:val="18"/>
                <w:szCs w:val="18"/>
              </w:rPr>
              <w:t>0.719</w:t>
            </w:r>
          </w:p>
        </w:tc>
      </w:tr>
      <w:tr w14:paraId="38336A14">
        <w:tblPrEx>
          <w:tblCellMar>
            <w:top w:w="0" w:type="dxa"/>
            <w:left w:w="108" w:type="dxa"/>
            <w:bottom w:w="0" w:type="dxa"/>
            <w:right w:w="108" w:type="dxa"/>
          </w:tblCellMar>
        </w:tblPrEx>
        <w:trPr>
          <w:jc w:val="center"/>
        </w:trPr>
        <w:tc>
          <w:tcPr>
            <w:tcW w:w="1639" w:type="pct"/>
            <w:tcBorders>
              <w:top w:val="nil"/>
              <w:left w:val="nil"/>
              <w:bottom w:val="single" w:color="auto" w:sz="6" w:space="0"/>
              <w:right w:val="nil"/>
            </w:tcBorders>
          </w:tcPr>
          <w:p w14:paraId="354290D5">
            <w:pPr>
              <w:jc w:val="left"/>
              <w:rPr>
                <w:rFonts w:ascii="Times New Roman" w:hAnsi="Times New Roman" w:eastAsia="等线" w:cs="Times New Roman"/>
                <w:sz w:val="18"/>
                <w:szCs w:val="18"/>
              </w:rPr>
            </w:pPr>
          </w:p>
        </w:tc>
        <w:tc>
          <w:tcPr>
            <w:tcW w:w="929" w:type="pct"/>
            <w:tcBorders>
              <w:top w:val="nil"/>
              <w:left w:val="nil"/>
              <w:bottom w:val="single" w:color="auto" w:sz="6" w:space="0"/>
              <w:right w:val="nil"/>
            </w:tcBorders>
          </w:tcPr>
          <w:p w14:paraId="6477B890">
            <w:pPr>
              <w:jc w:val="center"/>
              <w:rPr>
                <w:rFonts w:ascii="Times New Roman" w:hAnsi="Times New Roman" w:eastAsia="等线" w:cs="Times New Roman"/>
                <w:sz w:val="18"/>
                <w:szCs w:val="18"/>
              </w:rPr>
            </w:pPr>
            <w:r>
              <w:rPr>
                <w:rFonts w:ascii="Times New Roman" w:hAnsi="Times New Roman" w:eastAsia="等线" w:cs="Times New Roman"/>
                <w:sz w:val="18"/>
                <w:szCs w:val="18"/>
              </w:rPr>
              <w:t>Cluster(</w:t>
            </w:r>
            <w:r>
              <w:rPr>
                <w:rFonts w:ascii="仿宋" w:hAnsi="仿宋" w:eastAsia="仿宋" w:cs="Times New Roman"/>
                <w:sz w:val="18"/>
                <w:szCs w:val="18"/>
              </w:rPr>
              <w:t>城市</w:t>
            </w:r>
            <w:r>
              <w:rPr>
                <w:rFonts w:ascii="Times New Roman" w:hAnsi="Times New Roman" w:eastAsia="等线" w:cs="Times New Roman"/>
                <w:sz w:val="18"/>
                <w:szCs w:val="18"/>
              </w:rPr>
              <w:t>)</w:t>
            </w:r>
          </w:p>
        </w:tc>
        <w:tc>
          <w:tcPr>
            <w:tcW w:w="1215" w:type="pct"/>
            <w:gridSpan w:val="2"/>
            <w:tcBorders>
              <w:top w:val="nil"/>
              <w:left w:val="nil"/>
              <w:bottom w:val="single" w:color="auto" w:sz="6" w:space="0"/>
              <w:right w:val="nil"/>
            </w:tcBorders>
          </w:tcPr>
          <w:p w14:paraId="351D68FA">
            <w:pPr>
              <w:jc w:val="center"/>
              <w:rPr>
                <w:rFonts w:ascii="Times New Roman" w:hAnsi="Times New Roman" w:eastAsia="等线" w:cs="Times New Roman"/>
                <w:sz w:val="18"/>
                <w:szCs w:val="18"/>
              </w:rPr>
            </w:pPr>
            <w:r>
              <w:rPr>
                <w:rFonts w:ascii="Times New Roman" w:hAnsi="Times New Roman" w:eastAsia="等线" w:cs="Times New Roman"/>
                <w:sz w:val="18"/>
                <w:szCs w:val="18"/>
              </w:rPr>
              <w:t>Cluster(</w:t>
            </w:r>
            <w:r>
              <w:rPr>
                <w:rFonts w:ascii="仿宋" w:hAnsi="仿宋" w:eastAsia="仿宋" w:cs="Times New Roman"/>
                <w:sz w:val="18"/>
                <w:szCs w:val="18"/>
              </w:rPr>
              <w:t>企业</w:t>
            </w:r>
            <w:r>
              <w:rPr>
                <w:rFonts w:ascii="Times New Roman" w:hAnsi="Times New Roman" w:eastAsia="等线" w:cs="Times New Roman"/>
                <w:sz w:val="18"/>
                <w:szCs w:val="18"/>
              </w:rPr>
              <w:t>)</w:t>
            </w:r>
          </w:p>
        </w:tc>
        <w:tc>
          <w:tcPr>
            <w:tcW w:w="1215" w:type="pct"/>
            <w:gridSpan w:val="2"/>
            <w:tcBorders>
              <w:top w:val="nil"/>
              <w:left w:val="nil"/>
              <w:bottom w:val="single" w:color="auto" w:sz="6" w:space="0"/>
              <w:right w:val="nil"/>
            </w:tcBorders>
          </w:tcPr>
          <w:p w14:paraId="7672317D">
            <w:pPr>
              <w:jc w:val="center"/>
              <w:rPr>
                <w:rFonts w:ascii="Times New Roman" w:hAnsi="Times New Roman" w:eastAsia="等线" w:cs="Times New Roman"/>
                <w:sz w:val="18"/>
                <w:szCs w:val="18"/>
              </w:rPr>
            </w:pPr>
            <w:r>
              <w:rPr>
                <w:rFonts w:ascii="Times New Roman" w:hAnsi="Times New Roman" w:eastAsia="等线" w:cs="Times New Roman"/>
                <w:sz w:val="18"/>
                <w:szCs w:val="18"/>
              </w:rPr>
              <w:t>Cluster(</w:t>
            </w:r>
            <w:r>
              <w:rPr>
                <w:rFonts w:ascii="仿宋" w:hAnsi="仿宋" w:eastAsia="仿宋" w:cs="Times New Roman"/>
                <w:sz w:val="18"/>
                <w:szCs w:val="18"/>
              </w:rPr>
              <w:t>城市对</w:t>
            </w:r>
            <w:r>
              <w:rPr>
                <w:rFonts w:ascii="Times New Roman" w:hAnsi="Times New Roman" w:eastAsia="等线" w:cs="Times New Roman"/>
                <w:sz w:val="18"/>
                <w:szCs w:val="18"/>
              </w:rPr>
              <w:t>)</w:t>
            </w:r>
          </w:p>
        </w:tc>
      </w:tr>
    </w:tbl>
    <w:p w14:paraId="6FEDF8CE">
      <w:pPr>
        <w:numPr>
          <w:ilvl w:val="255"/>
          <w:numId w:val="0"/>
        </w:numPr>
        <w:ind w:firstLine="360" w:firstLineChars="200"/>
        <w:outlineLvl w:val="0"/>
        <w:rPr>
          <w:rFonts w:ascii="仿宋" w:hAnsi="仿宋" w:eastAsia="仿宋" w:cs="仿宋"/>
          <w:szCs w:val="21"/>
        </w:rPr>
      </w:pPr>
      <w:r>
        <w:rPr>
          <w:rFonts w:hint="eastAsia" w:ascii="Times New Roman" w:hAnsi="Times New Roman" w:eastAsia="仿宋" w:cs="Times New Roman"/>
          <w:sz w:val="18"/>
          <w:szCs w:val="18"/>
        </w:rPr>
        <w:t>注：表格括号内为稳健t值，***、**、*分别表示在1%、5%和10%的水平上显著。</w:t>
      </w:r>
    </w:p>
    <w:p w14:paraId="1BED0ED7">
      <w:pPr>
        <w:widowControl/>
        <w:numPr>
          <w:ilvl w:val="0"/>
          <w:numId w:val="1"/>
        </w:numPr>
        <w:ind w:firstLine="420" w:firstLineChars="200"/>
        <w:rPr>
          <w:rFonts w:ascii="Times New Roman" w:hAnsi="Times New Roman" w:eastAsia="仿宋" w:cs="Times New Roman"/>
          <w:color w:val="231F20"/>
          <w:kern w:val="0"/>
          <w:szCs w:val="21"/>
        </w:rPr>
      </w:pPr>
      <w:r>
        <w:rPr>
          <w:rFonts w:hint="eastAsia" w:ascii="Times New Roman" w:hAnsi="Times New Roman" w:eastAsia="仿宋" w:cs="Times New Roman"/>
          <w:color w:val="231F20"/>
          <w:kern w:val="0"/>
          <w:szCs w:val="21"/>
        </w:rPr>
        <w:t>改革</w:t>
      </w:r>
      <w:r>
        <w:rPr>
          <w:rFonts w:ascii="Times New Roman" w:hAnsi="Times New Roman" w:eastAsia="仿宋" w:cs="Times New Roman"/>
          <w:color w:val="231F20"/>
          <w:kern w:val="0"/>
          <w:szCs w:val="21"/>
        </w:rPr>
        <w:t>可能存在滞后效应，进而导致本文的基准回归结果出现偏误。为缓解对这一问题的担忧，本文将被解释变量替换为t+1年的值，重新进行回归（此时的样本区间为2009-2018年），</w:t>
      </w:r>
      <w:r>
        <w:rPr>
          <w:rFonts w:hint="eastAsia" w:ascii="Times New Roman" w:hAnsi="Times New Roman" w:eastAsia="仿宋" w:cs="Times New Roman"/>
          <w:color w:val="231F20"/>
          <w:kern w:val="0"/>
          <w:szCs w:val="21"/>
        </w:rPr>
        <w:t>表</w:t>
      </w:r>
      <w:r>
        <w:rPr>
          <w:rFonts w:ascii="Times New Roman" w:hAnsi="Times New Roman" w:eastAsia="仿宋" w:cs="Times New Roman"/>
          <w:color w:val="231F20"/>
          <w:kern w:val="0"/>
          <w:szCs w:val="21"/>
        </w:rPr>
        <w:t>Ⅴ2结果表明，</w:t>
      </w:r>
      <w:r>
        <w:rPr>
          <w:rFonts w:ascii="Times New Roman" w:hAnsi="Times New Roman" w:eastAsia="仿宋" w:cs="Times New Roman"/>
          <w:i/>
          <w:iCs/>
          <w:color w:val="231F20"/>
          <w:kern w:val="0"/>
          <w:szCs w:val="21"/>
        </w:rPr>
        <w:t>Reform</w:t>
      </w:r>
      <w:r>
        <w:rPr>
          <w:rFonts w:ascii="Times New Roman" w:hAnsi="Times New Roman" w:eastAsia="仿宋" w:cs="Times New Roman"/>
          <w:color w:val="231F20"/>
          <w:kern w:val="0"/>
          <w:szCs w:val="21"/>
        </w:rPr>
        <w:t>系数依然在1%的水平上显著为正，表明排除滞后效应的影响后，本文结果依然稳健。</w:t>
      </w:r>
    </w:p>
    <w:p w14:paraId="7C3E77AC">
      <w:pPr>
        <w:widowControl/>
        <w:ind w:firstLine="360" w:firstLineChars="200"/>
        <w:jc w:val="center"/>
        <w:outlineLvl w:val="0"/>
        <w:rPr>
          <w:rFonts w:hint="eastAsia" w:ascii="黑体" w:hAnsi="黑体" w:eastAsia="黑体" w:cs="黑体"/>
          <w:b w:val="0"/>
          <w:bCs w:val="0"/>
          <w:szCs w:val="21"/>
        </w:rPr>
      </w:pPr>
      <w:bookmarkStart w:id="13" w:name="_Toc30840"/>
      <w:r>
        <w:rPr>
          <w:rFonts w:hint="eastAsia" w:ascii="黑体" w:hAnsi="黑体" w:eastAsia="黑体" w:cs="黑体"/>
          <w:b w:val="0"/>
          <w:bCs w:val="0"/>
          <w:color w:val="231F20"/>
          <w:kern w:val="0"/>
          <w:sz w:val="18"/>
          <w:szCs w:val="18"/>
        </w:rPr>
        <w:t>表Ⅴ2  其</w:t>
      </w:r>
      <w:r>
        <w:rPr>
          <w:rFonts w:hint="eastAsia" w:ascii="黑体" w:hAnsi="黑体" w:eastAsia="黑体" w:cs="黑体"/>
          <w:b w:val="0"/>
          <w:bCs w:val="0"/>
          <w:color w:val="231F20"/>
          <w:kern w:val="0"/>
          <w:sz w:val="18"/>
          <w:szCs w:val="18"/>
          <w:lang w:val="en-US" w:eastAsia="zh-CN"/>
        </w:rPr>
        <w:t>他</w:t>
      </w:r>
      <w:r>
        <w:rPr>
          <w:rFonts w:hint="eastAsia" w:ascii="黑体" w:hAnsi="黑体" w:eastAsia="黑体" w:cs="黑体"/>
          <w:b w:val="0"/>
          <w:bCs w:val="0"/>
          <w:color w:val="231F20"/>
          <w:kern w:val="0"/>
          <w:sz w:val="18"/>
          <w:szCs w:val="18"/>
        </w:rPr>
        <w:t>稳健性检验：t+1年的被解释变量</w:t>
      </w:r>
      <w:bookmarkEnd w:id="13"/>
    </w:p>
    <w:tbl>
      <w:tblPr>
        <w:tblStyle w:val="7"/>
        <w:tblW w:w="4998" w:type="pct"/>
        <w:jc w:val="center"/>
        <w:tblLayout w:type="autofit"/>
        <w:tblCellMar>
          <w:top w:w="0" w:type="dxa"/>
          <w:left w:w="75" w:type="dxa"/>
          <w:bottom w:w="0" w:type="dxa"/>
          <w:right w:w="75" w:type="dxa"/>
        </w:tblCellMar>
      </w:tblPr>
      <w:tblGrid>
        <w:gridCol w:w="4951"/>
        <w:gridCol w:w="1747"/>
        <w:gridCol w:w="1755"/>
      </w:tblGrid>
      <w:tr w14:paraId="4D7FD463">
        <w:tblPrEx>
          <w:tblCellMar>
            <w:top w:w="0" w:type="dxa"/>
            <w:left w:w="75" w:type="dxa"/>
            <w:bottom w:w="0" w:type="dxa"/>
            <w:right w:w="75" w:type="dxa"/>
          </w:tblCellMar>
        </w:tblPrEx>
        <w:trPr>
          <w:jc w:val="center"/>
        </w:trPr>
        <w:tc>
          <w:tcPr>
            <w:tcW w:w="2928" w:type="pct"/>
            <w:tcBorders>
              <w:top w:val="single" w:color="auto" w:sz="6" w:space="0"/>
              <w:left w:val="nil"/>
              <w:bottom w:val="nil"/>
              <w:right w:val="nil"/>
            </w:tcBorders>
          </w:tcPr>
          <w:p w14:paraId="67DD2FEE">
            <w:pPr>
              <w:autoSpaceDE w:val="0"/>
              <w:autoSpaceDN w:val="0"/>
              <w:adjustRightInd w:val="0"/>
              <w:jc w:val="left"/>
              <w:rPr>
                <w:rFonts w:ascii="Times New Roman" w:hAnsi="Times New Roman" w:cs="Times New Roman"/>
                <w:kern w:val="0"/>
                <w:sz w:val="18"/>
                <w:szCs w:val="18"/>
              </w:rPr>
            </w:pPr>
          </w:p>
        </w:tc>
        <w:tc>
          <w:tcPr>
            <w:tcW w:w="1033" w:type="pct"/>
            <w:tcBorders>
              <w:top w:val="single" w:color="auto" w:sz="6" w:space="0"/>
              <w:left w:val="nil"/>
              <w:bottom w:val="nil"/>
              <w:right w:val="nil"/>
            </w:tcBorders>
          </w:tcPr>
          <w:p w14:paraId="2E24DA5D">
            <w:pPr>
              <w:jc w:val="center"/>
              <w:rPr>
                <w:rFonts w:ascii="Times New Roman" w:hAnsi="Times New Roman" w:eastAsia="宋体" w:cs="Times New Roman"/>
                <w:sz w:val="18"/>
                <w:szCs w:val="18"/>
              </w:rPr>
            </w:pPr>
            <w:r>
              <w:rPr>
                <w:rFonts w:ascii="Times New Roman" w:hAnsi="Times New Roman" w:eastAsia="宋体" w:cs="Times New Roman"/>
                <w:sz w:val="18"/>
                <w:szCs w:val="18"/>
              </w:rPr>
              <w:t>(5)</w:t>
            </w:r>
          </w:p>
        </w:tc>
        <w:tc>
          <w:tcPr>
            <w:tcW w:w="1038" w:type="pct"/>
            <w:tcBorders>
              <w:top w:val="single" w:color="auto" w:sz="6" w:space="0"/>
              <w:left w:val="nil"/>
              <w:bottom w:val="nil"/>
              <w:right w:val="nil"/>
            </w:tcBorders>
          </w:tcPr>
          <w:p w14:paraId="4BBF6015">
            <w:pPr>
              <w:jc w:val="center"/>
              <w:rPr>
                <w:rFonts w:ascii="Times New Roman" w:hAnsi="Times New Roman" w:eastAsia="宋体" w:cs="Times New Roman"/>
                <w:sz w:val="18"/>
                <w:szCs w:val="18"/>
              </w:rPr>
            </w:pPr>
            <w:r>
              <w:rPr>
                <w:rFonts w:ascii="Times New Roman" w:hAnsi="Times New Roman" w:eastAsia="宋体" w:cs="Times New Roman"/>
                <w:sz w:val="18"/>
                <w:szCs w:val="18"/>
              </w:rPr>
              <w:t>(6)</w:t>
            </w:r>
          </w:p>
        </w:tc>
      </w:tr>
      <w:tr w14:paraId="43330AAB">
        <w:tblPrEx>
          <w:tblCellMar>
            <w:top w:w="0" w:type="dxa"/>
            <w:left w:w="75" w:type="dxa"/>
            <w:bottom w:w="0" w:type="dxa"/>
            <w:right w:w="75" w:type="dxa"/>
          </w:tblCellMar>
        </w:tblPrEx>
        <w:trPr>
          <w:jc w:val="center"/>
        </w:trPr>
        <w:tc>
          <w:tcPr>
            <w:tcW w:w="2928" w:type="pct"/>
            <w:tcBorders>
              <w:top w:val="nil"/>
              <w:left w:val="nil"/>
              <w:bottom w:val="single" w:color="auto" w:sz="6" w:space="0"/>
              <w:right w:val="nil"/>
            </w:tcBorders>
          </w:tcPr>
          <w:p w14:paraId="622E290F">
            <w:pPr>
              <w:autoSpaceDE w:val="0"/>
              <w:autoSpaceDN w:val="0"/>
              <w:adjustRightInd w:val="0"/>
              <w:jc w:val="left"/>
              <w:rPr>
                <w:rFonts w:ascii="仿宋" w:hAnsi="仿宋" w:eastAsia="仿宋" w:cs="Times New Roman"/>
                <w:kern w:val="0"/>
                <w:sz w:val="18"/>
                <w:szCs w:val="18"/>
              </w:rPr>
            </w:pPr>
            <w:r>
              <w:rPr>
                <w:rFonts w:ascii="仿宋" w:hAnsi="仿宋" w:eastAsia="仿宋" w:cs="Times New Roman"/>
                <w:kern w:val="0"/>
                <w:sz w:val="18"/>
                <w:szCs w:val="18"/>
              </w:rPr>
              <w:t>变量</w:t>
            </w:r>
          </w:p>
        </w:tc>
        <w:tc>
          <w:tcPr>
            <w:tcW w:w="1033" w:type="pct"/>
            <w:tcBorders>
              <w:top w:val="nil"/>
              <w:left w:val="nil"/>
              <w:bottom w:val="single" w:color="auto" w:sz="6" w:space="0"/>
              <w:right w:val="nil"/>
            </w:tcBorders>
          </w:tcPr>
          <w:p w14:paraId="63A2AEBC">
            <w:pPr>
              <w:jc w:val="center"/>
              <w:rPr>
                <w:rFonts w:ascii="Times New Roman" w:hAnsi="Times New Roman" w:eastAsia="宋体" w:cs="Times New Roman"/>
                <w:i/>
                <w:iCs/>
                <w:sz w:val="18"/>
                <w:szCs w:val="18"/>
              </w:rPr>
            </w:pPr>
            <w:r>
              <w:rPr>
                <w:rFonts w:ascii="Times New Roman" w:hAnsi="Times New Roman" w:eastAsia="仿宋" w:cs="Times New Roman"/>
                <w:color w:val="231F20"/>
                <w:kern w:val="0"/>
                <w:sz w:val="18"/>
                <w:szCs w:val="18"/>
              </w:rPr>
              <w:t>ln(</w:t>
            </w:r>
            <w:r>
              <w:rPr>
                <w:rFonts w:ascii="Times New Roman" w:hAnsi="Times New Roman" w:eastAsia="仿宋" w:cs="Times New Roman"/>
                <w:i/>
                <w:iCs/>
                <w:color w:val="231F20"/>
                <w:kern w:val="0"/>
                <w:sz w:val="18"/>
                <w:szCs w:val="18"/>
              </w:rPr>
              <w:t>Num</w:t>
            </w:r>
            <w:r>
              <w:rPr>
                <w:rFonts w:ascii="Times New Roman" w:hAnsi="Times New Roman" w:eastAsia="仿宋" w:cs="Times New Roman"/>
                <w:color w:val="231F20"/>
                <w:kern w:val="0"/>
                <w:sz w:val="18"/>
                <w:szCs w:val="18"/>
              </w:rPr>
              <w:t>)</w:t>
            </w:r>
          </w:p>
        </w:tc>
        <w:tc>
          <w:tcPr>
            <w:tcW w:w="1038" w:type="pct"/>
            <w:tcBorders>
              <w:top w:val="nil"/>
              <w:left w:val="nil"/>
              <w:bottom w:val="single" w:color="auto" w:sz="6" w:space="0"/>
              <w:right w:val="nil"/>
            </w:tcBorders>
          </w:tcPr>
          <w:p w14:paraId="44E4F946">
            <w:pPr>
              <w:jc w:val="center"/>
              <w:rPr>
                <w:rFonts w:ascii="Times New Roman" w:hAnsi="Times New Roman" w:eastAsia="宋体" w:cs="Times New Roman"/>
                <w:i/>
                <w:iCs/>
                <w:sz w:val="18"/>
                <w:szCs w:val="18"/>
              </w:rPr>
            </w:pPr>
            <w:r>
              <w:rPr>
                <w:rFonts w:ascii="Times New Roman" w:hAnsi="Times New Roman" w:eastAsia="仿宋" w:cs="Times New Roman"/>
                <w:i/>
                <w:iCs/>
                <w:color w:val="231F20"/>
                <w:kern w:val="0"/>
                <w:sz w:val="18"/>
                <w:szCs w:val="18"/>
              </w:rPr>
              <w:t>DifInvest</w:t>
            </w:r>
          </w:p>
        </w:tc>
      </w:tr>
      <w:tr w14:paraId="31F38BF2">
        <w:tblPrEx>
          <w:tblCellMar>
            <w:top w:w="0" w:type="dxa"/>
            <w:left w:w="75" w:type="dxa"/>
            <w:bottom w:w="0" w:type="dxa"/>
            <w:right w:w="75" w:type="dxa"/>
          </w:tblCellMar>
        </w:tblPrEx>
        <w:trPr>
          <w:jc w:val="center"/>
        </w:trPr>
        <w:tc>
          <w:tcPr>
            <w:tcW w:w="2928" w:type="pct"/>
            <w:tcBorders>
              <w:top w:val="nil"/>
              <w:left w:val="nil"/>
              <w:bottom w:val="nil"/>
              <w:right w:val="nil"/>
            </w:tcBorders>
          </w:tcPr>
          <w:p w14:paraId="760E1161">
            <w:pPr>
              <w:autoSpaceDE w:val="0"/>
              <w:autoSpaceDN w:val="0"/>
              <w:adjustRightInd w:val="0"/>
              <w:jc w:val="left"/>
              <w:rPr>
                <w:rFonts w:ascii="Times New Roman" w:hAnsi="Times New Roman" w:cs="Times New Roman"/>
                <w:i/>
                <w:iCs/>
                <w:kern w:val="0"/>
                <w:sz w:val="18"/>
                <w:szCs w:val="18"/>
              </w:rPr>
            </w:pPr>
            <w:r>
              <w:rPr>
                <w:rFonts w:ascii="Times New Roman" w:hAnsi="Times New Roman" w:cs="Times New Roman"/>
                <w:i/>
                <w:iCs/>
                <w:kern w:val="0"/>
                <w:sz w:val="18"/>
                <w:szCs w:val="18"/>
              </w:rPr>
              <w:t>Reform</w:t>
            </w:r>
          </w:p>
        </w:tc>
        <w:tc>
          <w:tcPr>
            <w:tcW w:w="1033" w:type="pct"/>
            <w:tcBorders>
              <w:top w:val="nil"/>
              <w:left w:val="nil"/>
              <w:bottom w:val="nil"/>
              <w:right w:val="nil"/>
            </w:tcBorders>
          </w:tcPr>
          <w:p w14:paraId="70A9849A">
            <w:pPr>
              <w:jc w:val="center"/>
              <w:rPr>
                <w:rFonts w:ascii="Times New Roman" w:hAnsi="Times New Roman" w:cs="Times New Roman"/>
                <w:sz w:val="18"/>
                <w:szCs w:val="18"/>
              </w:rPr>
            </w:pPr>
            <w:r>
              <w:rPr>
                <w:rFonts w:ascii="Times New Roman" w:hAnsi="Times New Roman" w:cs="Times New Roman"/>
                <w:sz w:val="18"/>
                <w:szCs w:val="18"/>
              </w:rPr>
              <w:t>0.011***</w:t>
            </w:r>
          </w:p>
        </w:tc>
        <w:tc>
          <w:tcPr>
            <w:tcW w:w="1038" w:type="pct"/>
            <w:tcBorders>
              <w:top w:val="nil"/>
              <w:left w:val="nil"/>
              <w:bottom w:val="nil"/>
              <w:right w:val="nil"/>
            </w:tcBorders>
          </w:tcPr>
          <w:p w14:paraId="75E3707B">
            <w:pPr>
              <w:jc w:val="center"/>
              <w:rPr>
                <w:rFonts w:ascii="Times New Roman" w:hAnsi="Times New Roman" w:cs="Times New Roman"/>
                <w:sz w:val="18"/>
                <w:szCs w:val="18"/>
              </w:rPr>
            </w:pPr>
            <w:r>
              <w:rPr>
                <w:rFonts w:ascii="Times New Roman" w:hAnsi="Times New Roman" w:cs="Times New Roman"/>
                <w:sz w:val="18"/>
                <w:szCs w:val="18"/>
              </w:rPr>
              <w:t>0.009***</w:t>
            </w:r>
          </w:p>
        </w:tc>
      </w:tr>
      <w:tr w14:paraId="5635072A">
        <w:tblPrEx>
          <w:tblCellMar>
            <w:top w:w="0" w:type="dxa"/>
            <w:left w:w="75" w:type="dxa"/>
            <w:bottom w:w="0" w:type="dxa"/>
            <w:right w:w="75" w:type="dxa"/>
          </w:tblCellMar>
        </w:tblPrEx>
        <w:trPr>
          <w:jc w:val="center"/>
        </w:trPr>
        <w:tc>
          <w:tcPr>
            <w:tcW w:w="2928" w:type="pct"/>
            <w:tcBorders>
              <w:top w:val="nil"/>
              <w:left w:val="nil"/>
              <w:bottom w:val="nil"/>
              <w:right w:val="nil"/>
            </w:tcBorders>
          </w:tcPr>
          <w:p w14:paraId="548E544D">
            <w:pPr>
              <w:autoSpaceDE w:val="0"/>
              <w:autoSpaceDN w:val="0"/>
              <w:adjustRightInd w:val="0"/>
              <w:jc w:val="left"/>
              <w:rPr>
                <w:rFonts w:ascii="Times New Roman" w:hAnsi="Times New Roman" w:cs="Times New Roman"/>
                <w:i/>
                <w:iCs/>
                <w:kern w:val="0"/>
                <w:sz w:val="18"/>
                <w:szCs w:val="18"/>
              </w:rPr>
            </w:pPr>
          </w:p>
        </w:tc>
        <w:tc>
          <w:tcPr>
            <w:tcW w:w="1033" w:type="pct"/>
            <w:tcBorders>
              <w:top w:val="nil"/>
              <w:left w:val="nil"/>
              <w:bottom w:val="nil"/>
              <w:right w:val="nil"/>
            </w:tcBorders>
          </w:tcPr>
          <w:p w14:paraId="61FD0829">
            <w:pPr>
              <w:jc w:val="center"/>
              <w:rPr>
                <w:rFonts w:ascii="Times New Roman" w:hAnsi="Times New Roman" w:cs="Times New Roman"/>
                <w:sz w:val="18"/>
                <w:szCs w:val="18"/>
              </w:rPr>
            </w:pPr>
            <w:r>
              <w:rPr>
                <w:rFonts w:ascii="Times New Roman" w:hAnsi="Times New Roman" w:cs="Times New Roman"/>
                <w:sz w:val="18"/>
                <w:szCs w:val="18"/>
              </w:rPr>
              <w:t>(3.849)</w:t>
            </w:r>
          </w:p>
        </w:tc>
        <w:tc>
          <w:tcPr>
            <w:tcW w:w="1038" w:type="pct"/>
            <w:tcBorders>
              <w:top w:val="nil"/>
              <w:left w:val="nil"/>
              <w:bottom w:val="nil"/>
              <w:right w:val="nil"/>
            </w:tcBorders>
          </w:tcPr>
          <w:p w14:paraId="0A9085C7">
            <w:pPr>
              <w:jc w:val="center"/>
              <w:rPr>
                <w:rFonts w:ascii="Times New Roman" w:hAnsi="Times New Roman" w:cs="Times New Roman"/>
                <w:sz w:val="18"/>
                <w:szCs w:val="18"/>
              </w:rPr>
            </w:pPr>
            <w:r>
              <w:rPr>
                <w:rFonts w:ascii="Times New Roman" w:hAnsi="Times New Roman" w:cs="Times New Roman"/>
                <w:sz w:val="18"/>
                <w:szCs w:val="18"/>
              </w:rPr>
              <w:t>(4.111)</w:t>
            </w:r>
          </w:p>
        </w:tc>
      </w:tr>
      <w:tr w14:paraId="34544F27">
        <w:tblPrEx>
          <w:tblCellMar>
            <w:top w:w="0" w:type="dxa"/>
            <w:left w:w="75" w:type="dxa"/>
            <w:bottom w:w="0" w:type="dxa"/>
            <w:right w:w="75" w:type="dxa"/>
          </w:tblCellMar>
        </w:tblPrEx>
        <w:trPr>
          <w:jc w:val="center"/>
        </w:trPr>
        <w:tc>
          <w:tcPr>
            <w:tcW w:w="2928" w:type="pct"/>
            <w:tcBorders>
              <w:top w:val="nil"/>
              <w:left w:val="nil"/>
              <w:bottom w:val="nil"/>
              <w:right w:val="nil"/>
            </w:tcBorders>
          </w:tcPr>
          <w:p w14:paraId="744F7A5C">
            <w:pPr>
              <w:widowControl/>
              <w:jc w:val="left"/>
              <w:rPr>
                <w:rFonts w:ascii="Times New Roman" w:hAnsi="Times New Roman" w:eastAsia="宋体" w:cs="Times New Roman"/>
                <w:sz w:val="18"/>
                <w:szCs w:val="18"/>
              </w:rPr>
            </w:pPr>
            <w:r>
              <w:rPr>
                <w:rFonts w:ascii="仿宋" w:hAnsi="仿宋" w:eastAsia="仿宋" w:cs="仿宋"/>
                <w:sz w:val="18"/>
                <w:szCs w:val="18"/>
              </w:rPr>
              <w:t>控制变量</w:t>
            </w:r>
          </w:p>
        </w:tc>
        <w:tc>
          <w:tcPr>
            <w:tcW w:w="1033" w:type="pct"/>
            <w:tcBorders>
              <w:top w:val="nil"/>
              <w:left w:val="nil"/>
              <w:bottom w:val="nil"/>
              <w:right w:val="nil"/>
            </w:tcBorders>
          </w:tcPr>
          <w:p w14:paraId="5C63B32D">
            <w:pPr>
              <w:widowControl/>
              <w:jc w:val="center"/>
              <w:rPr>
                <w:rFonts w:ascii="仿宋" w:hAnsi="仿宋" w:eastAsia="仿宋" w:cs="仿宋"/>
                <w:sz w:val="18"/>
                <w:szCs w:val="18"/>
              </w:rPr>
            </w:pPr>
            <w:r>
              <w:rPr>
                <w:rFonts w:ascii="仿宋" w:hAnsi="仿宋" w:eastAsia="仿宋" w:cs="仿宋"/>
                <w:sz w:val="18"/>
                <w:szCs w:val="18"/>
              </w:rPr>
              <w:t>是</w:t>
            </w:r>
          </w:p>
        </w:tc>
        <w:tc>
          <w:tcPr>
            <w:tcW w:w="1038" w:type="pct"/>
            <w:tcBorders>
              <w:top w:val="nil"/>
              <w:left w:val="nil"/>
              <w:bottom w:val="nil"/>
              <w:right w:val="nil"/>
            </w:tcBorders>
          </w:tcPr>
          <w:p w14:paraId="0B621303">
            <w:pPr>
              <w:widowControl/>
              <w:jc w:val="center"/>
              <w:rPr>
                <w:rFonts w:ascii="仿宋" w:hAnsi="仿宋" w:eastAsia="仿宋" w:cs="仿宋"/>
                <w:sz w:val="18"/>
                <w:szCs w:val="18"/>
              </w:rPr>
            </w:pPr>
            <w:r>
              <w:rPr>
                <w:rFonts w:ascii="仿宋" w:hAnsi="仿宋" w:eastAsia="仿宋" w:cs="仿宋"/>
                <w:sz w:val="18"/>
                <w:szCs w:val="18"/>
              </w:rPr>
              <w:t>是</w:t>
            </w:r>
          </w:p>
        </w:tc>
      </w:tr>
      <w:tr w14:paraId="461ACC2B">
        <w:tblPrEx>
          <w:tblCellMar>
            <w:top w:w="0" w:type="dxa"/>
            <w:left w:w="75" w:type="dxa"/>
            <w:bottom w:w="0" w:type="dxa"/>
            <w:right w:w="75" w:type="dxa"/>
          </w:tblCellMar>
        </w:tblPrEx>
        <w:trPr>
          <w:jc w:val="center"/>
        </w:trPr>
        <w:tc>
          <w:tcPr>
            <w:tcW w:w="2928" w:type="pct"/>
            <w:tcBorders>
              <w:top w:val="nil"/>
              <w:left w:val="nil"/>
              <w:bottom w:val="nil"/>
              <w:right w:val="nil"/>
            </w:tcBorders>
          </w:tcPr>
          <w:p w14:paraId="71B05B71">
            <w:pPr>
              <w:widowControl/>
              <w:jc w:val="left"/>
              <w:rPr>
                <w:rFonts w:ascii="Times New Roman" w:hAnsi="Times New Roman" w:eastAsia="宋体" w:cs="Times New Roman"/>
                <w:sz w:val="18"/>
                <w:szCs w:val="18"/>
              </w:rPr>
            </w:pPr>
            <w:r>
              <w:rPr>
                <w:rFonts w:ascii="Arial" w:hAnsi="Arial" w:eastAsia="仿宋" w:cs="Arial"/>
                <w:sz w:val="18"/>
                <w:szCs w:val="18"/>
              </w:rPr>
              <w:t>母公司</w:t>
            </w:r>
            <w:r>
              <w:rPr>
                <w:rFonts w:ascii="Times New Roman" w:hAnsi="Times New Roman" w:eastAsia="仿宋" w:cs="Times New Roman"/>
                <w:sz w:val="18"/>
                <w:szCs w:val="18"/>
              </w:rPr>
              <w:t>×</w:t>
            </w:r>
            <w:r>
              <w:rPr>
                <w:rFonts w:ascii="仿宋" w:hAnsi="仿宋" w:eastAsia="仿宋" w:cs="仿宋"/>
                <w:sz w:val="18"/>
                <w:szCs w:val="18"/>
              </w:rPr>
              <w:t>年份固定效应</w:t>
            </w:r>
          </w:p>
        </w:tc>
        <w:tc>
          <w:tcPr>
            <w:tcW w:w="1033" w:type="pct"/>
            <w:tcBorders>
              <w:top w:val="nil"/>
              <w:left w:val="nil"/>
              <w:bottom w:val="nil"/>
              <w:right w:val="nil"/>
            </w:tcBorders>
          </w:tcPr>
          <w:p w14:paraId="243F9901">
            <w:pPr>
              <w:widowControl/>
              <w:jc w:val="center"/>
              <w:rPr>
                <w:rFonts w:ascii="仿宋" w:hAnsi="仿宋" w:eastAsia="仿宋" w:cs="仿宋"/>
                <w:sz w:val="18"/>
                <w:szCs w:val="18"/>
              </w:rPr>
            </w:pPr>
            <w:r>
              <w:rPr>
                <w:rFonts w:ascii="仿宋" w:hAnsi="仿宋" w:eastAsia="仿宋" w:cs="仿宋"/>
                <w:sz w:val="18"/>
                <w:szCs w:val="18"/>
              </w:rPr>
              <w:t>是</w:t>
            </w:r>
          </w:p>
        </w:tc>
        <w:tc>
          <w:tcPr>
            <w:tcW w:w="1038" w:type="pct"/>
            <w:tcBorders>
              <w:top w:val="nil"/>
              <w:left w:val="nil"/>
              <w:bottom w:val="nil"/>
              <w:right w:val="nil"/>
            </w:tcBorders>
          </w:tcPr>
          <w:p w14:paraId="03EB7CED">
            <w:pPr>
              <w:widowControl/>
              <w:jc w:val="center"/>
              <w:rPr>
                <w:rFonts w:ascii="仿宋" w:hAnsi="仿宋" w:eastAsia="仿宋" w:cs="仿宋"/>
                <w:sz w:val="18"/>
                <w:szCs w:val="18"/>
              </w:rPr>
            </w:pPr>
            <w:r>
              <w:rPr>
                <w:rFonts w:ascii="仿宋" w:hAnsi="仿宋" w:eastAsia="仿宋" w:cs="仿宋"/>
                <w:sz w:val="18"/>
                <w:szCs w:val="18"/>
              </w:rPr>
              <w:t>是</w:t>
            </w:r>
          </w:p>
        </w:tc>
      </w:tr>
      <w:tr w14:paraId="5622A103">
        <w:tblPrEx>
          <w:tblCellMar>
            <w:top w:w="0" w:type="dxa"/>
            <w:left w:w="75" w:type="dxa"/>
            <w:bottom w:w="0" w:type="dxa"/>
            <w:right w:w="75" w:type="dxa"/>
          </w:tblCellMar>
        </w:tblPrEx>
        <w:trPr>
          <w:jc w:val="center"/>
        </w:trPr>
        <w:tc>
          <w:tcPr>
            <w:tcW w:w="2928" w:type="pct"/>
            <w:tcBorders>
              <w:top w:val="nil"/>
              <w:left w:val="nil"/>
              <w:bottom w:val="nil"/>
              <w:right w:val="nil"/>
            </w:tcBorders>
          </w:tcPr>
          <w:p w14:paraId="1A64061A">
            <w:pPr>
              <w:widowControl/>
              <w:jc w:val="left"/>
              <w:rPr>
                <w:rFonts w:ascii="仿宋" w:hAnsi="仿宋" w:eastAsia="仿宋" w:cs="仿宋"/>
                <w:sz w:val="18"/>
                <w:szCs w:val="18"/>
              </w:rPr>
            </w:pPr>
            <w:r>
              <w:rPr>
                <w:rFonts w:ascii="仿宋" w:hAnsi="仿宋" w:eastAsia="仿宋" w:cs="仿宋"/>
                <w:sz w:val="18"/>
                <w:szCs w:val="18"/>
              </w:rPr>
              <w:t>子公司城市固定效应</w:t>
            </w:r>
          </w:p>
        </w:tc>
        <w:tc>
          <w:tcPr>
            <w:tcW w:w="1033" w:type="pct"/>
            <w:tcBorders>
              <w:top w:val="nil"/>
              <w:left w:val="nil"/>
              <w:bottom w:val="nil"/>
              <w:right w:val="nil"/>
            </w:tcBorders>
          </w:tcPr>
          <w:p w14:paraId="056CA273">
            <w:pPr>
              <w:widowControl/>
              <w:jc w:val="center"/>
              <w:rPr>
                <w:rFonts w:ascii="仿宋" w:hAnsi="仿宋" w:eastAsia="仿宋" w:cs="仿宋"/>
                <w:sz w:val="18"/>
                <w:szCs w:val="18"/>
              </w:rPr>
            </w:pPr>
            <w:r>
              <w:rPr>
                <w:rFonts w:ascii="仿宋" w:hAnsi="仿宋" w:eastAsia="仿宋" w:cs="仿宋"/>
                <w:sz w:val="18"/>
                <w:szCs w:val="18"/>
              </w:rPr>
              <w:t>是</w:t>
            </w:r>
          </w:p>
        </w:tc>
        <w:tc>
          <w:tcPr>
            <w:tcW w:w="1038" w:type="pct"/>
            <w:tcBorders>
              <w:top w:val="nil"/>
              <w:left w:val="nil"/>
              <w:bottom w:val="nil"/>
              <w:right w:val="nil"/>
            </w:tcBorders>
          </w:tcPr>
          <w:p w14:paraId="5E502177">
            <w:pPr>
              <w:widowControl/>
              <w:jc w:val="center"/>
              <w:rPr>
                <w:rFonts w:ascii="仿宋" w:hAnsi="仿宋" w:eastAsia="仿宋" w:cs="仿宋"/>
                <w:sz w:val="18"/>
                <w:szCs w:val="18"/>
              </w:rPr>
            </w:pPr>
            <w:r>
              <w:rPr>
                <w:rFonts w:ascii="仿宋" w:hAnsi="仿宋" w:eastAsia="仿宋" w:cs="仿宋"/>
                <w:sz w:val="18"/>
                <w:szCs w:val="18"/>
              </w:rPr>
              <w:t>是</w:t>
            </w:r>
          </w:p>
        </w:tc>
      </w:tr>
      <w:tr w14:paraId="63771069">
        <w:tblPrEx>
          <w:tblBorders>
            <w:top w:val="none" w:color="auto" w:sz="0" w:space="0"/>
            <w:left w:val="none" w:color="auto" w:sz="0" w:space="0"/>
            <w:bottom w:val="single" w:color="auto" w:sz="6" w:space="0"/>
            <w:right w:val="none" w:color="auto" w:sz="0" w:space="0"/>
            <w:insideH w:val="none" w:color="auto" w:sz="0" w:space="0"/>
            <w:insideV w:val="none" w:color="auto" w:sz="0" w:space="0"/>
          </w:tblBorders>
          <w:tblCellMar>
            <w:top w:w="0" w:type="dxa"/>
            <w:left w:w="75" w:type="dxa"/>
            <w:bottom w:w="0" w:type="dxa"/>
            <w:right w:w="75" w:type="dxa"/>
          </w:tblCellMar>
        </w:tblPrEx>
        <w:trPr>
          <w:jc w:val="center"/>
        </w:trPr>
        <w:tc>
          <w:tcPr>
            <w:tcW w:w="2928" w:type="pct"/>
            <w:tcBorders>
              <w:top w:val="nil"/>
              <w:left w:val="nil"/>
              <w:bottom w:val="nil"/>
              <w:right w:val="nil"/>
            </w:tcBorders>
          </w:tcPr>
          <w:p w14:paraId="0F0F27F5">
            <w:pPr>
              <w:widowControl/>
              <w:jc w:val="left"/>
              <w:rPr>
                <w:rFonts w:ascii="仿宋" w:hAnsi="仿宋" w:eastAsia="仿宋" w:cs="仿宋"/>
                <w:sz w:val="18"/>
                <w:szCs w:val="18"/>
              </w:rPr>
            </w:pPr>
            <w:r>
              <w:rPr>
                <w:rFonts w:ascii="仿宋" w:hAnsi="仿宋" w:eastAsia="仿宋" w:cs="仿宋"/>
                <w:sz w:val="18"/>
                <w:szCs w:val="18"/>
              </w:rPr>
              <w:t>母公司-子公司城市对固定效应</w:t>
            </w:r>
          </w:p>
        </w:tc>
        <w:tc>
          <w:tcPr>
            <w:tcW w:w="1033" w:type="pct"/>
            <w:tcBorders>
              <w:top w:val="nil"/>
              <w:left w:val="nil"/>
              <w:bottom w:val="nil"/>
              <w:right w:val="nil"/>
            </w:tcBorders>
          </w:tcPr>
          <w:p w14:paraId="4986F670">
            <w:pPr>
              <w:widowControl/>
              <w:jc w:val="center"/>
              <w:rPr>
                <w:rFonts w:ascii="仿宋" w:hAnsi="仿宋" w:eastAsia="仿宋" w:cs="仿宋"/>
                <w:sz w:val="18"/>
                <w:szCs w:val="18"/>
              </w:rPr>
            </w:pPr>
            <w:r>
              <w:rPr>
                <w:rFonts w:ascii="仿宋" w:hAnsi="仿宋" w:eastAsia="仿宋" w:cs="仿宋"/>
                <w:sz w:val="18"/>
                <w:szCs w:val="18"/>
              </w:rPr>
              <w:t>是</w:t>
            </w:r>
          </w:p>
        </w:tc>
        <w:tc>
          <w:tcPr>
            <w:tcW w:w="1038" w:type="pct"/>
            <w:tcBorders>
              <w:top w:val="nil"/>
              <w:left w:val="nil"/>
              <w:bottom w:val="nil"/>
              <w:right w:val="nil"/>
            </w:tcBorders>
          </w:tcPr>
          <w:p w14:paraId="7A2F6734">
            <w:pPr>
              <w:widowControl/>
              <w:jc w:val="center"/>
              <w:rPr>
                <w:rFonts w:ascii="仿宋" w:hAnsi="仿宋" w:eastAsia="仿宋" w:cs="仿宋"/>
                <w:sz w:val="18"/>
                <w:szCs w:val="18"/>
              </w:rPr>
            </w:pPr>
            <w:r>
              <w:rPr>
                <w:rFonts w:ascii="仿宋" w:hAnsi="仿宋" w:eastAsia="仿宋" w:cs="仿宋"/>
                <w:sz w:val="18"/>
                <w:szCs w:val="18"/>
              </w:rPr>
              <w:t>是</w:t>
            </w:r>
          </w:p>
        </w:tc>
      </w:tr>
      <w:tr w14:paraId="5FEC74EC">
        <w:tblPrEx>
          <w:tblBorders>
            <w:top w:val="none" w:color="auto" w:sz="0" w:space="0"/>
            <w:left w:val="none" w:color="auto" w:sz="0" w:space="0"/>
            <w:bottom w:val="single" w:color="auto" w:sz="6" w:space="0"/>
            <w:right w:val="none" w:color="auto" w:sz="0" w:space="0"/>
            <w:insideH w:val="none" w:color="auto" w:sz="0" w:space="0"/>
            <w:insideV w:val="none" w:color="auto" w:sz="0" w:space="0"/>
          </w:tblBorders>
          <w:tblCellMar>
            <w:top w:w="0" w:type="dxa"/>
            <w:left w:w="75" w:type="dxa"/>
            <w:bottom w:w="0" w:type="dxa"/>
            <w:right w:w="75" w:type="dxa"/>
          </w:tblCellMar>
        </w:tblPrEx>
        <w:trPr>
          <w:jc w:val="center"/>
        </w:trPr>
        <w:tc>
          <w:tcPr>
            <w:tcW w:w="2928" w:type="pct"/>
            <w:tcBorders>
              <w:top w:val="nil"/>
              <w:left w:val="nil"/>
              <w:bottom w:val="nil"/>
              <w:right w:val="nil"/>
            </w:tcBorders>
          </w:tcPr>
          <w:p w14:paraId="37DE03C6">
            <w:pPr>
              <w:widowControl/>
              <w:jc w:val="left"/>
              <w:rPr>
                <w:rFonts w:ascii="Times New Roman" w:hAnsi="Times New Roman" w:eastAsia="宋体" w:cs="Times New Roman"/>
                <w:sz w:val="18"/>
                <w:szCs w:val="18"/>
              </w:rPr>
            </w:pPr>
            <w:r>
              <w:rPr>
                <w:rFonts w:ascii="Times New Roman" w:hAnsi="Times New Roman" w:eastAsia="宋体" w:cs="Times New Roman"/>
                <w:i/>
                <w:iCs/>
                <w:sz w:val="18"/>
                <w:szCs w:val="18"/>
              </w:rPr>
              <w:t>N</w:t>
            </w:r>
          </w:p>
        </w:tc>
        <w:tc>
          <w:tcPr>
            <w:tcW w:w="1033" w:type="pct"/>
            <w:tcBorders>
              <w:top w:val="nil"/>
              <w:left w:val="nil"/>
              <w:bottom w:val="nil"/>
              <w:right w:val="nil"/>
            </w:tcBorders>
          </w:tcPr>
          <w:p w14:paraId="2EC1C8BB">
            <w:pPr>
              <w:jc w:val="center"/>
              <w:rPr>
                <w:rFonts w:ascii="Times New Roman" w:hAnsi="Times New Roman" w:cs="Times New Roman"/>
                <w:sz w:val="18"/>
                <w:szCs w:val="18"/>
              </w:rPr>
            </w:pPr>
            <w:r>
              <w:rPr>
                <w:rFonts w:ascii="Times New Roman" w:hAnsi="Times New Roman" w:cs="Times New Roman"/>
                <w:sz w:val="18"/>
                <w:szCs w:val="18"/>
              </w:rPr>
              <w:t>4,829,072</w:t>
            </w:r>
          </w:p>
        </w:tc>
        <w:tc>
          <w:tcPr>
            <w:tcW w:w="1038" w:type="pct"/>
            <w:tcBorders>
              <w:top w:val="nil"/>
              <w:left w:val="nil"/>
              <w:bottom w:val="nil"/>
              <w:right w:val="nil"/>
            </w:tcBorders>
          </w:tcPr>
          <w:p w14:paraId="798EF83F">
            <w:pPr>
              <w:jc w:val="center"/>
              <w:rPr>
                <w:rFonts w:ascii="Times New Roman" w:hAnsi="Times New Roman" w:cs="Times New Roman"/>
                <w:sz w:val="18"/>
                <w:szCs w:val="18"/>
              </w:rPr>
            </w:pPr>
            <w:r>
              <w:rPr>
                <w:rFonts w:ascii="Times New Roman" w:hAnsi="Times New Roman" w:cs="Times New Roman"/>
                <w:sz w:val="18"/>
                <w:szCs w:val="18"/>
              </w:rPr>
              <w:t>4,829,072</w:t>
            </w:r>
          </w:p>
        </w:tc>
      </w:tr>
      <w:tr w14:paraId="43A5093B">
        <w:tblPrEx>
          <w:tblBorders>
            <w:top w:val="none" w:color="auto" w:sz="0" w:space="0"/>
            <w:left w:val="none" w:color="auto" w:sz="0" w:space="0"/>
            <w:bottom w:val="single" w:color="auto" w:sz="6" w:space="0"/>
            <w:right w:val="none" w:color="auto" w:sz="0" w:space="0"/>
            <w:insideH w:val="none" w:color="auto" w:sz="0" w:space="0"/>
            <w:insideV w:val="none" w:color="auto" w:sz="0" w:space="0"/>
          </w:tblBorders>
          <w:tblCellMar>
            <w:top w:w="0" w:type="dxa"/>
            <w:left w:w="75" w:type="dxa"/>
            <w:bottom w:w="0" w:type="dxa"/>
            <w:right w:w="75" w:type="dxa"/>
          </w:tblCellMar>
        </w:tblPrEx>
        <w:trPr>
          <w:jc w:val="center"/>
        </w:trPr>
        <w:tc>
          <w:tcPr>
            <w:tcW w:w="2928" w:type="pct"/>
            <w:tcBorders>
              <w:top w:val="nil"/>
              <w:left w:val="nil"/>
              <w:bottom w:val="single" w:color="auto" w:sz="8" w:space="0"/>
              <w:right w:val="nil"/>
            </w:tcBorders>
          </w:tcPr>
          <w:p w14:paraId="7ED89DDB">
            <w:pPr>
              <w:widowControl/>
              <w:jc w:val="left"/>
              <w:rPr>
                <w:rFonts w:ascii="Times New Roman" w:hAnsi="Times New Roman" w:eastAsia="宋体" w:cs="Times New Roman"/>
                <w:sz w:val="18"/>
                <w:szCs w:val="18"/>
              </w:rPr>
            </w:pPr>
            <m:oMathPara>
              <m:oMathParaPr>
                <m:jc m:val="left"/>
              </m:oMathParaPr>
              <m:oMath>
                <m:sSup>
                  <m:sSupPr>
                    <m:ctrlPr>
                      <w:rPr>
                        <w:rFonts w:ascii="Cambria Math" w:hAnsi="Cambria Math" w:cs="Times New Roman"/>
                        <w:i/>
                        <w:sz w:val="18"/>
                        <w:szCs w:val="18"/>
                      </w:rPr>
                    </m:ctrlPr>
                  </m:sSupPr>
                  <m:e>
                    <m:r>
                      <m:rPr/>
                      <w:rPr>
                        <w:rFonts w:ascii="Cambria Math" w:hAnsi="Cambria Math" w:cs="Times New Roman"/>
                        <w:sz w:val="18"/>
                        <w:szCs w:val="18"/>
                      </w:rPr>
                      <m:t>R</m:t>
                    </m:r>
                    <m:ctrlPr>
                      <w:rPr>
                        <w:rFonts w:ascii="Cambria Math" w:hAnsi="Cambria Math" w:cs="Times New Roman"/>
                        <w:i/>
                        <w:sz w:val="18"/>
                        <w:szCs w:val="18"/>
                      </w:rPr>
                    </m:ctrlPr>
                  </m:e>
                  <m:sup>
                    <m:r>
                      <m:rPr/>
                      <w:rPr>
                        <w:rFonts w:ascii="Cambria Math" w:hAnsi="Cambria Math" w:cs="Times New Roman"/>
                        <w:sz w:val="18"/>
                        <w:szCs w:val="18"/>
                      </w:rPr>
                      <m:t>2</m:t>
                    </m:r>
                    <m:ctrlPr>
                      <w:rPr>
                        <w:rFonts w:ascii="Cambria Math" w:hAnsi="Cambria Math" w:cs="Times New Roman"/>
                        <w:i/>
                        <w:sz w:val="18"/>
                        <w:szCs w:val="18"/>
                      </w:rPr>
                    </m:ctrlPr>
                  </m:sup>
                </m:sSup>
              </m:oMath>
            </m:oMathPara>
          </w:p>
        </w:tc>
        <w:tc>
          <w:tcPr>
            <w:tcW w:w="1033" w:type="pct"/>
            <w:tcBorders>
              <w:top w:val="nil"/>
              <w:left w:val="nil"/>
              <w:bottom w:val="single" w:color="auto" w:sz="8" w:space="0"/>
              <w:right w:val="nil"/>
            </w:tcBorders>
          </w:tcPr>
          <w:p w14:paraId="48DB959E">
            <w:pPr>
              <w:jc w:val="center"/>
              <w:rPr>
                <w:rFonts w:ascii="Times New Roman" w:hAnsi="Times New Roman" w:cs="Times New Roman"/>
                <w:sz w:val="18"/>
                <w:szCs w:val="18"/>
              </w:rPr>
            </w:pPr>
            <w:r>
              <w:rPr>
                <w:rFonts w:ascii="Times New Roman" w:hAnsi="Times New Roman" w:cs="Times New Roman"/>
                <w:sz w:val="18"/>
                <w:szCs w:val="18"/>
              </w:rPr>
              <w:t>0.751</w:t>
            </w:r>
          </w:p>
        </w:tc>
        <w:tc>
          <w:tcPr>
            <w:tcW w:w="1038" w:type="pct"/>
            <w:tcBorders>
              <w:top w:val="nil"/>
              <w:left w:val="nil"/>
              <w:bottom w:val="single" w:color="auto" w:sz="8" w:space="0"/>
              <w:right w:val="nil"/>
            </w:tcBorders>
          </w:tcPr>
          <w:p w14:paraId="7D2AE34A">
            <w:pPr>
              <w:jc w:val="center"/>
              <w:rPr>
                <w:rFonts w:ascii="Times New Roman" w:hAnsi="Times New Roman" w:cs="Times New Roman"/>
                <w:sz w:val="18"/>
                <w:szCs w:val="18"/>
              </w:rPr>
            </w:pPr>
            <w:r>
              <w:rPr>
                <w:rFonts w:ascii="Times New Roman" w:hAnsi="Times New Roman" w:cs="Times New Roman"/>
                <w:sz w:val="18"/>
                <w:szCs w:val="18"/>
              </w:rPr>
              <w:t>0.735</w:t>
            </w:r>
          </w:p>
        </w:tc>
      </w:tr>
    </w:tbl>
    <w:p w14:paraId="7AD08D0C">
      <w:pPr>
        <w:widowControl/>
        <w:numPr>
          <w:ilvl w:val="255"/>
          <w:numId w:val="0"/>
        </w:numPr>
        <w:ind w:firstLine="360" w:firstLineChars="200"/>
        <w:rPr>
          <w:rFonts w:ascii="Times New Roman" w:hAnsi="Times New Roman" w:eastAsia="仿宋" w:cs="Times New Roman"/>
          <w:color w:val="231F20"/>
          <w:kern w:val="0"/>
          <w:szCs w:val="21"/>
        </w:rPr>
      </w:pPr>
      <w:r>
        <w:rPr>
          <w:rFonts w:hint="eastAsia" w:ascii="Times New Roman" w:hAnsi="Times New Roman" w:eastAsia="仿宋" w:cs="Times New Roman"/>
          <w:sz w:val="18"/>
          <w:szCs w:val="18"/>
        </w:rPr>
        <w:t>注：表格括号内为稳健t值，***、**、*分别表示在1%、5%和10%的水平上显著。</w:t>
      </w:r>
    </w:p>
    <w:p w14:paraId="0E556783">
      <w:pPr>
        <w:numPr>
          <w:ilvl w:val="255"/>
          <w:numId w:val="0"/>
        </w:numPr>
        <w:ind w:firstLine="420" w:firstLineChars="200"/>
        <w:outlineLvl w:val="0"/>
        <w:rPr>
          <w:rFonts w:ascii="仿宋" w:hAnsi="仿宋" w:eastAsia="仿宋" w:cs="仿宋"/>
          <w:szCs w:val="21"/>
        </w:rPr>
      </w:pPr>
      <w:bookmarkStart w:id="14" w:name="_Toc4030"/>
      <w:r>
        <w:rPr>
          <w:rFonts w:hint="eastAsia" w:ascii="Times New Roman" w:hAnsi="Times New Roman" w:eastAsia="仿宋" w:cs="Times New Roman"/>
          <w:color w:val="231F20"/>
          <w:kern w:val="0"/>
          <w:szCs w:val="21"/>
        </w:rPr>
        <w:t>第三，在企业层面或城市对层面聚类标准误，以缓解对聚类层级不同而导致偏误的担忧。</w:t>
      </w:r>
      <w:r>
        <w:rPr>
          <w:rFonts w:hint="eastAsia" w:ascii="Times New Roman" w:hAnsi="Times New Roman" w:eastAsia="仿宋" w:cs="宋体"/>
          <w:kern w:val="0"/>
          <w:szCs w:val="21"/>
        </w:rPr>
        <w:t>表</w:t>
      </w:r>
      <w:r>
        <w:rPr>
          <w:rFonts w:ascii="Times New Roman" w:hAnsi="Times New Roman" w:eastAsia="仿宋" w:cs="Times New Roman"/>
          <w:kern w:val="0"/>
          <w:szCs w:val="21"/>
        </w:rPr>
        <w:t>Ⅴ1</w:t>
      </w:r>
      <w:r>
        <w:rPr>
          <w:rFonts w:hint="eastAsia" w:ascii="Times New Roman" w:hAnsi="Times New Roman" w:eastAsia="仿宋" w:cs="宋体"/>
          <w:kern w:val="0"/>
          <w:szCs w:val="21"/>
        </w:rPr>
        <w:t>第（2）、（3）列为在企业层面聚类标准误的回归结果，第（4）、（5）列为在城市对层面聚类标准误的回归结果，均支持本文的主要结论。</w:t>
      </w:r>
      <w:bookmarkEnd w:id="14"/>
    </w:p>
    <w:p w14:paraId="03E3D76E">
      <w:pPr>
        <w:widowControl/>
        <w:ind w:firstLine="420" w:firstLineChars="200"/>
        <w:rPr>
          <w:rFonts w:ascii="Times New Roman" w:hAnsi="Times New Roman" w:eastAsia="仿宋"/>
          <w:szCs w:val="21"/>
        </w:rPr>
      </w:pPr>
      <w:r>
        <w:rPr>
          <w:rFonts w:hint="eastAsia" w:ascii="仿宋" w:hAnsi="仿宋" w:eastAsia="仿宋" w:cs="仿宋"/>
          <w:szCs w:val="21"/>
        </w:rPr>
        <w:t>第四，</w:t>
      </w:r>
      <w:r>
        <w:rPr>
          <w:rFonts w:ascii="Times New Roman" w:hAnsi="Times New Roman" w:eastAsia="仿宋" w:cs="Times New Roman"/>
          <w:szCs w:val="21"/>
        </w:rPr>
        <w:t>由于</w:t>
      </w:r>
      <w:r>
        <w:rPr>
          <w:rFonts w:ascii="Times New Roman" w:hAnsi="Times New Roman" w:eastAsia="仿宋" w:cs="Times New Roman"/>
          <w:i/>
          <w:iCs/>
          <w:szCs w:val="21"/>
        </w:rPr>
        <w:t>DifInvest</w:t>
      </w:r>
      <w:r>
        <w:rPr>
          <w:rFonts w:ascii="Times New Roman" w:hAnsi="Times New Roman" w:eastAsia="仿宋" w:cs="Times New Roman"/>
          <w:color w:val="231F20"/>
          <w:kern w:val="0"/>
          <w:szCs w:val="21"/>
        </w:rPr>
        <w:t>为二元变量</w:t>
      </w:r>
      <w:r>
        <w:rPr>
          <w:rFonts w:ascii="Times New Roman" w:hAnsi="Times New Roman" w:eastAsia="仿宋" w:cs="Times New Roman"/>
          <w:szCs w:val="21"/>
        </w:rPr>
        <w:t>，利用OLS估计企业在改革城市</w:t>
      </w:r>
      <w:r>
        <w:rPr>
          <w:rFonts w:hint="eastAsia" w:ascii="Times New Roman" w:hAnsi="Times New Roman" w:eastAsia="仿宋" w:cs="Times New Roman"/>
          <w:szCs w:val="21"/>
        </w:rPr>
        <w:t>设立</w:t>
      </w:r>
      <w:r>
        <w:rPr>
          <w:rFonts w:ascii="Times New Roman" w:hAnsi="Times New Roman" w:eastAsia="仿宋" w:cs="Times New Roman"/>
          <w:szCs w:val="21"/>
        </w:rPr>
        <w:t>子公司的概率可能存在偏误，为此，本文使用Logit</w:t>
      </w:r>
      <w:r>
        <w:rPr>
          <w:rFonts w:ascii="仿宋" w:hAnsi="仿宋" w:eastAsia="仿宋" w:cs="仿宋"/>
          <w:szCs w:val="21"/>
        </w:rPr>
        <w:t>/</w:t>
      </w:r>
      <w:r>
        <w:rPr>
          <w:rFonts w:ascii="Times New Roman" w:hAnsi="Times New Roman" w:eastAsia="仿宋" w:cs="Times New Roman"/>
          <w:szCs w:val="21"/>
        </w:rPr>
        <w:t>Probit模型对</w:t>
      </w:r>
      <w:r>
        <w:rPr>
          <w:rFonts w:ascii="Times New Roman" w:hAnsi="Times New Roman" w:eastAsia="仿宋" w:cs="Times New Roman"/>
          <w:i/>
          <w:iCs/>
          <w:szCs w:val="21"/>
        </w:rPr>
        <w:t>DifInvest</w:t>
      </w:r>
      <w:r>
        <w:rPr>
          <w:rFonts w:ascii="Times New Roman" w:hAnsi="Times New Roman" w:eastAsia="仿宋" w:cs="Times New Roman"/>
          <w:color w:val="231F20"/>
          <w:kern w:val="0"/>
          <w:szCs w:val="21"/>
        </w:rPr>
        <w:t>重新进行估计</w:t>
      </w:r>
      <w:r>
        <w:rPr>
          <w:rFonts w:hint="eastAsia" w:ascii="Times New Roman" w:hAnsi="Times New Roman" w:eastAsia="仿宋" w:cs="Times New Roman"/>
          <w:color w:val="231F20"/>
          <w:kern w:val="0"/>
          <w:szCs w:val="21"/>
        </w:rPr>
        <w:t>，表</w:t>
      </w:r>
      <w:r>
        <w:rPr>
          <w:rFonts w:ascii="Times New Roman" w:hAnsi="Times New Roman" w:eastAsia="仿宋" w:cs="Times New Roman"/>
          <w:color w:val="231F20"/>
          <w:kern w:val="0"/>
          <w:szCs w:val="21"/>
        </w:rPr>
        <w:t>Ⅴ3</w:t>
      </w:r>
      <w:r>
        <w:rPr>
          <w:rFonts w:hint="eastAsia" w:ascii="Times New Roman" w:hAnsi="Times New Roman" w:eastAsia="仿宋" w:cs="Times New Roman"/>
          <w:color w:val="231F20"/>
          <w:kern w:val="0"/>
          <w:szCs w:val="21"/>
        </w:rPr>
        <w:t>第（1）、（2）列结果依然支持基准结论</w:t>
      </w:r>
      <w:r>
        <w:rPr>
          <w:rFonts w:ascii="Times New Roman" w:hAnsi="Times New Roman" w:eastAsia="仿宋" w:cs="Times New Roman"/>
          <w:color w:val="231F20"/>
          <w:kern w:val="0"/>
          <w:szCs w:val="21"/>
        </w:rPr>
        <w:t>；第（3）列为计数模型估计，本文将被解释变量替换成</w:t>
      </w:r>
      <w:r>
        <w:rPr>
          <w:rFonts w:ascii="Times New Roman" w:hAnsi="Times New Roman" w:eastAsia="仿宋"/>
          <w:szCs w:val="21"/>
        </w:rPr>
        <w:t>位于城市</w:t>
      </w:r>
      <w:r>
        <w:rPr>
          <w:rFonts w:ascii="Times New Roman" w:hAnsi="Times New Roman" w:eastAsia="仿宋" w:cs="Times New Roman"/>
          <w:szCs w:val="21"/>
        </w:rPr>
        <w:t>j</w:t>
      </w:r>
      <w:r>
        <w:rPr>
          <w:rFonts w:ascii="Times New Roman" w:hAnsi="Times New Roman" w:eastAsia="仿宋"/>
          <w:szCs w:val="21"/>
        </w:rPr>
        <w:t>的母公司</w:t>
      </w:r>
      <w:r>
        <w:rPr>
          <w:rFonts w:ascii="Times New Roman" w:hAnsi="Times New Roman" w:eastAsia="仿宋" w:cs="Times New Roman"/>
          <w:szCs w:val="21"/>
        </w:rPr>
        <w:t>i</w:t>
      </w:r>
      <w:r>
        <w:rPr>
          <w:rFonts w:ascii="Times New Roman" w:hAnsi="Times New Roman" w:eastAsia="仿宋"/>
          <w:szCs w:val="21"/>
        </w:rPr>
        <w:t>在城市</w:t>
      </w:r>
      <w:r>
        <w:rPr>
          <w:rFonts w:ascii="Times New Roman" w:hAnsi="Times New Roman" w:eastAsia="仿宋" w:cs="Times New Roman"/>
          <w:szCs w:val="21"/>
        </w:rPr>
        <w:t>c</w:t>
      </w:r>
      <w:r>
        <w:rPr>
          <w:rFonts w:ascii="Times New Roman" w:hAnsi="Times New Roman" w:eastAsia="仿宋" w:cs="宋体"/>
          <w:color w:val="231F20"/>
          <w:kern w:val="0"/>
          <w:szCs w:val="21"/>
        </w:rPr>
        <w:t>（j≠c）</w:t>
      </w:r>
      <w:r>
        <w:rPr>
          <w:rFonts w:ascii="Times New Roman" w:hAnsi="Times New Roman" w:eastAsia="仿宋"/>
          <w:szCs w:val="21"/>
        </w:rPr>
        <w:t>设立子公司的数量</w:t>
      </w:r>
      <w:r>
        <w:rPr>
          <w:rFonts w:ascii="Times New Roman" w:hAnsi="Times New Roman" w:eastAsia="仿宋"/>
          <w:i/>
          <w:iCs/>
          <w:szCs w:val="21"/>
        </w:rPr>
        <w:t>Num</w:t>
      </w:r>
      <w:r>
        <w:rPr>
          <w:rFonts w:ascii="Times New Roman" w:hAnsi="Times New Roman" w:eastAsia="仿宋"/>
          <w:szCs w:val="21"/>
        </w:rPr>
        <w:t>，并运用泊松模型进行估计（Stata命令为ppmlhdfe）</w:t>
      </w:r>
      <w:r>
        <w:rPr>
          <w:rFonts w:hint="eastAsia" w:ascii="Times New Roman" w:hAnsi="Times New Roman" w:eastAsia="仿宋"/>
          <w:szCs w:val="21"/>
        </w:rPr>
        <w:t>，结果也依然稳健。</w:t>
      </w:r>
    </w:p>
    <w:p w14:paraId="16BFB574">
      <w:pPr>
        <w:widowControl/>
        <w:ind w:firstLine="360" w:firstLineChars="200"/>
        <w:jc w:val="center"/>
        <w:rPr>
          <w:rFonts w:hint="eastAsia" w:ascii="黑体" w:hAnsi="黑体" w:eastAsia="黑体" w:cs="黑体"/>
          <w:b w:val="0"/>
          <w:bCs w:val="0"/>
          <w:sz w:val="18"/>
          <w:szCs w:val="18"/>
        </w:rPr>
      </w:pPr>
      <w:r>
        <w:rPr>
          <w:rFonts w:hint="eastAsia" w:ascii="黑体" w:hAnsi="黑体" w:eastAsia="黑体" w:cs="黑体"/>
          <w:b w:val="0"/>
          <w:bCs w:val="0"/>
          <w:color w:val="231F20"/>
          <w:kern w:val="0"/>
          <w:sz w:val="18"/>
          <w:szCs w:val="18"/>
        </w:rPr>
        <w:t>表Ⅴ3  其</w:t>
      </w:r>
      <w:r>
        <w:rPr>
          <w:rFonts w:hint="eastAsia" w:ascii="黑体" w:hAnsi="黑体" w:eastAsia="黑体" w:cs="黑体"/>
          <w:b w:val="0"/>
          <w:bCs w:val="0"/>
          <w:color w:val="231F20"/>
          <w:kern w:val="0"/>
          <w:sz w:val="18"/>
          <w:szCs w:val="18"/>
          <w:lang w:eastAsia="zh-CN"/>
        </w:rPr>
        <w:t>他</w:t>
      </w:r>
      <w:r>
        <w:rPr>
          <w:rFonts w:hint="eastAsia" w:ascii="黑体" w:hAnsi="黑体" w:eastAsia="黑体" w:cs="黑体"/>
          <w:b w:val="0"/>
          <w:bCs w:val="0"/>
          <w:color w:val="231F20"/>
          <w:kern w:val="0"/>
          <w:sz w:val="18"/>
          <w:szCs w:val="18"/>
        </w:rPr>
        <w:t>模型</w:t>
      </w:r>
    </w:p>
    <w:tbl>
      <w:tblPr>
        <w:tblStyle w:val="7"/>
        <w:tblW w:w="4998" w:type="pct"/>
        <w:jc w:val="center"/>
        <w:tblLayout w:type="autofit"/>
        <w:tblCellMar>
          <w:top w:w="0" w:type="dxa"/>
          <w:left w:w="108" w:type="dxa"/>
          <w:bottom w:w="0" w:type="dxa"/>
          <w:right w:w="108" w:type="dxa"/>
        </w:tblCellMar>
      </w:tblPr>
      <w:tblGrid>
        <w:gridCol w:w="4001"/>
        <w:gridCol w:w="1515"/>
        <w:gridCol w:w="1590"/>
        <w:gridCol w:w="1413"/>
      </w:tblGrid>
      <w:tr w14:paraId="6609BD2E">
        <w:tblPrEx>
          <w:tblCellMar>
            <w:top w:w="0" w:type="dxa"/>
            <w:left w:w="108" w:type="dxa"/>
            <w:bottom w:w="0" w:type="dxa"/>
            <w:right w:w="108" w:type="dxa"/>
          </w:tblCellMar>
        </w:tblPrEx>
        <w:trPr>
          <w:jc w:val="center"/>
        </w:trPr>
        <w:tc>
          <w:tcPr>
            <w:tcW w:w="2348" w:type="pct"/>
            <w:tcBorders>
              <w:top w:val="single" w:color="auto" w:sz="6" w:space="0"/>
              <w:left w:val="nil"/>
              <w:bottom w:val="nil"/>
              <w:right w:val="nil"/>
            </w:tcBorders>
          </w:tcPr>
          <w:p w14:paraId="1CBEF0F3">
            <w:pPr>
              <w:jc w:val="left"/>
              <w:rPr>
                <w:rFonts w:ascii="Times New Roman" w:hAnsi="Times New Roman" w:eastAsia="等线" w:cs="Times New Roman"/>
                <w:sz w:val="18"/>
                <w:szCs w:val="18"/>
              </w:rPr>
            </w:pPr>
          </w:p>
        </w:tc>
        <w:tc>
          <w:tcPr>
            <w:tcW w:w="889" w:type="pct"/>
            <w:tcBorders>
              <w:top w:val="single" w:color="auto" w:sz="6" w:space="0"/>
              <w:left w:val="nil"/>
              <w:bottom w:val="nil"/>
              <w:right w:val="nil"/>
            </w:tcBorders>
          </w:tcPr>
          <w:p w14:paraId="4DAE9D71">
            <w:pPr>
              <w:jc w:val="center"/>
              <w:rPr>
                <w:rFonts w:ascii="Times New Roman" w:hAnsi="Times New Roman" w:eastAsia="等线" w:cs="Times New Roman"/>
                <w:sz w:val="18"/>
                <w:szCs w:val="18"/>
              </w:rPr>
            </w:pPr>
            <w:r>
              <w:rPr>
                <w:rFonts w:ascii="Times New Roman" w:hAnsi="Times New Roman" w:eastAsia="等线" w:cs="Times New Roman"/>
                <w:sz w:val="18"/>
                <w:szCs w:val="18"/>
              </w:rPr>
              <w:t>(1)</w:t>
            </w:r>
          </w:p>
        </w:tc>
        <w:tc>
          <w:tcPr>
            <w:tcW w:w="933" w:type="pct"/>
            <w:tcBorders>
              <w:top w:val="single" w:color="auto" w:sz="6" w:space="0"/>
              <w:left w:val="nil"/>
              <w:bottom w:val="nil"/>
              <w:right w:val="nil"/>
            </w:tcBorders>
          </w:tcPr>
          <w:p w14:paraId="522AC386">
            <w:pPr>
              <w:jc w:val="center"/>
              <w:rPr>
                <w:rFonts w:ascii="Times New Roman" w:hAnsi="Times New Roman" w:eastAsia="等线" w:cs="Times New Roman"/>
                <w:sz w:val="18"/>
                <w:szCs w:val="18"/>
              </w:rPr>
            </w:pPr>
            <w:r>
              <w:rPr>
                <w:rFonts w:ascii="Times New Roman" w:hAnsi="Times New Roman" w:eastAsia="等线" w:cs="Times New Roman"/>
                <w:sz w:val="18"/>
                <w:szCs w:val="18"/>
              </w:rPr>
              <w:t>(2)</w:t>
            </w:r>
          </w:p>
        </w:tc>
        <w:tc>
          <w:tcPr>
            <w:tcW w:w="829" w:type="pct"/>
            <w:tcBorders>
              <w:top w:val="single" w:color="auto" w:sz="6" w:space="0"/>
              <w:left w:val="nil"/>
              <w:bottom w:val="nil"/>
              <w:right w:val="nil"/>
            </w:tcBorders>
          </w:tcPr>
          <w:p w14:paraId="7096335B">
            <w:pPr>
              <w:jc w:val="center"/>
              <w:rPr>
                <w:rFonts w:ascii="Times New Roman" w:hAnsi="Times New Roman" w:eastAsia="等线" w:cs="Times New Roman"/>
                <w:sz w:val="18"/>
                <w:szCs w:val="18"/>
              </w:rPr>
            </w:pPr>
            <w:r>
              <w:rPr>
                <w:rFonts w:ascii="Times New Roman" w:hAnsi="Times New Roman" w:eastAsia="等线" w:cs="Times New Roman"/>
                <w:sz w:val="18"/>
                <w:szCs w:val="18"/>
              </w:rPr>
              <w:t>(3)</w:t>
            </w:r>
          </w:p>
        </w:tc>
      </w:tr>
      <w:tr w14:paraId="573BC824">
        <w:tblPrEx>
          <w:tblCellMar>
            <w:top w:w="0" w:type="dxa"/>
            <w:left w:w="108" w:type="dxa"/>
            <w:bottom w:w="0" w:type="dxa"/>
            <w:right w:w="108" w:type="dxa"/>
          </w:tblCellMar>
        </w:tblPrEx>
        <w:trPr>
          <w:jc w:val="center"/>
        </w:trPr>
        <w:tc>
          <w:tcPr>
            <w:tcW w:w="2348" w:type="pct"/>
            <w:tcBorders>
              <w:top w:val="nil"/>
              <w:left w:val="nil"/>
              <w:bottom w:val="single" w:color="auto" w:sz="6" w:space="0"/>
              <w:right w:val="nil"/>
            </w:tcBorders>
          </w:tcPr>
          <w:p w14:paraId="6F51F787">
            <w:pPr>
              <w:jc w:val="left"/>
              <w:rPr>
                <w:rFonts w:ascii="Times New Roman" w:hAnsi="Times New Roman" w:eastAsia="等线" w:cs="Times New Roman"/>
                <w:sz w:val="18"/>
                <w:szCs w:val="18"/>
              </w:rPr>
            </w:pPr>
            <w:r>
              <w:rPr>
                <w:rFonts w:ascii="仿宋" w:hAnsi="仿宋" w:eastAsia="仿宋" w:cs="Times New Roman"/>
                <w:sz w:val="18"/>
                <w:szCs w:val="18"/>
              </w:rPr>
              <w:t>变量</w:t>
            </w:r>
          </w:p>
        </w:tc>
        <w:tc>
          <w:tcPr>
            <w:tcW w:w="889" w:type="pct"/>
            <w:tcBorders>
              <w:top w:val="nil"/>
              <w:left w:val="nil"/>
              <w:bottom w:val="single" w:color="auto" w:sz="6" w:space="0"/>
              <w:right w:val="nil"/>
            </w:tcBorders>
          </w:tcPr>
          <w:p w14:paraId="3A039498">
            <w:pPr>
              <w:jc w:val="center"/>
              <w:rPr>
                <w:rFonts w:ascii="Times New Roman" w:hAnsi="Times New Roman" w:eastAsia="等线" w:cs="Times New Roman"/>
                <w:sz w:val="18"/>
                <w:szCs w:val="18"/>
              </w:rPr>
            </w:pPr>
            <w:r>
              <w:rPr>
                <w:rFonts w:ascii="Times New Roman" w:hAnsi="Times New Roman" w:eastAsia="等线" w:cs="Times New Roman"/>
                <w:sz w:val="18"/>
                <w:szCs w:val="18"/>
              </w:rPr>
              <w:t>Logit</w:t>
            </w:r>
            <w:r>
              <w:rPr>
                <w:rFonts w:ascii="仿宋" w:hAnsi="仿宋" w:eastAsia="仿宋" w:cs="Times New Roman"/>
                <w:sz w:val="18"/>
                <w:szCs w:val="18"/>
              </w:rPr>
              <w:t>模型</w:t>
            </w:r>
          </w:p>
          <w:p w14:paraId="3BFDEE3A">
            <w:pPr>
              <w:jc w:val="center"/>
              <w:rPr>
                <w:rFonts w:ascii="Times New Roman" w:hAnsi="Times New Roman" w:eastAsia="等线" w:cs="Times New Roman"/>
                <w:sz w:val="18"/>
                <w:szCs w:val="18"/>
              </w:rPr>
            </w:pPr>
            <w:r>
              <w:rPr>
                <w:rFonts w:ascii="Times New Roman" w:hAnsi="Times New Roman" w:eastAsia="等线" w:cs="Times New Roman"/>
                <w:i/>
                <w:iCs/>
                <w:sz w:val="18"/>
                <w:szCs w:val="18"/>
              </w:rPr>
              <w:t>DifInvest</w:t>
            </w:r>
          </w:p>
        </w:tc>
        <w:tc>
          <w:tcPr>
            <w:tcW w:w="933" w:type="pct"/>
            <w:tcBorders>
              <w:top w:val="nil"/>
              <w:left w:val="nil"/>
              <w:bottom w:val="single" w:color="auto" w:sz="6" w:space="0"/>
              <w:right w:val="nil"/>
            </w:tcBorders>
          </w:tcPr>
          <w:p w14:paraId="340BCF3E">
            <w:pPr>
              <w:jc w:val="center"/>
              <w:rPr>
                <w:rFonts w:ascii="仿宋" w:hAnsi="仿宋" w:eastAsia="仿宋" w:cs="Times New Roman"/>
                <w:sz w:val="18"/>
                <w:szCs w:val="18"/>
              </w:rPr>
            </w:pPr>
            <w:r>
              <w:rPr>
                <w:rFonts w:ascii="Times New Roman" w:hAnsi="Times New Roman" w:eastAsia="等线" w:cs="Times New Roman"/>
                <w:sz w:val="18"/>
                <w:szCs w:val="18"/>
              </w:rPr>
              <w:t>Probit</w:t>
            </w:r>
            <w:r>
              <w:rPr>
                <w:rFonts w:ascii="仿宋" w:hAnsi="仿宋" w:eastAsia="仿宋" w:cs="Times New Roman"/>
                <w:sz w:val="18"/>
                <w:szCs w:val="18"/>
              </w:rPr>
              <w:t>模型</w:t>
            </w:r>
          </w:p>
          <w:p w14:paraId="3043F2E8">
            <w:pPr>
              <w:jc w:val="center"/>
              <w:rPr>
                <w:rFonts w:ascii="Times New Roman" w:hAnsi="Times New Roman" w:eastAsia="等线" w:cs="Times New Roman"/>
                <w:sz w:val="18"/>
                <w:szCs w:val="18"/>
              </w:rPr>
            </w:pPr>
            <w:r>
              <w:rPr>
                <w:rFonts w:ascii="Times New Roman" w:hAnsi="Times New Roman" w:eastAsia="等线" w:cs="Times New Roman"/>
                <w:i/>
                <w:iCs/>
                <w:sz w:val="18"/>
                <w:szCs w:val="18"/>
              </w:rPr>
              <w:t>DifInvest</w:t>
            </w:r>
          </w:p>
        </w:tc>
        <w:tc>
          <w:tcPr>
            <w:tcW w:w="829" w:type="pct"/>
            <w:tcBorders>
              <w:top w:val="nil"/>
              <w:left w:val="nil"/>
              <w:bottom w:val="single" w:color="auto" w:sz="6" w:space="0"/>
              <w:right w:val="nil"/>
            </w:tcBorders>
          </w:tcPr>
          <w:p w14:paraId="6CE76F3B">
            <w:pPr>
              <w:jc w:val="center"/>
              <w:rPr>
                <w:rFonts w:ascii="仿宋" w:hAnsi="仿宋" w:eastAsia="仿宋" w:cs="Times New Roman"/>
                <w:sz w:val="18"/>
                <w:szCs w:val="18"/>
              </w:rPr>
            </w:pPr>
            <w:r>
              <w:rPr>
                <w:rFonts w:ascii="仿宋" w:hAnsi="仿宋" w:eastAsia="仿宋" w:cs="Times New Roman"/>
                <w:sz w:val="18"/>
                <w:szCs w:val="18"/>
              </w:rPr>
              <w:t>泊松模型</w:t>
            </w:r>
          </w:p>
          <w:p w14:paraId="1A18EE9B">
            <w:pPr>
              <w:jc w:val="center"/>
              <w:rPr>
                <w:rFonts w:ascii="仿宋" w:hAnsi="仿宋" w:eastAsia="仿宋" w:cs="Times New Roman"/>
                <w:sz w:val="18"/>
                <w:szCs w:val="18"/>
              </w:rPr>
            </w:pPr>
            <w:r>
              <w:rPr>
                <w:rFonts w:ascii="Times New Roman" w:hAnsi="Times New Roman" w:eastAsia="仿宋" w:cs="Times New Roman"/>
                <w:i/>
                <w:iCs/>
                <w:sz w:val="18"/>
                <w:szCs w:val="18"/>
              </w:rPr>
              <w:t>Num</w:t>
            </w:r>
          </w:p>
        </w:tc>
      </w:tr>
      <w:tr w14:paraId="6396F66A">
        <w:tblPrEx>
          <w:tblCellMar>
            <w:top w:w="0" w:type="dxa"/>
            <w:left w:w="108" w:type="dxa"/>
            <w:bottom w:w="0" w:type="dxa"/>
            <w:right w:w="108" w:type="dxa"/>
          </w:tblCellMar>
        </w:tblPrEx>
        <w:trPr>
          <w:jc w:val="center"/>
        </w:trPr>
        <w:tc>
          <w:tcPr>
            <w:tcW w:w="2348" w:type="pct"/>
            <w:tcBorders>
              <w:top w:val="nil"/>
              <w:left w:val="nil"/>
              <w:bottom w:val="nil"/>
              <w:right w:val="nil"/>
            </w:tcBorders>
          </w:tcPr>
          <w:p w14:paraId="2848B7D1">
            <w:pPr>
              <w:jc w:val="left"/>
              <w:rPr>
                <w:rFonts w:ascii="Times New Roman" w:hAnsi="Times New Roman" w:eastAsia="等线" w:cs="Times New Roman"/>
                <w:i/>
                <w:iCs/>
                <w:sz w:val="18"/>
                <w:szCs w:val="18"/>
              </w:rPr>
            </w:pPr>
            <w:r>
              <w:rPr>
                <w:rFonts w:ascii="Times New Roman" w:hAnsi="Times New Roman" w:eastAsia="等线" w:cs="Times New Roman"/>
                <w:i/>
                <w:iCs/>
                <w:sz w:val="18"/>
                <w:szCs w:val="18"/>
              </w:rPr>
              <w:t>Reform</w:t>
            </w:r>
          </w:p>
        </w:tc>
        <w:tc>
          <w:tcPr>
            <w:tcW w:w="889" w:type="pct"/>
            <w:tcBorders>
              <w:top w:val="nil"/>
              <w:left w:val="nil"/>
              <w:bottom w:val="nil"/>
              <w:right w:val="nil"/>
            </w:tcBorders>
          </w:tcPr>
          <w:p w14:paraId="4079C7E1">
            <w:pPr>
              <w:jc w:val="center"/>
              <w:rPr>
                <w:rFonts w:ascii="Times New Roman" w:hAnsi="Times New Roman" w:eastAsia="等线" w:cs="Times New Roman"/>
                <w:sz w:val="18"/>
                <w:szCs w:val="18"/>
              </w:rPr>
            </w:pPr>
            <w:r>
              <w:rPr>
                <w:rFonts w:ascii="Times New Roman" w:hAnsi="Times New Roman" w:eastAsia="等线" w:cs="Times New Roman"/>
                <w:sz w:val="18"/>
                <w:szCs w:val="18"/>
              </w:rPr>
              <w:t>0.638***</w:t>
            </w:r>
          </w:p>
        </w:tc>
        <w:tc>
          <w:tcPr>
            <w:tcW w:w="933" w:type="pct"/>
            <w:tcBorders>
              <w:top w:val="nil"/>
              <w:left w:val="nil"/>
              <w:bottom w:val="nil"/>
              <w:right w:val="nil"/>
            </w:tcBorders>
          </w:tcPr>
          <w:p w14:paraId="34BFB4B3">
            <w:pPr>
              <w:jc w:val="center"/>
              <w:rPr>
                <w:rFonts w:ascii="Times New Roman" w:hAnsi="Times New Roman" w:eastAsia="等线" w:cs="Times New Roman"/>
                <w:sz w:val="18"/>
                <w:szCs w:val="18"/>
              </w:rPr>
            </w:pPr>
            <w:r>
              <w:rPr>
                <w:rFonts w:ascii="Times New Roman" w:hAnsi="Times New Roman" w:eastAsia="等线" w:cs="Times New Roman"/>
                <w:sz w:val="18"/>
                <w:szCs w:val="18"/>
              </w:rPr>
              <w:t>0.288***</w:t>
            </w:r>
          </w:p>
        </w:tc>
        <w:tc>
          <w:tcPr>
            <w:tcW w:w="829" w:type="pct"/>
            <w:tcBorders>
              <w:top w:val="nil"/>
              <w:left w:val="nil"/>
              <w:bottom w:val="nil"/>
              <w:right w:val="nil"/>
            </w:tcBorders>
          </w:tcPr>
          <w:p w14:paraId="14CF6A25">
            <w:pPr>
              <w:jc w:val="center"/>
              <w:rPr>
                <w:rFonts w:ascii="Times New Roman" w:hAnsi="Times New Roman" w:eastAsia="等线" w:cs="Times New Roman"/>
                <w:sz w:val="18"/>
                <w:szCs w:val="18"/>
              </w:rPr>
            </w:pPr>
            <w:r>
              <w:rPr>
                <w:rFonts w:ascii="Times New Roman" w:hAnsi="Times New Roman" w:eastAsia="等线" w:cs="Times New Roman"/>
                <w:sz w:val="18"/>
                <w:szCs w:val="18"/>
              </w:rPr>
              <w:t>0.033*</w:t>
            </w:r>
          </w:p>
        </w:tc>
      </w:tr>
      <w:tr w14:paraId="4307189C">
        <w:tblPrEx>
          <w:tblCellMar>
            <w:top w:w="0" w:type="dxa"/>
            <w:left w:w="108" w:type="dxa"/>
            <w:bottom w:w="0" w:type="dxa"/>
            <w:right w:w="108" w:type="dxa"/>
          </w:tblCellMar>
        </w:tblPrEx>
        <w:trPr>
          <w:jc w:val="center"/>
        </w:trPr>
        <w:tc>
          <w:tcPr>
            <w:tcW w:w="2348" w:type="pct"/>
            <w:tcBorders>
              <w:top w:val="nil"/>
              <w:left w:val="nil"/>
              <w:bottom w:val="nil"/>
              <w:right w:val="nil"/>
            </w:tcBorders>
          </w:tcPr>
          <w:p w14:paraId="706DC0DF">
            <w:pPr>
              <w:jc w:val="left"/>
              <w:rPr>
                <w:rFonts w:ascii="Times New Roman" w:hAnsi="Times New Roman" w:eastAsia="等线" w:cs="Times New Roman"/>
                <w:i/>
                <w:iCs/>
                <w:sz w:val="18"/>
                <w:szCs w:val="18"/>
              </w:rPr>
            </w:pPr>
          </w:p>
        </w:tc>
        <w:tc>
          <w:tcPr>
            <w:tcW w:w="889" w:type="pct"/>
            <w:tcBorders>
              <w:top w:val="nil"/>
              <w:left w:val="nil"/>
              <w:bottom w:val="nil"/>
              <w:right w:val="nil"/>
            </w:tcBorders>
          </w:tcPr>
          <w:p w14:paraId="428B6471">
            <w:pPr>
              <w:jc w:val="center"/>
              <w:rPr>
                <w:rFonts w:ascii="Times New Roman" w:hAnsi="Times New Roman" w:eastAsia="等线" w:cs="Times New Roman"/>
                <w:sz w:val="18"/>
                <w:szCs w:val="18"/>
              </w:rPr>
            </w:pPr>
            <w:r>
              <w:rPr>
                <w:rFonts w:ascii="Times New Roman" w:hAnsi="Times New Roman" w:eastAsia="等线" w:cs="Times New Roman"/>
                <w:sz w:val="18"/>
                <w:szCs w:val="18"/>
              </w:rPr>
              <w:t>(4.381)</w:t>
            </w:r>
          </w:p>
        </w:tc>
        <w:tc>
          <w:tcPr>
            <w:tcW w:w="933" w:type="pct"/>
            <w:tcBorders>
              <w:top w:val="nil"/>
              <w:left w:val="nil"/>
              <w:bottom w:val="nil"/>
              <w:right w:val="nil"/>
            </w:tcBorders>
          </w:tcPr>
          <w:p w14:paraId="56AE554A">
            <w:pPr>
              <w:jc w:val="center"/>
              <w:rPr>
                <w:rFonts w:ascii="Times New Roman" w:hAnsi="Times New Roman" w:eastAsia="等线" w:cs="Times New Roman"/>
                <w:sz w:val="18"/>
                <w:szCs w:val="18"/>
              </w:rPr>
            </w:pPr>
            <w:r>
              <w:rPr>
                <w:rFonts w:ascii="Times New Roman" w:hAnsi="Times New Roman" w:eastAsia="等线" w:cs="Times New Roman"/>
                <w:sz w:val="18"/>
                <w:szCs w:val="18"/>
              </w:rPr>
              <w:t>(4.520)</w:t>
            </w:r>
          </w:p>
        </w:tc>
        <w:tc>
          <w:tcPr>
            <w:tcW w:w="829" w:type="pct"/>
            <w:tcBorders>
              <w:top w:val="nil"/>
              <w:left w:val="nil"/>
              <w:bottom w:val="nil"/>
              <w:right w:val="nil"/>
            </w:tcBorders>
          </w:tcPr>
          <w:p w14:paraId="6272DF72">
            <w:pPr>
              <w:jc w:val="center"/>
              <w:rPr>
                <w:rFonts w:ascii="Times New Roman" w:hAnsi="Times New Roman" w:eastAsia="等线" w:cs="Times New Roman"/>
                <w:sz w:val="18"/>
                <w:szCs w:val="18"/>
              </w:rPr>
            </w:pPr>
            <w:r>
              <w:rPr>
                <w:rFonts w:ascii="Times New Roman" w:hAnsi="Times New Roman" w:eastAsia="等线" w:cs="Times New Roman"/>
                <w:sz w:val="18"/>
                <w:szCs w:val="18"/>
              </w:rPr>
              <w:t>(1.855)</w:t>
            </w:r>
          </w:p>
        </w:tc>
      </w:tr>
      <w:tr w14:paraId="598EEA42">
        <w:tblPrEx>
          <w:tblCellMar>
            <w:top w:w="0" w:type="dxa"/>
            <w:left w:w="108" w:type="dxa"/>
            <w:bottom w:w="0" w:type="dxa"/>
            <w:right w:w="108" w:type="dxa"/>
          </w:tblCellMar>
        </w:tblPrEx>
        <w:trPr>
          <w:jc w:val="center"/>
        </w:trPr>
        <w:tc>
          <w:tcPr>
            <w:tcW w:w="2348" w:type="pct"/>
            <w:tcBorders>
              <w:top w:val="nil"/>
              <w:left w:val="nil"/>
              <w:bottom w:val="nil"/>
              <w:right w:val="nil"/>
            </w:tcBorders>
          </w:tcPr>
          <w:p w14:paraId="25A85C8C">
            <w:pPr>
              <w:jc w:val="left"/>
              <w:rPr>
                <w:rFonts w:ascii="Times New Roman" w:hAnsi="Times New Roman" w:eastAsia="等线" w:cs="Times New Roman"/>
                <w:sz w:val="18"/>
                <w:szCs w:val="18"/>
              </w:rPr>
            </w:pPr>
            <w:r>
              <w:rPr>
                <w:rFonts w:ascii="仿宋" w:hAnsi="仿宋" w:eastAsia="仿宋" w:cs="Times New Roman"/>
                <w:sz w:val="18"/>
                <w:szCs w:val="18"/>
              </w:rPr>
              <w:t>控制变量</w:t>
            </w:r>
          </w:p>
        </w:tc>
        <w:tc>
          <w:tcPr>
            <w:tcW w:w="889" w:type="pct"/>
            <w:tcBorders>
              <w:top w:val="nil"/>
              <w:left w:val="nil"/>
              <w:bottom w:val="nil"/>
              <w:right w:val="nil"/>
            </w:tcBorders>
          </w:tcPr>
          <w:p w14:paraId="72F4D394">
            <w:pPr>
              <w:widowControl/>
              <w:jc w:val="center"/>
              <w:rPr>
                <w:rFonts w:ascii="仿宋" w:hAnsi="仿宋" w:eastAsia="仿宋" w:cs="Times New Roman"/>
                <w:sz w:val="18"/>
                <w:szCs w:val="18"/>
              </w:rPr>
            </w:pPr>
            <w:r>
              <w:rPr>
                <w:rFonts w:ascii="仿宋" w:hAnsi="仿宋" w:eastAsia="仿宋" w:cs="Times New Roman"/>
                <w:sz w:val="18"/>
                <w:szCs w:val="18"/>
              </w:rPr>
              <w:t>是</w:t>
            </w:r>
          </w:p>
        </w:tc>
        <w:tc>
          <w:tcPr>
            <w:tcW w:w="933" w:type="pct"/>
            <w:tcBorders>
              <w:top w:val="nil"/>
              <w:left w:val="nil"/>
              <w:bottom w:val="nil"/>
              <w:right w:val="nil"/>
            </w:tcBorders>
          </w:tcPr>
          <w:p w14:paraId="0A6A3876">
            <w:pPr>
              <w:widowControl/>
              <w:jc w:val="center"/>
              <w:rPr>
                <w:rFonts w:ascii="仿宋" w:hAnsi="仿宋" w:eastAsia="仿宋" w:cs="Times New Roman"/>
                <w:sz w:val="18"/>
                <w:szCs w:val="18"/>
              </w:rPr>
            </w:pPr>
            <w:r>
              <w:rPr>
                <w:rFonts w:ascii="仿宋" w:hAnsi="仿宋" w:eastAsia="仿宋" w:cs="Times New Roman"/>
                <w:sz w:val="18"/>
                <w:szCs w:val="18"/>
              </w:rPr>
              <w:t>是</w:t>
            </w:r>
          </w:p>
        </w:tc>
        <w:tc>
          <w:tcPr>
            <w:tcW w:w="829" w:type="pct"/>
            <w:tcBorders>
              <w:top w:val="nil"/>
              <w:left w:val="nil"/>
              <w:bottom w:val="nil"/>
              <w:right w:val="nil"/>
            </w:tcBorders>
          </w:tcPr>
          <w:p w14:paraId="1477D24C">
            <w:pPr>
              <w:widowControl/>
              <w:jc w:val="center"/>
              <w:rPr>
                <w:rFonts w:ascii="仿宋" w:hAnsi="仿宋" w:eastAsia="仿宋" w:cs="Times New Roman"/>
                <w:sz w:val="18"/>
                <w:szCs w:val="18"/>
              </w:rPr>
            </w:pPr>
            <w:r>
              <w:rPr>
                <w:rFonts w:ascii="仿宋" w:hAnsi="仿宋" w:eastAsia="仿宋" w:cs="Times New Roman"/>
                <w:sz w:val="18"/>
                <w:szCs w:val="18"/>
              </w:rPr>
              <w:t>是</w:t>
            </w:r>
          </w:p>
        </w:tc>
      </w:tr>
      <w:tr w14:paraId="053AB062">
        <w:tblPrEx>
          <w:tblCellMar>
            <w:top w:w="0" w:type="dxa"/>
            <w:left w:w="108" w:type="dxa"/>
            <w:bottom w:w="0" w:type="dxa"/>
            <w:right w:w="108" w:type="dxa"/>
          </w:tblCellMar>
        </w:tblPrEx>
        <w:trPr>
          <w:jc w:val="center"/>
        </w:trPr>
        <w:tc>
          <w:tcPr>
            <w:tcW w:w="2348" w:type="pct"/>
            <w:tcBorders>
              <w:top w:val="nil"/>
              <w:left w:val="nil"/>
              <w:bottom w:val="nil"/>
              <w:right w:val="nil"/>
            </w:tcBorders>
          </w:tcPr>
          <w:p w14:paraId="19FEC9FF">
            <w:pPr>
              <w:jc w:val="left"/>
              <w:rPr>
                <w:rFonts w:ascii="Arial" w:hAnsi="Arial" w:eastAsia="仿宋" w:cs="Arial"/>
                <w:sz w:val="18"/>
                <w:szCs w:val="18"/>
              </w:rPr>
            </w:pPr>
            <w:r>
              <w:rPr>
                <w:rFonts w:ascii="仿宋" w:hAnsi="仿宋" w:eastAsia="仿宋" w:cs="Times New Roman"/>
                <w:sz w:val="18"/>
                <w:szCs w:val="18"/>
              </w:rPr>
              <w:t>年份固定效应</w:t>
            </w:r>
          </w:p>
        </w:tc>
        <w:tc>
          <w:tcPr>
            <w:tcW w:w="889" w:type="pct"/>
            <w:tcBorders>
              <w:top w:val="nil"/>
              <w:left w:val="nil"/>
              <w:bottom w:val="nil"/>
              <w:right w:val="nil"/>
            </w:tcBorders>
          </w:tcPr>
          <w:p w14:paraId="356902BD">
            <w:pPr>
              <w:widowControl/>
              <w:jc w:val="center"/>
              <w:rPr>
                <w:rFonts w:ascii="仿宋" w:hAnsi="仿宋" w:eastAsia="仿宋" w:cs="Times New Roman"/>
                <w:sz w:val="18"/>
                <w:szCs w:val="18"/>
              </w:rPr>
            </w:pPr>
            <w:r>
              <w:rPr>
                <w:rFonts w:ascii="仿宋" w:hAnsi="仿宋" w:eastAsia="仿宋" w:cs="Times New Roman"/>
                <w:sz w:val="18"/>
                <w:szCs w:val="18"/>
              </w:rPr>
              <w:t>是</w:t>
            </w:r>
          </w:p>
        </w:tc>
        <w:tc>
          <w:tcPr>
            <w:tcW w:w="933" w:type="pct"/>
            <w:tcBorders>
              <w:top w:val="nil"/>
              <w:left w:val="nil"/>
              <w:bottom w:val="nil"/>
              <w:right w:val="nil"/>
            </w:tcBorders>
          </w:tcPr>
          <w:p w14:paraId="4B1115FC">
            <w:pPr>
              <w:widowControl/>
              <w:jc w:val="center"/>
              <w:rPr>
                <w:rFonts w:ascii="仿宋" w:hAnsi="仿宋" w:eastAsia="仿宋" w:cs="Times New Roman"/>
                <w:sz w:val="18"/>
                <w:szCs w:val="18"/>
              </w:rPr>
            </w:pPr>
            <w:r>
              <w:rPr>
                <w:rFonts w:ascii="仿宋" w:hAnsi="仿宋" w:eastAsia="仿宋" w:cs="Times New Roman"/>
                <w:sz w:val="18"/>
                <w:szCs w:val="18"/>
              </w:rPr>
              <w:t>是</w:t>
            </w:r>
          </w:p>
        </w:tc>
        <w:tc>
          <w:tcPr>
            <w:tcW w:w="829" w:type="pct"/>
            <w:tcBorders>
              <w:top w:val="nil"/>
              <w:left w:val="nil"/>
              <w:bottom w:val="nil"/>
              <w:right w:val="nil"/>
            </w:tcBorders>
          </w:tcPr>
          <w:p w14:paraId="193E8BCC">
            <w:pPr>
              <w:widowControl/>
              <w:jc w:val="center"/>
              <w:rPr>
                <w:rFonts w:ascii="仿宋" w:hAnsi="仿宋" w:eastAsia="仿宋" w:cs="Times New Roman"/>
                <w:sz w:val="18"/>
                <w:szCs w:val="18"/>
              </w:rPr>
            </w:pPr>
            <w:r>
              <w:rPr>
                <w:rFonts w:ascii="仿宋" w:hAnsi="仿宋" w:eastAsia="仿宋" w:cs="Times New Roman"/>
                <w:sz w:val="18"/>
                <w:szCs w:val="18"/>
              </w:rPr>
              <w:t>否</w:t>
            </w:r>
          </w:p>
        </w:tc>
      </w:tr>
      <w:tr w14:paraId="526A78B9">
        <w:tblPrEx>
          <w:tblCellMar>
            <w:top w:w="0" w:type="dxa"/>
            <w:left w:w="108" w:type="dxa"/>
            <w:bottom w:w="0" w:type="dxa"/>
            <w:right w:w="108" w:type="dxa"/>
          </w:tblCellMar>
        </w:tblPrEx>
        <w:trPr>
          <w:jc w:val="center"/>
        </w:trPr>
        <w:tc>
          <w:tcPr>
            <w:tcW w:w="2348" w:type="pct"/>
            <w:tcBorders>
              <w:top w:val="nil"/>
              <w:left w:val="nil"/>
              <w:bottom w:val="nil"/>
              <w:right w:val="nil"/>
            </w:tcBorders>
          </w:tcPr>
          <w:p w14:paraId="2813AD29">
            <w:pPr>
              <w:jc w:val="left"/>
              <w:rPr>
                <w:rFonts w:ascii="仿宋" w:hAnsi="仿宋" w:eastAsia="仿宋" w:cs="Times New Roman"/>
                <w:sz w:val="18"/>
                <w:szCs w:val="18"/>
              </w:rPr>
            </w:pPr>
            <w:r>
              <w:rPr>
                <w:rFonts w:ascii="仿宋" w:hAnsi="仿宋" w:eastAsia="仿宋" w:cs="Arial"/>
                <w:sz w:val="18"/>
                <w:szCs w:val="18"/>
              </w:rPr>
              <w:t>母公司</w:t>
            </w:r>
            <w:r>
              <w:rPr>
                <w:rFonts w:ascii="Times New Roman" w:hAnsi="Times New Roman" w:eastAsia="仿宋" w:cs="Times New Roman"/>
                <w:sz w:val="18"/>
                <w:szCs w:val="18"/>
              </w:rPr>
              <w:t>×</w:t>
            </w:r>
            <w:r>
              <w:rPr>
                <w:rFonts w:ascii="仿宋" w:hAnsi="仿宋" w:eastAsia="仿宋" w:cs="Times New Roman"/>
                <w:sz w:val="18"/>
                <w:szCs w:val="18"/>
              </w:rPr>
              <w:t>年份固定效应</w:t>
            </w:r>
          </w:p>
        </w:tc>
        <w:tc>
          <w:tcPr>
            <w:tcW w:w="889" w:type="pct"/>
            <w:tcBorders>
              <w:top w:val="nil"/>
              <w:left w:val="nil"/>
              <w:bottom w:val="nil"/>
              <w:right w:val="nil"/>
            </w:tcBorders>
          </w:tcPr>
          <w:p w14:paraId="7635BD76">
            <w:pPr>
              <w:widowControl/>
              <w:jc w:val="center"/>
              <w:rPr>
                <w:rFonts w:ascii="仿宋" w:hAnsi="仿宋" w:eastAsia="仿宋" w:cs="Times New Roman"/>
                <w:sz w:val="18"/>
                <w:szCs w:val="18"/>
              </w:rPr>
            </w:pPr>
            <w:r>
              <w:rPr>
                <w:rFonts w:ascii="仿宋" w:hAnsi="仿宋" w:eastAsia="仿宋" w:cs="Times New Roman"/>
                <w:sz w:val="18"/>
                <w:szCs w:val="18"/>
              </w:rPr>
              <w:t>否</w:t>
            </w:r>
          </w:p>
        </w:tc>
        <w:tc>
          <w:tcPr>
            <w:tcW w:w="933" w:type="pct"/>
            <w:tcBorders>
              <w:top w:val="nil"/>
              <w:left w:val="nil"/>
              <w:bottom w:val="nil"/>
              <w:right w:val="nil"/>
            </w:tcBorders>
          </w:tcPr>
          <w:p w14:paraId="4B10B4D1">
            <w:pPr>
              <w:widowControl/>
              <w:jc w:val="center"/>
              <w:rPr>
                <w:rFonts w:ascii="仿宋" w:hAnsi="仿宋" w:eastAsia="仿宋" w:cs="Times New Roman"/>
                <w:sz w:val="18"/>
                <w:szCs w:val="18"/>
              </w:rPr>
            </w:pPr>
            <w:r>
              <w:rPr>
                <w:rFonts w:ascii="仿宋" w:hAnsi="仿宋" w:eastAsia="仿宋" w:cs="Times New Roman"/>
                <w:sz w:val="18"/>
                <w:szCs w:val="18"/>
              </w:rPr>
              <w:t>否</w:t>
            </w:r>
          </w:p>
        </w:tc>
        <w:tc>
          <w:tcPr>
            <w:tcW w:w="829" w:type="pct"/>
            <w:tcBorders>
              <w:top w:val="nil"/>
              <w:left w:val="nil"/>
              <w:bottom w:val="nil"/>
              <w:right w:val="nil"/>
            </w:tcBorders>
          </w:tcPr>
          <w:p w14:paraId="235EF6D8">
            <w:pPr>
              <w:widowControl/>
              <w:jc w:val="center"/>
              <w:rPr>
                <w:rFonts w:ascii="仿宋" w:hAnsi="仿宋" w:eastAsia="仿宋" w:cs="Times New Roman"/>
                <w:sz w:val="18"/>
                <w:szCs w:val="18"/>
              </w:rPr>
            </w:pPr>
            <w:r>
              <w:rPr>
                <w:rFonts w:ascii="仿宋" w:hAnsi="仿宋" w:eastAsia="仿宋" w:cs="Times New Roman"/>
                <w:sz w:val="18"/>
                <w:szCs w:val="18"/>
              </w:rPr>
              <w:t>是</w:t>
            </w:r>
          </w:p>
        </w:tc>
      </w:tr>
      <w:tr w14:paraId="79514F83">
        <w:tblPrEx>
          <w:tblCellMar>
            <w:top w:w="0" w:type="dxa"/>
            <w:left w:w="108" w:type="dxa"/>
            <w:bottom w:w="0" w:type="dxa"/>
            <w:right w:w="108" w:type="dxa"/>
          </w:tblCellMar>
        </w:tblPrEx>
        <w:trPr>
          <w:jc w:val="center"/>
        </w:trPr>
        <w:tc>
          <w:tcPr>
            <w:tcW w:w="2348" w:type="pct"/>
            <w:tcBorders>
              <w:top w:val="nil"/>
              <w:left w:val="nil"/>
              <w:bottom w:val="nil"/>
              <w:right w:val="nil"/>
            </w:tcBorders>
          </w:tcPr>
          <w:p w14:paraId="4AFC734A">
            <w:pPr>
              <w:jc w:val="left"/>
              <w:rPr>
                <w:rFonts w:ascii="仿宋" w:hAnsi="仿宋" w:eastAsia="仿宋" w:cs="Times New Roman"/>
                <w:sz w:val="18"/>
                <w:szCs w:val="18"/>
              </w:rPr>
            </w:pPr>
            <w:r>
              <w:rPr>
                <w:rFonts w:ascii="仿宋" w:hAnsi="仿宋" w:eastAsia="仿宋" w:cs="Times New Roman"/>
                <w:sz w:val="18"/>
                <w:szCs w:val="18"/>
              </w:rPr>
              <w:t>子公司城市固定效应</w:t>
            </w:r>
          </w:p>
        </w:tc>
        <w:tc>
          <w:tcPr>
            <w:tcW w:w="889" w:type="pct"/>
            <w:tcBorders>
              <w:top w:val="nil"/>
              <w:left w:val="nil"/>
              <w:bottom w:val="nil"/>
              <w:right w:val="nil"/>
            </w:tcBorders>
          </w:tcPr>
          <w:p w14:paraId="24CA51EC">
            <w:pPr>
              <w:widowControl/>
              <w:jc w:val="center"/>
              <w:rPr>
                <w:rFonts w:ascii="仿宋" w:hAnsi="仿宋" w:eastAsia="仿宋" w:cs="Times New Roman"/>
                <w:sz w:val="18"/>
                <w:szCs w:val="18"/>
              </w:rPr>
            </w:pPr>
            <w:r>
              <w:rPr>
                <w:rFonts w:ascii="仿宋" w:hAnsi="仿宋" w:eastAsia="仿宋" w:cs="Times New Roman"/>
                <w:sz w:val="18"/>
                <w:szCs w:val="18"/>
              </w:rPr>
              <w:t>否</w:t>
            </w:r>
          </w:p>
        </w:tc>
        <w:tc>
          <w:tcPr>
            <w:tcW w:w="933" w:type="pct"/>
            <w:tcBorders>
              <w:top w:val="nil"/>
              <w:left w:val="nil"/>
              <w:bottom w:val="nil"/>
              <w:right w:val="nil"/>
            </w:tcBorders>
          </w:tcPr>
          <w:p w14:paraId="4A025CB6">
            <w:pPr>
              <w:widowControl/>
              <w:jc w:val="center"/>
              <w:rPr>
                <w:rFonts w:ascii="仿宋" w:hAnsi="仿宋" w:eastAsia="仿宋" w:cs="Times New Roman"/>
                <w:sz w:val="18"/>
                <w:szCs w:val="18"/>
              </w:rPr>
            </w:pPr>
            <w:r>
              <w:rPr>
                <w:rFonts w:ascii="仿宋" w:hAnsi="仿宋" w:eastAsia="仿宋" w:cs="Times New Roman"/>
                <w:sz w:val="18"/>
                <w:szCs w:val="18"/>
              </w:rPr>
              <w:t>否</w:t>
            </w:r>
          </w:p>
        </w:tc>
        <w:tc>
          <w:tcPr>
            <w:tcW w:w="829" w:type="pct"/>
            <w:tcBorders>
              <w:top w:val="nil"/>
              <w:left w:val="nil"/>
              <w:bottom w:val="nil"/>
              <w:right w:val="nil"/>
            </w:tcBorders>
          </w:tcPr>
          <w:p w14:paraId="15928039">
            <w:pPr>
              <w:widowControl/>
              <w:jc w:val="center"/>
              <w:rPr>
                <w:rFonts w:ascii="仿宋" w:hAnsi="仿宋" w:eastAsia="仿宋" w:cs="Times New Roman"/>
                <w:sz w:val="18"/>
                <w:szCs w:val="18"/>
              </w:rPr>
            </w:pPr>
            <w:r>
              <w:rPr>
                <w:rFonts w:ascii="仿宋" w:hAnsi="仿宋" w:eastAsia="仿宋" w:cs="Times New Roman"/>
                <w:sz w:val="18"/>
                <w:szCs w:val="18"/>
              </w:rPr>
              <w:t>是</w:t>
            </w:r>
          </w:p>
        </w:tc>
      </w:tr>
      <w:tr w14:paraId="376BC191">
        <w:tblPrEx>
          <w:tblCellMar>
            <w:top w:w="0" w:type="dxa"/>
            <w:left w:w="108" w:type="dxa"/>
            <w:bottom w:w="0" w:type="dxa"/>
            <w:right w:w="108" w:type="dxa"/>
          </w:tblCellMar>
        </w:tblPrEx>
        <w:trPr>
          <w:jc w:val="center"/>
        </w:trPr>
        <w:tc>
          <w:tcPr>
            <w:tcW w:w="2348" w:type="pct"/>
            <w:tcBorders>
              <w:top w:val="nil"/>
              <w:left w:val="nil"/>
              <w:bottom w:val="nil"/>
              <w:right w:val="nil"/>
            </w:tcBorders>
          </w:tcPr>
          <w:p w14:paraId="3E36D81C">
            <w:pPr>
              <w:rPr>
                <w:rFonts w:ascii="仿宋" w:hAnsi="仿宋" w:eastAsia="仿宋" w:cs="Times New Roman"/>
                <w:sz w:val="18"/>
                <w:szCs w:val="18"/>
              </w:rPr>
            </w:pPr>
            <w:r>
              <w:rPr>
                <w:rFonts w:ascii="仿宋" w:hAnsi="仿宋" w:eastAsia="仿宋" w:cs="Times New Roman"/>
                <w:sz w:val="18"/>
                <w:szCs w:val="18"/>
              </w:rPr>
              <w:t>母公司-子公司城市对固定效应</w:t>
            </w:r>
          </w:p>
        </w:tc>
        <w:tc>
          <w:tcPr>
            <w:tcW w:w="889" w:type="pct"/>
            <w:tcBorders>
              <w:top w:val="nil"/>
              <w:left w:val="nil"/>
              <w:bottom w:val="nil"/>
              <w:right w:val="nil"/>
            </w:tcBorders>
          </w:tcPr>
          <w:p w14:paraId="0C15EF1C">
            <w:pPr>
              <w:widowControl/>
              <w:jc w:val="center"/>
              <w:rPr>
                <w:rFonts w:ascii="仿宋" w:hAnsi="仿宋" w:eastAsia="仿宋" w:cs="Times New Roman"/>
                <w:sz w:val="18"/>
                <w:szCs w:val="18"/>
              </w:rPr>
            </w:pPr>
            <w:r>
              <w:rPr>
                <w:rFonts w:ascii="仿宋" w:hAnsi="仿宋" w:eastAsia="仿宋" w:cs="Times New Roman"/>
                <w:sz w:val="18"/>
                <w:szCs w:val="18"/>
              </w:rPr>
              <w:t>否</w:t>
            </w:r>
          </w:p>
        </w:tc>
        <w:tc>
          <w:tcPr>
            <w:tcW w:w="933" w:type="pct"/>
            <w:tcBorders>
              <w:top w:val="nil"/>
              <w:left w:val="nil"/>
              <w:bottom w:val="nil"/>
              <w:right w:val="nil"/>
            </w:tcBorders>
          </w:tcPr>
          <w:p w14:paraId="329192A7">
            <w:pPr>
              <w:widowControl/>
              <w:jc w:val="center"/>
              <w:rPr>
                <w:rFonts w:ascii="仿宋" w:hAnsi="仿宋" w:eastAsia="仿宋" w:cs="Times New Roman"/>
                <w:sz w:val="18"/>
                <w:szCs w:val="18"/>
              </w:rPr>
            </w:pPr>
            <w:r>
              <w:rPr>
                <w:rFonts w:ascii="仿宋" w:hAnsi="仿宋" w:eastAsia="仿宋" w:cs="Times New Roman"/>
                <w:sz w:val="18"/>
                <w:szCs w:val="18"/>
              </w:rPr>
              <w:t>否</w:t>
            </w:r>
          </w:p>
        </w:tc>
        <w:tc>
          <w:tcPr>
            <w:tcW w:w="829" w:type="pct"/>
            <w:tcBorders>
              <w:top w:val="nil"/>
              <w:left w:val="nil"/>
              <w:bottom w:val="nil"/>
              <w:right w:val="nil"/>
            </w:tcBorders>
          </w:tcPr>
          <w:p w14:paraId="7E7294ED">
            <w:pPr>
              <w:widowControl/>
              <w:jc w:val="center"/>
              <w:rPr>
                <w:rFonts w:ascii="仿宋" w:hAnsi="仿宋" w:eastAsia="仿宋" w:cs="Times New Roman"/>
                <w:sz w:val="18"/>
                <w:szCs w:val="18"/>
              </w:rPr>
            </w:pPr>
            <w:r>
              <w:rPr>
                <w:rFonts w:ascii="仿宋" w:hAnsi="仿宋" w:eastAsia="仿宋" w:cs="Times New Roman"/>
                <w:sz w:val="18"/>
                <w:szCs w:val="18"/>
              </w:rPr>
              <w:t>是</w:t>
            </w:r>
          </w:p>
        </w:tc>
      </w:tr>
      <w:tr w14:paraId="554C5C71">
        <w:tblPrEx>
          <w:tblCellMar>
            <w:top w:w="0" w:type="dxa"/>
            <w:left w:w="108" w:type="dxa"/>
            <w:bottom w:w="0" w:type="dxa"/>
            <w:right w:w="108" w:type="dxa"/>
          </w:tblCellMar>
        </w:tblPrEx>
        <w:trPr>
          <w:jc w:val="center"/>
        </w:trPr>
        <w:tc>
          <w:tcPr>
            <w:tcW w:w="2348" w:type="pct"/>
            <w:tcBorders>
              <w:top w:val="nil"/>
              <w:left w:val="nil"/>
              <w:bottom w:val="nil"/>
              <w:right w:val="nil"/>
            </w:tcBorders>
          </w:tcPr>
          <w:p w14:paraId="1B69D722">
            <w:pPr>
              <w:jc w:val="left"/>
              <w:rPr>
                <w:rFonts w:ascii="Times New Roman" w:hAnsi="Times New Roman" w:eastAsia="等线" w:cs="Times New Roman"/>
                <w:sz w:val="18"/>
                <w:szCs w:val="18"/>
              </w:rPr>
            </w:pPr>
            <w:r>
              <w:rPr>
                <w:rFonts w:ascii="Times New Roman" w:hAnsi="Times New Roman" w:eastAsia="等线" w:cs="Times New Roman"/>
                <w:i/>
                <w:iCs/>
                <w:sz w:val="18"/>
                <w:szCs w:val="18"/>
              </w:rPr>
              <w:t>N</w:t>
            </w:r>
          </w:p>
        </w:tc>
        <w:tc>
          <w:tcPr>
            <w:tcW w:w="889" w:type="pct"/>
            <w:tcBorders>
              <w:top w:val="nil"/>
              <w:left w:val="nil"/>
              <w:bottom w:val="nil"/>
              <w:right w:val="nil"/>
            </w:tcBorders>
          </w:tcPr>
          <w:p w14:paraId="78FF6C68">
            <w:pPr>
              <w:jc w:val="center"/>
              <w:rPr>
                <w:rFonts w:ascii="Times New Roman" w:hAnsi="Times New Roman" w:eastAsia="等线" w:cs="Times New Roman"/>
                <w:sz w:val="18"/>
                <w:szCs w:val="18"/>
              </w:rPr>
            </w:pPr>
            <w:r>
              <w:rPr>
                <w:rFonts w:ascii="Times New Roman" w:hAnsi="Times New Roman" w:eastAsia="等线" w:cs="Times New Roman"/>
                <w:sz w:val="18"/>
                <w:szCs w:val="18"/>
              </w:rPr>
              <w:t>5,621,590</w:t>
            </w:r>
          </w:p>
        </w:tc>
        <w:tc>
          <w:tcPr>
            <w:tcW w:w="933" w:type="pct"/>
            <w:tcBorders>
              <w:top w:val="nil"/>
              <w:left w:val="nil"/>
              <w:bottom w:val="nil"/>
              <w:right w:val="nil"/>
            </w:tcBorders>
          </w:tcPr>
          <w:p w14:paraId="7B05B271">
            <w:pPr>
              <w:jc w:val="center"/>
              <w:rPr>
                <w:rFonts w:ascii="Times New Roman" w:hAnsi="Times New Roman" w:eastAsia="等线" w:cs="Times New Roman"/>
                <w:sz w:val="18"/>
                <w:szCs w:val="18"/>
              </w:rPr>
            </w:pPr>
            <w:r>
              <w:rPr>
                <w:rFonts w:ascii="Times New Roman" w:hAnsi="Times New Roman" w:eastAsia="等线" w:cs="Times New Roman"/>
                <w:sz w:val="18"/>
                <w:szCs w:val="18"/>
              </w:rPr>
              <w:t>5,621,590</w:t>
            </w:r>
          </w:p>
        </w:tc>
        <w:tc>
          <w:tcPr>
            <w:tcW w:w="829" w:type="pct"/>
            <w:tcBorders>
              <w:top w:val="nil"/>
              <w:left w:val="nil"/>
              <w:bottom w:val="nil"/>
              <w:right w:val="nil"/>
            </w:tcBorders>
          </w:tcPr>
          <w:p w14:paraId="7870F8D5">
            <w:pPr>
              <w:jc w:val="center"/>
              <w:rPr>
                <w:rFonts w:ascii="Times New Roman" w:hAnsi="Times New Roman" w:eastAsia="等线" w:cs="Times New Roman"/>
                <w:sz w:val="18"/>
                <w:szCs w:val="18"/>
              </w:rPr>
            </w:pPr>
            <w:r>
              <w:rPr>
                <w:rFonts w:ascii="Times New Roman" w:hAnsi="Times New Roman" w:eastAsia="等线" w:cs="Times New Roman"/>
                <w:sz w:val="18"/>
                <w:szCs w:val="18"/>
              </w:rPr>
              <w:t>212,938</w:t>
            </w:r>
          </w:p>
        </w:tc>
      </w:tr>
      <w:tr w14:paraId="67DCDCED">
        <w:tblPrEx>
          <w:tblCellMar>
            <w:top w:w="0" w:type="dxa"/>
            <w:left w:w="108" w:type="dxa"/>
            <w:bottom w:w="0" w:type="dxa"/>
            <w:right w:w="108" w:type="dxa"/>
          </w:tblCellMar>
        </w:tblPrEx>
        <w:trPr>
          <w:jc w:val="center"/>
        </w:trPr>
        <w:tc>
          <w:tcPr>
            <w:tcW w:w="2348" w:type="pct"/>
            <w:tcBorders>
              <w:top w:val="nil"/>
              <w:left w:val="nil"/>
              <w:bottom w:val="nil"/>
              <w:right w:val="nil"/>
            </w:tcBorders>
          </w:tcPr>
          <w:p w14:paraId="223B5523">
            <w:pPr>
              <w:jc w:val="left"/>
              <w:rPr>
                <w:rFonts w:ascii="Times New Roman" w:hAnsi="Times New Roman" w:eastAsia="宋体" w:cs="Times New Roman"/>
                <w:sz w:val="18"/>
                <w:szCs w:val="18"/>
              </w:rPr>
            </w:pPr>
            <w:r>
              <w:rPr>
                <w:rFonts w:ascii="Times New Roman" w:hAnsi="Times New Roman" w:eastAsia="等线" w:cs="Times New Roman"/>
                <w:sz w:val="18"/>
                <w:szCs w:val="18"/>
              </w:rPr>
              <w:t xml:space="preserve">Pseudo </w:t>
            </w:r>
            <m:oMath>
              <m:sSup>
                <m:sSupPr>
                  <m:ctrlPr>
                    <w:rPr>
                      <w:rFonts w:ascii="Cambria Math" w:hAnsi="Cambria Math" w:cs="Times New Roman"/>
                      <w:i/>
                      <w:sz w:val="18"/>
                      <w:szCs w:val="18"/>
                    </w:rPr>
                  </m:ctrlPr>
                </m:sSupPr>
                <m:e>
                  <m:r>
                    <m:rPr/>
                    <w:rPr>
                      <w:rFonts w:ascii="Cambria Math" w:hAnsi="Cambria Math" w:cs="Times New Roman"/>
                      <w:sz w:val="18"/>
                      <w:szCs w:val="18"/>
                    </w:rPr>
                    <m:t>R</m:t>
                  </m:r>
                  <m:ctrlPr>
                    <w:rPr>
                      <w:rFonts w:ascii="Cambria Math" w:hAnsi="Cambria Math" w:cs="Times New Roman"/>
                      <w:i/>
                      <w:sz w:val="18"/>
                      <w:szCs w:val="18"/>
                    </w:rPr>
                  </m:ctrlPr>
                </m:e>
                <m:sup>
                  <m:r>
                    <m:rPr/>
                    <w:rPr>
                      <w:rFonts w:ascii="Cambria Math" w:hAnsi="Cambria Math" w:cs="Times New Roman"/>
                      <w:sz w:val="18"/>
                      <w:szCs w:val="18"/>
                    </w:rPr>
                    <m:t>2</m:t>
                  </m:r>
                  <m:ctrlPr>
                    <w:rPr>
                      <w:rFonts w:ascii="Cambria Math" w:hAnsi="Cambria Math" w:cs="Times New Roman"/>
                      <w:i/>
                      <w:sz w:val="18"/>
                      <w:szCs w:val="18"/>
                    </w:rPr>
                  </m:ctrlPr>
                </m:sup>
              </m:sSup>
            </m:oMath>
          </w:p>
        </w:tc>
        <w:tc>
          <w:tcPr>
            <w:tcW w:w="889" w:type="pct"/>
            <w:tcBorders>
              <w:top w:val="nil"/>
              <w:left w:val="nil"/>
              <w:bottom w:val="nil"/>
              <w:right w:val="nil"/>
            </w:tcBorders>
          </w:tcPr>
          <w:p w14:paraId="590B80CE">
            <w:pPr>
              <w:jc w:val="center"/>
              <w:rPr>
                <w:rFonts w:ascii="Times New Roman" w:hAnsi="Times New Roman" w:eastAsia="等线" w:cs="Times New Roman"/>
                <w:sz w:val="18"/>
                <w:szCs w:val="18"/>
              </w:rPr>
            </w:pPr>
            <w:r>
              <w:rPr>
                <w:rFonts w:ascii="Times New Roman" w:hAnsi="Times New Roman" w:eastAsia="等线" w:cs="Times New Roman"/>
                <w:sz w:val="18"/>
                <w:szCs w:val="18"/>
              </w:rPr>
              <w:t>0.165</w:t>
            </w:r>
          </w:p>
        </w:tc>
        <w:tc>
          <w:tcPr>
            <w:tcW w:w="933" w:type="pct"/>
            <w:tcBorders>
              <w:top w:val="nil"/>
              <w:left w:val="nil"/>
              <w:bottom w:val="nil"/>
              <w:right w:val="nil"/>
            </w:tcBorders>
          </w:tcPr>
          <w:p w14:paraId="45A6BC9F">
            <w:pPr>
              <w:jc w:val="center"/>
              <w:rPr>
                <w:rFonts w:ascii="Times New Roman" w:hAnsi="Times New Roman" w:eastAsia="等线" w:cs="Times New Roman"/>
                <w:sz w:val="18"/>
                <w:szCs w:val="18"/>
              </w:rPr>
            </w:pPr>
            <w:r>
              <w:rPr>
                <w:rFonts w:ascii="Times New Roman" w:hAnsi="Times New Roman" w:eastAsia="等线" w:cs="Times New Roman"/>
                <w:sz w:val="18"/>
                <w:szCs w:val="18"/>
              </w:rPr>
              <w:t>0.163</w:t>
            </w:r>
          </w:p>
        </w:tc>
        <w:tc>
          <w:tcPr>
            <w:tcW w:w="829" w:type="pct"/>
            <w:tcBorders>
              <w:top w:val="nil"/>
              <w:left w:val="nil"/>
              <w:bottom w:val="nil"/>
              <w:right w:val="nil"/>
            </w:tcBorders>
          </w:tcPr>
          <w:p w14:paraId="1AE355FB">
            <w:pPr>
              <w:jc w:val="center"/>
              <w:rPr>
                <w:rFonts w:ascii="Times New Roman" w:hAnsi="Times New Roman" w:eastAsia="宋体" w:cs="Times New Roman"/>
                <w:sz w:val="18"/>
                <w:szCs w:val="18"/>
              </w:rPr>
            </w:pPr>
            <w:r>
              <w:rPr>
                <w:rFonts w:ascii="Times New Roman" w:hAnsi="Times New Roman" w:eastAsia="等线" w:cs="Times New Roman"/>
                <w:sz w:val="18"/>
                <w:szCs w:val="18"/>
              </w:rPr>
              <w:t>0.447</w:t>
            </w:r>
          </w:p>
        </w:tc>
      </w:tr>
      <w:tr w14:paraId="44CCD55F">
        <w:tblPrEx>
          <w:tblCellMar>
            <w:top w:w="0" w:type="dxa"/>
            <w:left w:w="108" w:type="dxa"/>
            <w:bottom w:w="0" w:type="dxa"/>
            <w:right w:w="108" w:type="dxa"/>
          </w:tblCellMar>
        </w:tblPrEx>
        <w:trPr>
          <w:jc w:val="center"/>
        </w:trPr>
        <w:tc>
          <w:tcPr>
            <w:tcW w:w="2348" w:type="pct"/>
            <w:tcBorders>
              <w:top w:val="nil"/>
              <w:left w:val="nil"/>
              <w:bottom w:val="single" w:color="auto" w:sz="6" w:space="0"/>
              <w:right w:val="nil"/>
            </w:tcBorders>
          </w:tcPr>
          <w:p w14:paraId="3FE19D64">
            <w:pPr>
              <w:jc w:val="left"/>
              <w:rPr>
                <w:rFonts w:ascii="Times New Roman" w:hAnsi="Times New Roman" w:eastAsia="宋体" w:cs="Times New Roman"/>
                <w:sz w:val="18"/>
                <w:szCs w:val="18"/>
              </w:rPr>
            </w:pPr>
            <w:r>
              <w:rPr>
                <w:rFonts w:ascii="Times New Roman" w:hAnsi="Times New Roman" w:eastAsia="等线" w:cs="Times New Roman"/>
                <w:sz w:val="18"/>
                <w:szCs w:val="18"/>
              </w:rPr>
              <w:t>Wald Estimator</w:t>
            </w:r>
          </w:p>
        </w:tc>
        <w:tc>
          <w:tcPr>
            <w:tcW w:w="889" w:type="pct"/>
            <w:tcBorders>
              <w:top w:val="nil"/>
              <w:left w:val="nil"/>
              <w:bottom w:val="single" w:color="auto" w:sz="6" w:space="0"/>
              <w:right w:val="nil"/>
            </w:tcBorders>
          </w:tcPr>
          <w:p w14:paraId="5F693086">
            <w:pPr>
              <w:jc w:val="center"/>
              <w:rPr>
                <w:rFonts w:ascii="Times New Roman" w:hAnsi="Times New Roman" w:eastAsia="等线" w:cs="Times New Roman"/>
                <w:sz w:val="18"/>
                <w:szCs w:val="18"/>
              </w:rPr>
            </w:pPr>
            <w:r>
              <w:rPr>
                <w:rFonts w:ascii="Times New Roman" w:hAnsi="Times New Roman" w:eastAsia="等线" w:cs="Times New Roman"/>
                <w:sz w:val="18"/>
                <w:szCs w:val="18"/>
              </w:rPr>
              <w:t>4795.28</w:t>
            </w:r>
          </w:p>
        </w:tc>
        <w:tc>
          <w:tcPr>
            <w:tcW w:w="933" w:type="pct"/>
            <w:tcBorders>
              <w:top w:val="nil"/>
              <w:left w:val="nil"/>
              <w:bottom w:val="single" w:color="auto" w:sz="6" w:space="0"/>
              <w:right w:val="nil"/>
            </w:tcBorders>
          </w:tcPr>
          <w:p w14:paraId="5B2347F6">
            <w:pPr>
              <w:jc w:val="center"/>
              <w:rPr>
                <w:rFonts w:ascii="Times New Roman" w:hAnsi="Times New Roman" w:eastAsia="等线" w:cs="Times New Roman"/>
                <w:sz w:val="18"/>
                <w:szCs w:val="18"/>
              </w:rPr>
            </w:pPr>
            <w:r>
              <w:rPr>
                <w:rFonts w:ascii="Times New Roman" w:hAnsi="Times New Roman" w:eastAsia="等线" w:cs="Times New Roman"/>
                <w:sz w:val="18"/>
                <w:szCs w:val="18"/>
              </w:rPr>
              <w:t>3915.46</w:t>
            </w:r>
          </w:p>
        </w:tc>
        <w:tc>
          <w:tcPr>
            <w:tcW w:w="829" w:type="pct"/>
            <w:tcBorders>
              <w:top w:val="nil"/>
              <w:left w:val="nil"/>
              <w:bottom w:val="single" w:color="auto" w:sz="6" w:space="0"/>
              <w:right w:val="nil"/>
            </w:tcBorders>
          </w:tcPr>
          <w:p w14:paraId="43482F61">
            <w:pPr>
              <w:jc w:val="center"/>
              <w:rPr>
                <w:rFonts w:ascii="Times New Roman" w:hAnsi="Times New Roman" w:eastAsia="宋体" w:cs="Times New Roman"/>
                <w:sz w:val="18"/>
                <w:szCs w:val="18"/>
              </w:rPr>
            </w:pPr>
            <w:r>
              <w:rPr>
                <w:rFonts w:ascii="Times New Roman" w:hAnsi="Times New Roman" w:eastAsia="等线" w:cs="Times New Roman"/>
                <w:sz w:val="18"/>
                <w:szCs w:val="18"/>
              </w:rPr>
              <w:t>16.02</w:t>
            </w:r>
          </w:p>
        </w:tc>
      </w:tr>
    </w:tbl>
    <w:p w14:paraId="02255ADD">
      <w:pPr>
        <w:widowControl/>
        <w:ind w:firstLine="360" w:firstLineChars="200"/>
        <w:rPr>
          <w:rFonts w:ascii="Times New Roman" w:hAnsi="Times New Roman" w:eastAsia="仿宋" w:cs="Times New Roman"/>
          <w:b/>
          <w:bCs/>
          <w:color w:val="231F20"/>
          <w:kern w:val="0"/>
          <w:sz w:val="18"/>
          <w:szCs w:val="18"/>
        </w:rPr>
      </w:pPr>
      <w:r>
        <w:rPr>
          <w:rFonts w:ascii="仿宋" w:hAnsi="仿宋" w:eastAsia="仿宋" w:cs="Times New Roman"/>
          <w:sz w:val="18"/>
          <w:szCs w:val="18"/>
        </w:rPr>
        <w:t>注：表格括号内为稳健</w:t>
      </w:r>
      <w:r>
        <w:rPr>
          <w:rFonts w:ascii="Times New Roman" w:hAnsi="Times New Roman" w:eastAsia="仿宋" w:cs="Times New Roman"/>
          <w:sz w:val="18"/>
          <w:szCs w:val="18"/>
        </w:rPr>
        <w:t>z</w:t>
      </w:r>
      <w:r>
        <w:rPr>
          <w:rFonts w:ascii="仿宋" w:hAnsi="仿宋" w:eastAsia="仿宋" w:cs="Times New Roman"/>
          <w:sz w:val="18"/>
          <w:szCs w:val="18"/>
        </w:rPr>
        <w:t>值，</w:t>
      </w:r>
      <w:r>
        <w:rPr>
          <w:rFonts w:ascii="Times New Roman" w:hAnsi="Times New Roman" w:eastAsia="仿宋" w:cs="Times New Roman"/>
          <w:sz w:val="18"/>
          <w:szCs w:val="18"/>
        </w:rPr>
        <w:t>***</w:t>
      </w:r>
      <w:r>
        <w:rPr>
          <w:rFonts w:ascii="仿宋" w:hAnsi="仿宋" w:eastAsia="仿宋" w:cs="Times New Roman"/>
          <w:sz w:val="18"/>
          <w:szCs w:val="18"/>
        </w:rPr>
        <w:t>、</w:t>
      </w:r>
      <w:r>
        <w:rPr>
          <w:rFonts w:ascii="Times New Roman" w:hAnsi="Times New Roman" w:eastAsia="仿宋" w:cs="Times New Roman"/>
          <w:sz w:val="18"/>
          <w:szCs w:val="18"/>
        </w:rPr>
        <w:t>**</w:t>
      </w:r>
      <w:r>
        <w:rPr>
          <w:rFonts w:ascii="仿宋" w:hAnsi="仿宋" w:eastAsia="仿宋" w:cs="Times New Roman"/>
          <w:sz w:val="18"/>
          <w:szCs w:val="18"/>
        </w:rPr>
        <w:t>、</w:t>
      </w:r>
      <w:r>
        <w:rPr>
          <w:rFonts w:ascii="Times New Roman" w:hAnsi="Times New Roman" w:eastAsia="仿宋" w:cs="Times New Roman"/>
          <w:sz w:val="18"/>
          <w:szCs w:val="18"/>
        </w:rPr>
        <w:t>*</w:t>
      </w:r>
      <w:r>
        <w:rPr>
          <w:rFonts w:ascii="仿宋" w:hAnsi="仿宋" w:eastAsia="仿宋" w:cs="Times New Roman"/>
          <w:sz w:val="18"/>
          <w:szCs w:val="18"/>
        </w:rPr>
        <w:t>分别表示在</w:t>
      </w:r>
      <w:r>
        <w:rPr>
          <w:rFonts w:ascii="Times New Roman" w:hAnsi="Times New Roman" w:eastAsia="仿宋" w:cs="Times New Roman"/>
          <w:sz w:val="18"/>
          <w:szCs w:val="18"/>
        </w:rPr>
        <w:t>1%</w:t>
      </w:r>
      <w:r>
        <w:rPr>
          <w:rFonts w:ascii="仿宋" w:hAnsi="仿宋" w:eastAsia="仿宋" w:cs="Times New Roman"/>
          <w:sz w:val="18"/>
          <w:szCs w:val="18"/>
        </w:rPr>
        <w:t>、</w:t>
      </w:r>
      <w:r>
        <w:rPr>
          <w:rFonts w:ascii="Times New Roman" w:hAnsi="Times New Roman" w:eastAsia="仿宋" w:cs="Times New Roman"/>
          <w:sz w:val="18"/>
          <w:szCs w:val="18"/>
        </w:rPr>
        <w:t>5%</w:t>
      </w:r>
      <w:r>
        <w:rPr>
          <w:rFonts w:ascii="仿宋" w:hAnsi="仿宋" w:eastAsia="仿宋" w:cs="Times New Roman"/>
          <w:sz w:val="18"/>
          <w:szCs w:val="18"/>
        </w:rPr>
        <w:t>和</w:t>
      </w:r>
      <w:r>
        <w:rPr>
          <w:rFonts w:ascii="Times New Roman" w:hAnsi="Times New Roman" w:eastAsia="仿宋" w:cs="Times New Roman"/>
          <w:sz w:val="18"/>
          <w:szCs w:val="18"/>
        </w:rPr>
        <w:t>10%</w:t>
      </w:r>
      <w:r>
        <w:rPr>
          <w:rFonts w:ascii="仿宋" w:hAnsi="仿宋" w:eastAsia="仿宋" w:cs="Times New Roman"/>
          <w:sz w:val="18"/>
          <w:szCs w:val="18"/>
        </w:rPr>
        <w:t>的水平上显著。</w:t>
      </w:r>
    </w:p>
    <w:p w14:paraId="7C087F2A">
      <w:pPr>
        <w:widowControl/>
        <w:ind w:firstLine="420" w:firstLineChars="200"/>
        <w:rPr>
          <w:rFonts w:ascii="Times New Roman" w:hAnsi="Times New Roman" w:eastAsia="楷体"/>
          <w:szCs w:val="21"/>
        </w:rPr>
      </w:pPr>
      <w:r>
        <w:rPr>
          <w:rFonts w:hint="eastAsia" w:ascii="Times New Roman" w:hAnsi="Times New Roman" w:eastAsia="仿宋"/>
          <w:szCs w:val="21"/>
        </w:rPr>
        <w:t>第五，本文也修改基准回归模型，放松</w:t>
      </w:r>
      <w:r>
        <w:rPr>
          <w:rFonts w:hint="eastAsia" w:ascii="Arial" w:hAnsi="Arial" w:eastAsia="仿宋" w:cs="Arial"/>
          <w:szCs w:val="21"/>
        </w:rPr>
        <w:t>母公司</w:t>
      </w:r>
      <w:r>
        <w:rPr>
          <w:rFonts w:hint="eastAsia" w:ascii="Times New Roman" w:hAnsi="Times New Roman" w:eastAsia="仿宋" w:cs="Times New Roman"/>
          <w:szCs w:val="21"/>
        </w:rPr>
        <w:t>×</w:t>
      </w:r>
      <w:r>
        <w:rPr>
          <w:rFonts w:hint="eastAsia" w:ascii="仿宋" w:hAnsi="仿宋" w:eastAsia="仿宋" w:cs="仿宋"/>
          <w:szCs w:val="21"/>
        </w:rPr>
        <w:t>年份固定效应</w:t>
      </w:r>
      <w:r>
        <w:rPr>
          <w:rFonts w:hint="eastAsia" w:ascii="Times New Roman" w:hAnsi="Times New Roman" w:eastAsia="仿宋"/>
          <w:szCs w:val="21"/>
        </w:rPr>
        <w:t>，在模型中加入企业层面控制变量，具体包括：</w:t>
      </w:r>
      <w:r>
        <w:rPr>
          <w:rFonts w:hint="eastAsia" w:ascii="Times New Roman" w:hAnsi="Times New Roman" w:eastAsia="仿宋" w:cs="仿宋"/>
          <w:szCs w:val="21"/>
        </w:rPr>
        <w:t>企业资产负债率、规模、资产利润率、独立董事数量、第一大股东持股比例、子公司总数等，同时在模型中控制城市层面控制变量（与基准回归一致）、母公司固定效应、年份固定效应、子公司城市固定效应和</w:t>
      </w:r>
      <w:r>
        <w:rPr>
          <w:rFonts w:hint="eastAsia" w:ascii="仿宋" w:hAnsi="仿宋" w:eastAsia="仿宋" w:cs="仿宋"/>
          <w:szCs w:val="21"/>
        </w:rPr>
        <w:t>母公司-子公司城市对固定效应，表</w:t>
      </w:r>
      <w:r>
        <w:rPr>
          <w:rFonts w:ascii="Times New Roman" w:hAnsi="Times New Roman" w:eastAsia="仿宋" w:cs="Times New Roman"/>
          <w:szCs w:val="21"/>
        </w:rPr>
        <w:t>Ⅴ4</w:t>
      </w:r>
      <w:r>
        <w:rPr>
          <w:rFonts w:hint="eastAsia" w:ascii="仿宋" w:hAnsi="仿宋" w:eastAsia="仿宋" w:cs="仿宋"/>
          <w:szCs w:val="21"/>
        </w:rPr>
        <w:t>结果显示</w:t>
      </w:r>
      <w:r>
        <w:rPr>
          <w:rFonts w:hint="eastAsia" w:ascii="Times New Roman" w:hAnsi="Times New Roman" w:eastAsia="楷体"/>
          <w:i/>
          <w:szCs w:val="21"/>
        </w:rPr>
        <w:t>Re</w:t>
      </w:r>
      <w:r>
        <w:rPr>
          <w:rFonts w:ascii="Times New Roman" w:hAnsi="Times New Roman" w:eastAsia="楷体"/>
          <w:i/>
          <w:szCs w:val="21"/>
        </w:rPr>
        <w:t>form</w:t>
      </w:r>
      <w:r>
        <w:rPr>
          <w:rFonts w:hint="eastAsia" w:ascii="仿宋" w:hAnsi="仿宋" w:eastAsia="仿宋" w:cs="仿宋"/>
          <w:iCs/>
          <w:szCs w:val="21"/>
        </w:rPr>
        <w:t>系数依然显著为正，进一步表明本文结论稳健。</w:t>
      </w:r>
    </w:p>
    <w:p w14:paraId="28AEEE8B">
      <w:pPr>
        <w:widowControl/>
        <w:ind w:firstLine="360" w:firstLineChars="200"/>
        <w:jc w:val="center"/>
        <w:rPr>
          <w:rFonts w:hint="eastAsia" w:ascii="黑体" w:hAnsi="黑体" w:eastAsia="黑体" w:cs="黑体"/>
          <w:b w:val="0"/>
          <w:bCs w:val="0"/>
          <w:color w:val="231F20"/>
          <w:kern w:val="0"/>
          <w:sz w:val="18"/>
          <w:szCs w:val="18"/>
        </w:rPr>
      </w:pPr>
      <w:r>
        <w:rPr>
          <w:rFonts w:hint="eastAsia" w:ascii="黑体" w:hAnsi="黑体" w:eastAsia="黑体" w:cs="黑体"/>
          <w:b w:val="0"/>
          <w:bCs w:val="0"/>
          <w:color w:val="231F20"/>
          <w:kern w:val="0"/>
          <w:sz w:val="18"/>
          <w:szCs w:val="18"/>
        </w:rPr>
        <w:t>表Ⅴ4  加入企业控制变量</w:t>
      </w:r>
    </w:p>
    <w:tbl>
      <w:tblPr>
        <w:tblStyle w:val="7"/>
        <w:tblW w:w="4998" w:type="pct"/>
        <w:jc w:val="center"/>
        <w:tblLayout w:type="autofit"/>
        <w:tblCellMar>
          <w:top w:w="0" w:type="dxa"/>
          <w:left w:w="108" w:type="dxa"/>
          <w:bottom w:w="0" w:type="dxa"/>
          <w:right w:w="108" w:type="dxa"/>
        </w:tblCellMar>
      </w:tblPr>
      <w:tblGrid>
        <w:gridCol w:w="4991"/>
        <w:gridCol w:w="1764"/>
        <w:gridCol w:w="1764"/>
      </w:tblGrid>
      <w:tr w14:paraId="2BB5F3FF">
        <w:tblPrEx>
          <w:tblCellMar>
            <w:top w:w="0" w:type="dxa"/>
            <w:left w:w="108" w:type="dxa"/>
            <w:bottom w:w="0" w:type="dxa"/>
            <w:right w:w="108" w:type="dxa"/>
          </w:tblCellMar>
        </w:tblPrEx>
        <w:trPr>
          <w:jc w:val="center"/>
        </w:trPr>
        <w:tc>
          <w:tcPr>
            <w:tcW w:w="2929" w:type="pct"/>
            <w:tcBorders>
              <w:top w:val="single" w:color="auto" w:sz="6" w:space="0"/>
              <w:left w:val="nil"/>
              <w:bottom w:val="nil"/>
              <w:right w:val="nil"/>
              <w:tl2br w:val="nil"/>
              <w:tr2bl w:val="nil"/>
            </w:tcBorders>
          </w:tcPr>
          <w:p w14:paraId="167D6A2B">
            <w:pPr>
              <w:rPr>
                <w:rFonts w:ascii="Times New Roman" w:hAnsi="Times New Roman" w:eastAsia="楷体"/>
                <w:sz w:val="18"/>
                <w:szCs w:val="18"/>
              </w:rPr>
            </w:pPr>
          </w:p>
        </w:tc>
        <w:tc>
          <w:tcPr>
            <w:tcW w:w="1035" w:type="pct"/>
            <w:tcBorders>
              <w:top w:val="single" w:color="auto" w:sz="6" w:space="0"/>
              <w:left w:val="nil"/>
              <w:bottom w:val="nil"/>
              <w:right w:val="nil"/>
              <w:tl2br w:val="nil"/>
              <w:tr2bl w:val="nil"/>
            </w:tcBorders>
          </w:tcPr>
          <w:p w14:paraId="3EB4C387">
            <w:pPr>
              <w:jc w:val="center"/>
              <w:rPr>
                <w:rFonts w:ascii="Times New Roman" w:hAnsi="Times New Roman" w:eastAsia="楷体"/>
                <w:sz w:val="18"/>
                <w:szCs w:val="18"/>
              </w:rPr>
            </w:pPr>
            <w:r>
              <w:rPr>
                <w:rFonts w:ascii="Times New Roman" w:hAnsi="Times New Roman" w:eastAsia="楷体"/>
                <w:sz w:val="18"/>
                <w:szCs w:val="18"/>
              </w:rPr>
              <w:t>(1)</w:t>
            </w:r>
          </w:p>
        </w:tc>
        <w:tc>
          <w:tcPr>
            <w:tcW w:w="1035" w:type="pct"/>
            <w:tcBorders>
              <w:top w:val="single" w:color="auto" w:sz="6" w:space="0"/>
              <w:left w:val="nil"/>
              <w:bottom w:val="nil"/>
              <w:right w:val="nil"/>
              <w:tl2br w:val="nil"/>
              <w:tr2bl w:val="nil"/>
            </w:tcBorders>
          </w:tcPr>
          <w:p w14:paraId="13EF53FD">
            <w:pPr>
              <w:jc w:val="center"/>
              <w:rPr>
                <w:rFonts w:ascii="Times New Roman" w:hAnsi="Times New Roman" w:eastAsia="楷体"/>
                <w:sz w:val="18"/>
                <w:szCs w:val="18"/>
              </w:rPr>
            </w:pPr>
            <w:r>
              <w:rPr>
                <w:rFonts w:ascii="Times New Roman" w:hAnsi="Times New Roman" w:eastAsia="楷体"/>
                <w:sz w:val="18"/>
                <w:szCs w:val="18"/>
              </w:rPr>
              <w:t>(2)</w:t>
            </w:r>
          </w:p>
        </w:tc>
      </w:tr>
      <w:tr w14:paraId="18297B21">
        <w:tblPrEx>
          <w:tblCellMar>
            <w:top w:w="0" w:type="dxa"/>
            <w:left w:w="108" w:type="dxa"/>
            <w:bottom w:w="0" w:type="dxa"/>
            <w:right w:w="108" w:type="dxa"/>
          </w:tblCellMar>
        </w:tblPrEx>
        <w:trPr>
          <w:jc w:val="center"/>
        </w:trPr>
        <w:tc>
          <w:tcPr>
            <w:tcW w:w="2929" w:type="pct"/>
            <w:tcBorders>
              <w:top w:val="nil"/>
              <w:left w:val="nil"/>
              <w:bottom w:val="single" w:color="auto" w:sz="6" w:space="0"/>
              <w:right w:val="nil"/>
              <w:tl2br w:val="nil"/>
              <w:tr2bl w:val="nil"/>
            </w:tcBorders>
          </w:tcPr>
          <w:p w14:paraId="24B817EA">
            <w:pPr>
              <w:rPr>
                <w:rFonts w:ascii="Times New Roman" w:hAnsi="Times New Roman" w:eastAsia="楷体"/>
                <w:sz w:val="18"/>
                <w:szCs w:val="18"/>
              </w:rPr>
            </w:pPr>
            <w:r>
              <w:rPr>
                <w:rFonts w:hint="eastAsia" w:ascii="Times New Roman" w:hAnsi="Times New Roman" w:eastAsia="楷体" w:cs="仿宋"/>
                <w:sz w:val="18"/>
                <w:szCs w:val="18"/>
              </w:rPr>
              <w:t>变量</w:t>
            </w:r>
          </w:p>
        </w:tc>
        <w:tc>
          <w:tcPr>
            <w:tcW w:w="1035" w:type="pct"/>
            <w:tcBorders>
              <w:top w:val="nil"/>
              <w:left w:val="nil"/>
              <w:bottom w:val="single" w:color="auto" w:sz="6" w:space="0"/>
              <w:right w:val="nil"/>
              <w:tl2br w:val="nil"/>
              <w:tr2bl w:val="nil"/>
            </w:tcBorders>
          </w:tcPr>
          <w:p w14:paraId="07AA6CBC">
            <w:pPr>
              <w:jc w:val="center"/>
              <w:rPr>
                <w:rFonts w:ascii="Times New Roman" w:hAnsi="Times New Roman" w:eastAsia="楷体"/>
                <w:sz w:val="18"/>
                <w:szCs w:val="18"/>
              </w:rPr>
            </w:pPr>
            <w:r>
              <w:rPr>
                <w:rFonts w:hint="eastAsia" w:ascii="Times New Roman" w:hAnsi="Times New Roman" w:eastAsia="楷体"/>
                <w:sz w:val="18"/>
                <w:szCs w:val="18"/>
              </w:rPr>
              <w:t>l</w:t>
            </w:r>
            <w:r>
              <w:rPr>
                <w:rFonts w:ascii="Times New Roman" w:hAnsi="Times New Roman" w:eastAsia="楷体"/>
                <w:sz w:val="18"/>
                <w:szCs w:val="18"/>
              </w:rPr>
              <w:t>n</w:t>
            </w:r>
            <w:r>
              <w:rPr>
                <w:rFonts w:hint="eastAsia" w:ascii="Times New Roman" w:hAnsi="Times New Roman" w:eastAsia="楷体"/>
                <w:sz w:val="18"/>
                <w:szCs w:val="18"/>
              </w:rPr>
              <w:t>(</w:t>
            </w:r>
            <w:r>
              <w:rPr>
                <w:rFonts w:hint="eastAsia" w:ascii="Times New Roman" w:hAnsi="Times New Roman" w:eastAsia="楷体"/>
                <w:i/>
                <w:sz w:val="18"/>
                <w:szCs w:val="18"/>
              </w:rPr>
              <w:t>Num</w:t>
            </w:r>
            <w:r>
              <w:rPr>
                <w:rFonts w:hint="eastAsia" w:ascii="Times New Roman" w:hAnsi="Times New Roman" w:eastAsia="楷体"/>
                <w:sz w:val="18"/>
                <w:szCs w:val="18"/>
              </w:rPr>
              <w:t>)</w:t>
            </w:r>
          </w:p>
        </w:tc>
        <w:tc>
          <w:tcPr>
            <w:tcW w:w="1035" w:type="pct"/>
            <w:tcBorders>
              <w:top w:val="nil"/>
              <w:left w:val="nil"/>
              <w:bottom w:val="single" w:color="auto" w:sz="6" w:space="0"/>
              <w:right w:val="nil"/>
              <w:tl2br w:val="nil"/>
              <w:tr2bl w:val="nil"/>
            </w:tcBorders>
          </w:tcPr>
          <w:p w14:paraId="21CCDF19">
            <w:pPr>
              <w:jc w:val="center"/>
              <w:rPr>
                <w:rFonts w:ascii="Times New Roman" w:hAnsi="Times New Roman" w:eastAsia="楷体"/>
                <w:sz w:val="18"/>
                <w:szCs w:val="18"/>
              </w:rPr>
            </w:pPr>
            <w:r>
              <w:rPr>
                <w:rFonts w:hint="eastAsia" w:ascii="Times New Roman" w:hAnsi="Times New Roman" w:eastAsia="楷体"/>
                <w:i/>
                <w:sz w:val="18"/>
                <w:szCs w:val="18"/>
              </w:rPr>
              <w:t>D</w:t>
            </w:r>
            <w:r>
              <w:rPr>
                <w:rFonts w:ascii="Times New Roman" w:hAnsi="Times New Roman" w:eastAsia="楷体"/>
                <w:i/>
                <w:sz w:val="18"/>
                <w:szCs w:val="18"/>
              </w:rPr>
              <w:t>if</w:t>
            </w:r>
            <w:r>
              <w:rPr>
                <w:rFonts w:hint="eastAsia" w:ascii="Times New Roman" w:hAnsi="Times New Roman" w:eastAsia="楷体"/>
                <w:i/>
                <w:sz w:val="18"/>
                <w:szCs w:val="18"/>
              </w:rPr>
              <w:t>I</w:t>
            </w:r>
            <w:r>
              <w:rPr>
                <w:rFonts w:ascii="Times New Roman" w:hAnsi="Times New Roman" w:eastAsia="楷体"/>
                <w:i/>
                <w:sz w:val="18"/>
                <w:szCs w:val="18"/>
              </w:rPr>
              <w:t>nvest</w:t>
            </w:r>
          </w:p>
        </w:tc>
      </w:tr>
      <w:tr w14:paraId="17376C91">
        <w:tblPrEx>
          <w:tblCellMar>
            <w:top w:w="0" w:type="dxa"/>
            <w:left w:w="108" w:type="dxa"/>
            <w:bottom w:w="0" w:type="dxa"/>
            <w:right w:w="108" w:type="dxa"/>
          </w:tblCellMar>
        </w:tblPrEx>
        <w:trPr>
          <w:jc w:val="center"/>
        </w:trPr>
        <w:tc>
          <w:tcPr>
            <w:tcW w:w="2929" w:type="pct"/>
            <w:tcBorders>
              <w:top w:val="nil"/>
              <w:left w:val="nil"/>
              <w:bottom w:val="nil"/>
              <w:right w:val="nil"/>
              <w:tl2br w:val="nil"/>
              <w:tr2bl w:val="nil"/>
            </w:tcBorders>
          </w:tcPr>
          <w:p w14:paraId="2F899E0B">
            <w:pPr>
              <w:rPr>
                <w:rFonts w:ascii="Times New Roman" w:hAnsi="Times New Roman" w:eastAsia="楷体"/>
                <w:i/>
                <w:sz w:val="18"/>
                <w:szCs w:val="18"/>
              </w:rPr>
            </w:pPr>
            <w:r>
              <w:rPr>
                <w:rFonts w:hint="eastAsia" w:ascii="Times New Roman" w:hAnsi="Times New Roman" w:eastAsia="楷体"/>
                <w:i/>
                <w:sz w:val="18"/>
                <w:szCs w:val="18"/>
              </w:rPr>
              <w:t>Re</w:t>
            </w:r>
            <w:r>
              <w:rPr>
                <w:rFonts w:ascii="Times New Roman" w:hAnsi="Times New Roman" w:eastAsia="楷体"/>
                <w:i/>
                <w:sz w:val="18"/>
                <w:szCs w:val="18"/>
              </w:rPr>
              <w:t>form</w:t>
            </w:r>
          </w:p>
        </w:tc>
        <w:tc>
          <w:tcPr>
            <w:tcW w:w="1035" w:type="pct"/>
            <w:tcBorders>
              <w:top w:val="nil"/>
              <w:left w:val="nil"/>
              <w:bottom w:val="nil"/>
              <w:right w:val="nil"/>
              <w:tl2br w:val="nil"/>
              <w:tr2bl w:val="nil"/>
            </w:tcBorders>
          </w:tcPr>
          <w:p w14:paraId="4DC09910">
            <w:pPr>
              <w:jc w:val="center"/>
              <w:rPr>
                <w:rFonts w:ascii="Times New Roman" w:hAnsi="Times New Roman" w:eastAsia="楷体"/>
                <w:sz w:val="18"/>
                <w:szCs w:val="18"/>
              </w:rPr>
            </w:pPr>
            <w:r>
              <w:rPr>
                <w:rFonts w:ascii="Times New Roman" w:hAnsi="Times New Roman" w:eastAsia="楷体"/>
                <w:sz w:val="18"/>
                <w:szCs w:val="18"/>
              </w:rPr>
              <w:t>0.00</w:t>
            </w:r>
            <w:r>
              <w:rPr>
                <w:rFonts w:hint="eastAsia" w:ascii="Times New Roman" w:hAnsi="Times New Roman" w:eastAsia="楷体"/>
                <w:sz w:val="18"/>
                <w:szCs w:val="18"/>
              </w:rPr>
              <w:t>8</w:t>
            </w:r>
            <w:r>
              <w:rPr>
                <w:rFonts w:ascii="Times New Roman" w:hAnsi="Times New Roman" w:eastAsia="楷体"/>
                <w:sz w:val="18"/>
                <w:szCs w:val="18"/>
              </w:rPr>
              <w:t>***</w:t>
            </w:r>
          </w:p>
        </w:tc>
        <w:tc>
          <w:tcPr>
            <w:tcW w:w="1035" w:type="pct"/>
            <w:tcBorders>
              <w:top w:val="nil"/>
              <w:left w:val="nil"/>
              <w:bottom w:val="nil"/>
              <w:right w:val="nil"/>
              <w:tl2br w:val="nil"/>
              <w:tr2bl w:val="nil"/>
            </w:tcBorders>
          </w:tcPr>
          <w:p w14:paraId="4AC5CF78">
            <w:pPr>
              <w:jc w:val="center"/>
              <w:rPr>
                <w:rFonts w:ascii="Times New Roman" w:hAnsi="Times New Roman" w:eastAsia="楷体"/>
                <w:sz w:val="18"/>
                <w:szCs w:val="18"/>
              </w:rPr>
            </w:pPr>
            <w:r>
              <w:rPr>
                <w:rFonts w:ascii="Times New Roman" w:hAnsi="Times New Roman" w:eastAsia="楷体"/>
                <w:sz w:val="18"/>
                <w:szCs w:val="18"/>
              </w:rPr>
              <w:t>0.00</w:t>
            </w:r>
            <w:r>
              <w:rPr>
                <w:rFonts w:hint="eastAsia" w:ascii="Times New Roman" w:hAnsi="Times New Roman" w:eastAsia="楷体"/>
                <w:sz w:val="18"/>
                <w:szCs w:val="18"/>
              </w:rPr>
              <w:t>7</w:t>
            </w:r>
            <w:r>
              <w:rPr>
                <w:rFonts w:ascii="Times New Roman" w:hAnsi="Times New Roman" w:eastAsia="楷体"/>
                <w:sz w:val="18"/>
                <w:szCs w:val="18"/>
              </w:rPr>
              <w:t>***</w:t>
            </w:r>
          </w:p>
        </w:tc>
      </w:tr>
      <w:tr w14:paraId="7640FB55">
        <w:tblPrEx>
          <w:tblCellMar>
            <w:top w:w="0" w:type="dxa"/>
            <w:left w:w="108" w:type="dxa"/>
            <w:bottom w:w="0" w:type="dxa"/>
            <w:right w:w="108" w:type="dxa"/>
          </w:tblCellMar>
        </w:tblPrEx>
        <w:trPr>
          <w:jc w:val="center"/>
        </w:trPr>
        <w:tc>
          <w:tcPr>
            <w:tcW w:w="2929" w:type="pct"/>
            <w:tcBorders>
              <w:top w:val="nil"/>
              <w:left w:val="nil"/>
              <w:bottom w:val="nil"/>
              <w:right w:val="nil"/>
              <w:tl2br w:val="nil"/>
              <w:tr2bl w:val="nil"/>
            </w:tcBorders>
          </w:tcPr>
          <w:p w14:paraId="76E96C21">
            <w:pPr>
              <w:rPr>
                <w:rFonts w:ascii="Times New Roman" w:hAnsi="Times New Roman" w:eastAsia="楷体"/>
                <w:i/>
                <w:sz w:val="18"/>
                <w:szCs w:val="18"/>
              </w:rPr>
            </w:pPr>
          </w:p>
        </w:tc>
        <w:tc>
          <w:tcPr>
            <w:tcW w:w="1035" w:type="pct"/>
            <w:tcBorders>
              <w:top w:val="nil"/>
              <w:left w:val="nil"/>
              <w:bottom w:val="nil"/>
              <w:right w:val="nil"/>
              <w:tl2br w:val="nil"/>
              <w:tr2bl w:val="nil"/>
            </w:tcBorders>
          </w:tcPr>
          <w:p w14:paraId="6025AD3D">
            <w:pPr>
              <w:jc w:val="center"/>
              <w:rPr>
                <w:rFonts w:ascii="Times New Roman" w:hAnsi="Times New Roman" w:eastAsia="楷体"/>
                <w:sz w:val="18"/>
                <w:szCs w:val="18"/>
              </w:rPr>
            </w:pPr>
            <w:r>
              <w:rPr>
                <w:rFonts w:ascii="Times New Roman" w:hAnsi="Times New Roman" w:eastAsia="楷体"/>
                <w:sz w:val="18"/>
                <w:szCs w:val="18"/>
              </w:rPr>
              <w:t>(</w:t>
            </w:r>
            <w:r>
              <w:rPr>
                <w:rFonts w:hint="eastAsia" w:ascii="Times New Roman" w:hAnsi="Times New Roman" w:eastAsia="楷体"/>
                <w:sz w:val="18"/>
                <w:szCs w:val="18"/>
              </w:rPr>
              <w:t>3.833</w:t>
            </w:r>
            <w:r>
              <w:rPr>
                <w:rFonts w:ascii="Times New Roman" w:hAnsi="Times New Roman" w:eastAsia="楷体"/>
                <w:sz w:val="18"/>
                <w:szCs w:val="18"/>
              </w:rPr>
              <w:t>)</w:t>
            </w:r>
          </w:p>
        </w:tc>
        <w:tc>
          <w:tcPr>
            <w:tcW w:w="1035" w:type="pct"/>
            <w:tcBorders>
              <w:top w:val="nil"/>
              <w:left w:val="nil"/>
              <w:bottom w:val="nil"/>
              <w:right w:val="nil"/>
              <w:tl2br w:val="nil"/>
              <w:tr2bl w:val="nil"/>
            </w:tcBorders>
          </w:tcPr>
          <w:p w14:paraId="4C7F8FF7">
            <w:pPr>
              <w:jc w:val="center"/>
              <w:rPr>
                <w:rFonts w:ascii="Times New Roman" w:hAnsi="Times New Roman" w:eastAsia="楷体"/>
                <w:sz w:val="18"/>
                <w:szCs w:val="18"/>
              </w:rPr>
            </w:pPr>
            <w:r>
              <w:rPr>
                <w:rFonts w:ascii="Times New Roman" w:hAnsi="Times New Roman" w:eastAsia="楷体"/>
                <w:sz w:val="18"/>
                <w:szCs w:val="18"/>
              </w:rPr>
              <w:t>(</w:t>
            </w:r>
            <w:r>
              <w:rPr>
                <w:rFonts w:hint="eastAsia" w:ascii="Times New Roman" w:hAnsi="Times New Roman" w:eastAsia="楷体"/>
                <w:sz w:val="18"/>
                <w:szCs w:val="18"/>
              </w:rPr>
              <w:t>3.990</w:t>
            </w:r>
            <w:r>
              <w:rPr>
                <w:rFonts w:ascii="Times New Roman" w:hAnsi="Times New Roman" w:eastAsia="楷体"/>
                <w:sz w:val="18"/>
                <w:szCs w:val="18"/>
              </w:rPr>
              <w:t>)</w:t>
            </w:r>
          </w:p>
        </w:tc>
      </w:tr>
      <w:tr w14:paraId="7C944E9B">
        <w:tblPrEx>
          <w:tblCellMar>
            <w:top w:w="0" w:type="dxa"/>
            <w:left w:w="108" w:type="dxa"/>
            <w:bottom w:w="0" w:type="dxa"/>
            <w:right w:w="108" w:type="dxa"/>
          </w:tblCellMar>
        </w:tblPrEx>
        <w:trPr>
          <w:jc w:val="center"/>
        </w:trPr>
        <w:tc>
          <w:tcPr>
            <w:tcW w:w="2929" w:type="pct"/>
            <w:tcBorders>
              <w:top w:val="nil"/>
              <w:left w:val="nil"/>
              <w:bottom w:val="nil"/>
              <w:right w:val="nil"/>
              <w:tl2br w:val="nil"/>
              <w:tr2bl w:val="nil"/>
            </w:tcBorders>
          </w:tcPr>
          <w:p w14:paraId="02403023">
            <w:pPr>
              <w:rPr>
                <w:rFonts w:ascii="仿宋" w:hAnsi="仿宋" w:eastAsia="仿宋" w:cs="仿宋"/>
                <w:sz w:val="18"/>
                <w:szCs w:val="18"/>
              </w:rPr>
            </w:pPr>
            <w:r>
              <w:rPr>
                <w:rFonts w:hint="eastAsia" w:ascii="仿宋" w:hAnsi="仿宋" w:eastAsia="仿宋" w:cs="仿宋"/>
                <w:sz w:val="18"/>
                <w:szCs w:val="18"/>
              </w:rPr>
              <w:t>企业控制变量</w:t>
            </w:r>
          </w:p>
        </w:tc>
        <w:tc>
          <w:tcPr>
            <w:tcW w:w="1035" w:type="pct"/>
            <w:tcBorders>
              <w:top w:val="nil"/>
              <w:left w:val="nil"/>
              <w:bottom w:val="nil"/>
              <w:right w:val="nil"/>
              <w:tl2br w:val="nil"/>
              <w:tr2bl w:val="nil"/>
            </w:tcBorders>
          </w:tcPr>
          <w:p w14:paraId="3CEB82AC">
            <w:pPr>
              <w:jc w:val="center"/>
              <w:rPr>
                <w:rFonts w:ascii="仿宋" w:hAnsi="仿宋" w:eastAsia="仿宋" w:cs="仿宋"/>
                <w:sz w:val="18"/>
                <w:szCs w:val="18"/>
              </w:rPr>
            </w:pPr>
            <w:r>
              <w:rPr>
                <w:rFonts w:hint="eastAsia" w:ascii="仿宋" w:hAnsi="仿宋" w:eastAsia="仿宋" w:cs="仿宋"/>
                <w:sz w:val="18"/>
                <w:szCs w:val="18"/>
              </w:rPr>
              <w:t>是</w:t>
            </w:r>
          </w:p>
        </w:tc>
        <w:tc>
          <w:tcPr>
            <w:tcW w:w="1035" w:type="pct"/>
            <w:tcBorders>
              <w:top w:val="nil"/>
              <w:left w:val="nil"/>
              <w:bottom w:val="nil"/>
              <w:right w:val="nil"/>
              <w:tl2br w:val="nil"/>
              <w:tr2bl w:val="nil"/>
            </w:tcBorders>
          </w:tcPr>
          <w:p w14:paraId="2A025DB9">
            <w:pPr>
              <w:jc w:val="center"/>
              <w:rPr>
                <w:rFonts w:ascii="仿宋" w:hAnsi="仿宋" w:eastAsia="仿宋" w:cs="仿宋"/>
                <w:sz w:val="18"/>
                <w:szCs w:val="18"/>
              </w:rPr>
            </w:pPr>
            <w:r>
              <w:rPr>
                <w:rFonts w:hint="eastAsia" w:ascii="仿宋" w:hAnsi="仿宋" w:eastAsia="仿宋" w:cs="仿宋"/>
                <w:sz w:val="18"/>
                <w:szCs w:val="18"/>
              </w:rPr>
              <w:t>是</w:t>
            </w:r>
          </w:p>
        </w:tc>
      </w:tr>
      <w:tr w14:paraId="17899DE2">
        <w:tblPrEx>
          <w:tblCellMar>
            <w:top w:w="0" w:type="dxa"/>
            <w:left w:w="108" w:type="dxa"/>
            <w:bottom w:w="0" w:type="dxa"/>
            <w:right w:w="108" w:type="dxa"/>
          </w:tblCellMar>
        </w:tblPrEx>
        <w:trPr>
          <w:jc w:val="center"/>
        </w:trPr>
        <w:tc>
          <w:tcPr>
            <w:tcW w:w="2929" w:type="pct"/>
            <w:tcBorders>
              <w:top w:val="nil"/>
              <w:left w:val="nil"/>
              <w:bottom w:val="nil"/>
              <w:right w:val="nil"/>
              <w:tl2br w:val="nil"/>
              <w:tr2bl w:val="nil"/>
            </w:tcBorders>
          </w:tcPr>
          <w:p w14:paraId="4A62006E">
            <w:pPr>
              <w:rPr>
                <w:rFonts w:ascii="仿宋" w:hAnsi="仿宋" w:eastAsia="仿宋" w:cs="仿宋"/>
                <w:sz w:val="18"/>
                <w:szCs w:val="18"/>
              </w:rPr>
            </w:pPr>
            <w:r>
              <w:rPr>
                <w:rFonts w:hint="eastAsia" w:ascii="仿宋" w:hAnsi="仿宋" w:eastAsia="仿宋" w:cs="仿宋"/>
                <w:sz w:val="18"/>
                <w:szCs w:val="18"/>
              </w:rPr>
              <w:t>城市控制变量</w:t>
            </w:r>
          </w:p>
        </w:tc>
        <w:tc>
          <w:tcPr>
            <w:tcW w:w="1035" w:type="pct"/>
            <w:tcBorders>
              <w:top w:val="nil"/>
              <w:left w:val="nil"/>
              <w:bottom w:val="nil"/>
              <w:right w:val="nil"/>
              <w:tl2br w:val="nil"/>
              <w:tr2bl w:val="nil"/>
            </w:tcBorders>
          </w:tcPr>
          <w:p w14:paraId="4139D28C">
            <w:pPr>
              <w:jc w:val="center"/>
              <w:rPr>
                <w:rFonts w:ascii="仿宋" w:hAnsi="仿宋" w:eastAsia="仿宋" w:cs="仿宋"/>
                <w:sz w:val="18"/>
                <w:szCs w:val="18"/>
              </w:rPr>
            </w:pPr>
            <w:r>
              <w:rPr>
                <w:rFonts w:hint="eastAsia" w:ascii="仿宋" w:hAnsi="仿宋" w:eastAsia="仿宋" w:cs="仿宋"/>
                <w:sz w:val="18"/>
                <w:szCs w:val="18"/>
              </w:rPr>
              <w:t>是</w:t>
            </w:r>
          </w:p>
        </w:tc>
        <w:tc>
          <w:tcPr>
            <w:tcW w:w="1035" w:type="pct"/>
            <w:tcBorders>
              <w:top w:val="nil"/>
              <w:left w:val="nil"/>
              <w:bottom w:val="nil"/>
              <w:right w:val="nil"/>
              <w:tl2br w:val="nil"/>
              <w:tr2bl w:val="nil"/>
            </w:tcBorders>
          </w:tcPr>
          <w:p w14:paraId="0F71E91E">
            <w:pPr>
              <w:jc w:val="center"/>
              <w:rPr>
                <w:rFonts w:ascii="仿宋" w:hAnsi="仿宋" w:eastAsia="仿宋" w:cs="仿宋"/>
                <w:sz w:val="18"/>
                <w:szCs w:val="18"/>
              </w:rPr>
            </w:pPr>
            <w:r>
              <w:rPr>
                <w:rFonts w:hint="eastAsia" w:ascii="仿宋" w:hAnsi="仿宋" w:eastAsia="仿宋" w:cs="仿宋"/>
                <w:sz w:val="18"/>
                <w:szCs w:val="18"/>
              </w:rPr>
              <w:t>是</w:t>
            </w:r>
          </w:p>
        </w:tc>
      </w:tr>
      <w:tr w14:paraId="68738C23">
        <w:tblPrEx>
          <w:tblCellMar>
            <w:top w:w="0" w:type="dxa"/>
            <w:left w:w="108" w:type="dxa"/>
            <w:bottom w:w="0" w:type="dxa"/>
            <w:right w:w="108" w:type="dxa"/>
          </w:tblCellMar>
        </w:tblPrEx>
        <w:trPr>
          <w:jc w:val="center"/>
        </w:trPr>
        <w:tc>
          <w:tcPr>
            <w:tcW w:w="2929" w:type="pct"/>
            <w:tcBorders>
              <w:top w:val="nil"/>
              <w:left w:val="nil"/>
              <w:bottom w:val="nil"/>
              <w:right w:val="nil"/>
              <w:tl2br w:val="nil"/>
              <w:tr2bl w:val="nil"/>
            </w:tcBorders>
          </w:tcPr>
          <w:p w14:paraId="6DA43F21">
            <w:pPr>
              <w:rPr>
                <w:rFonts w:ascii="仿宋" w:hAnsi="仿宋" w:eastAsia="仿宋" w:cs="仿宋"/>
                <w:sz w:val="18"/>
                <w:szCs w:val="18"/>
              </w:rPr>
            </w:pPr>
            <w:r>
              <w:rPr>
                <w:rFonts w:hint="eastAsia" w:ascii="仿宋" w:hAnsi="仿宋" w:eastAsia="仿宋" w:cs="仿宋"/>
                <w:sz w:val="18"/>
                <w:szCs w:val="18"/>
              </w:rPr>
              <w:t>母公司固定效应</w:t>
            </w:r>
          </w:p>
        </w:tc>
        <w:tc>
          <w:tcPr>
            <w:tcW w:w="1035" w:type="pct"/>
            <w:tcBorders>
              <w:top w:val="nil"/>
              <w:left w:val="nil"/>
              <w:bottom w:val="nil"/>
              <w:right w:val="nil"/>
              <w:tl2br w:val="nil"/>
              <w:tr2bl w:val="nil"/>
            </w:tcBorders>
          </w:tcPr>
          <w:p w14:paraId="18944267">
            <w:pPr>
              <w:jc w:val="center"/>
              <w:rPr>
                <w:rFonts w:ascii="仿宋" w:hAnsi="仿宋" w:eastAsia="仿宋" w:cs="仿宋"/>
                <w:sz w:val="18"/>
                <w:szCs w:val="18"/>
              </w:rPr>
            </w:pPr>
            <w:r>
              <w:rPr>
                <w:rFonts w:hint="eastAsia" w:ascii="仿宋" w:hAnsi="仿宋" w:eastAsia="仿宋" w:cs="仿宋"/>
                <w:sz w:val="18"/>
                <w:szCs w:val="18"/>
              </w:rPr>
              <w:t>是</w:t>
            </w:r>
          </w:p>
        </w:tc>
        <w:tc>
          <w:tcPr>
            <w:tcW w:w="1035" w:type="pct"/>
            <w:tcBorders>
              <w:top w:val="nil"/>
              <w:left w:val="nil"/>
              <w:bottom w:val="nil"/>
              <w:right w:val="nil"/>
              <w:tl2br w:val="nil"/>
              <w:tr2bl w:val="nil"/>
            </w:tcBorders>
          </w:tcPr>
          <w:p w14:paraId="3810F1A8">
            <w:pPr>
              <w:jc w:val="center"/>
              <w:rPr>
                <w:rFonts w:ascii="仿宋" w:hAnsi="仿宋" w:eastAsia="仿宋" w:cs="仿宋"/>
                <w:sz w:val="18"/>
                <w:szCs w:val="18"/>
              </w:rPr>
            </w:pPr>
            <w:r>
              <w:rPr>
                <w:rFonts w:hint="eastAsia" w:ascii="仿宋" w:hAnsi="仿宋" w:eastAsia="仿宋" w:cs="仿宋"/>
                <w:sz w:val="18"/>
                <w:szCs w:val="18"/>
              </w:rPr>
              <w:t>是</w:t>
            </w:r>
          </w:p>
        </w:tc>
      </w:tr>
      <w:tr w14:paraId="25F6284E">
        <w:tblPrEx>
          <w:tblCellMar>
            <w:top w:w="0" w:type="dxa"/>
            <w:left w:w="108" w:type="dxa"/>
            <w:bottom w:w="0" w:type="dxa"/>
            <w:right w:w="108" w:type="dxa"/>
          </w:tblCellMar>
        </w:tblPrEx>
        <w:trPr>
          <w:jc w:val="center"/>
        </w:trPr>
        <w:tc>
          <w:tcPr>
            <w:tcW w:w="2929" w:type="pct"/>
            <w:tcBorders>
              <w:top w:val="nil"/>
              <w:left w:val="nil"/>
              <w:bottom w:val="nil"/>
              <w:right w:val="nil"/>
              <w:tl2br w:val="nil"/>
              <w:tr2bl w:val="nil"/>
            </w:tcBorders>
          </w:tcPr>
          <w:p w14:paraId="0E4D7DD9">
            <w:pPr>
              <w:rPr>
                <w:rFonts w:ascii="仿宋" w:hAnsi="仿宋" w:eastAsia="仿宋" w:cs="仿宋"/>
                <w:sz w:val="18"/>
                <w:szCs w:val="18"/>
              </w:rPr>
            </w:pPr>
            <w:r>
              <w:rPr>
                <w:rFonts w:hint="eastAsia" w:ascii="仿宋" w:hAnsi="仿宋" w:eastAsia="仿宋" w:cs="仿宋"/>
                <w:sz w:val="18"/>
                <w:szCs w:val="18"/>
              </w:rPr>
              <w:t>年份固定效应</w:t>
            </w:r>
          </w:p>
        </w:tc>
        <w:tc>
          <w:tcPr>
            <w:tcW w:w="1035" w:type="pct"/>
            <w:tcBorders>
              <w:top w:val="nil"/>
              <w:left w:val="nil"/>
              <w:bottom w:val="nil"/>
              <w:right w:val="nil"/>
              <w:tl2br w:val="nil"/>
              <w:tr2bl w:val="nil"/>
            </w:tcBorders>
          </w:tcPr>
          <w:p w14:paraId="14E53C7C">
            <w:pPr>
              <w:jc w:val="center"/>
              <w:rPr>
                <w:rFonts w:ascii="仿宋" w:hAnsi="仿宋" w:eastAsia="仿宋" w:cs="仿宋"/>
                <w:sz w:val="18"/>
                <w:szCs w:val="18"/>
              </w:rPr>
            </w:pPr>
            <w:r>
              <w:rPr>
                <w:rFonts w:hint="eastAsia" w:ascii="仿宋" w:hAnsi="仿宋" w:eastAsia="仿宋" w:cs="仿宋"/>
                <w:sz w:val="18"/>
                <w:szCs w:val="18"/>
              </w:rPr>
              <w:t>是</w:t>
            </w:r>
          </w:p>
        </w:tc>
        <w:tc>
          <w:tcPr>
            <w:tcW w:w="1035" w:type="pct"/>
            <w:tcBorders>
              <w:top w:val="nil"/>
              <w:left w:val="nil"/>
              <w:bottom w:val="nil"/>
              <w:right w:val="nil"/>
              <w:tl2br w:val="nil"/>
              <w:tr2bl w:val="nil"/>
            </w:tcBorders>
          </w:tcPr>
          <w:p w14:paraId="05A5EAAB">
            <w:pPr>
              <w:jc w:val="center"/>
              <w:rPr>
                <w:rFonts w:ascii="仿宋" w:hAnsi="仿宋" w:eastAsia="仿宋" w:cs="仿宋"/>
                <w:sz w:val="18"/>
                <w:szCs w:val="18"/>
              </w:rPr>
            </w:pPr>
            <w:r>
              <w:rPr>
                <w:rFonts w:hint="eastAsia" w:ascii="仿宋" w:hAnsi="仿宋" w:eastAsia="仿宋" w:cs="仿宋"/>
                <w:sz w:val="18"/>
                <w:szCs w:val="18"/>
              </w:rPr>
              <w:t>是</w:t>
            </w:r>
          </w:p>
        </w:tc>
      </w:tr>
      <w:tr w14:paraId="4A14A0C6">
        <w:tblPrEx>
          <w:tblCellMar>
            <w:top w:w="0" w:type="dxa"/>
            <w:left w:w="108" w:type="dxa"/>
            <w:bottom w:w="0" w:type="dxa"/>
            <w:right w:w="108" w:type="dxa"/>
          </w:tblCellMar>
        </w:tblPrEx>
        <w:trPr>
          <w:jc w:val="center"/>
        </w:trPr>
        <w:tc>
          <w:tcPr>
            <w:tcW w:w="2929" w:type="pct"/>
            <w:tcBorders>
              <w:top w:val="nil"/>
              <w:left w:val="nil"/>
              <w:bottom w:val="nil"/>
              <w:right w:val="nil"/>
              <w:tl2br w:val="nil"/>
              <w:tr2bl w:val="nil"/>
            </w:tcBorders>
          </w:tcPr>
          <w:p w14:paraId="35F67264">
            <w:pPr>
              <w:rPr>
                <w:rFonts w:ascii="仿宋" w:hAnsi="仿宋" w:eastAsia="仿宋" w:cs="仿宋"/>
                <w:sz w:val="18"/>
                <w:szCs w:val="18"/>
              </w:rPr>
            </w:pPr>
            <w:r>
              <w:rPr>
                <w:rFonts w:hint="eastAsia" w:ascii="仿宋" w:hAnsi="仿宋" w:eastAsia="仿宋" w:cs="仿宋"/>
                <w:sz w:val="18"/>
                <w:szCs w:val="18"/>
              </w:rPr>
              <w:t>子公司城市固定效应</w:t>
            </w:r>
          </w:p>
        </w:tc>
        <w:tc>
          <w:tcPr>
            <w:tcW w:w="1035" w:type="pct"/>
            <w:tcBorders>
              <w:top w:val="nil"/>
              <w:left w:val="nil"/>
              <w:bottom w:val="nil"/>
              <w:right w:val="nil"/>
              <w:tl2br w:val="nil"/>
              <w:tr2bl w:val="nil"/>
            </w:tcBorders>
          </w:tcPr>
          <w:p w14:paraId="00907815">
            <w:pPr>
              <w:jc w:val="center"/>
              <w:rPr>
                <w:rFonts w:ascii="仿宋" w:hAnsi="仿宋" w:eastAsia="仿宋" w:cs="仿宋"/>
                <w:sz w:val="18"/>
                <w:szCs w:val="18"/>
              </w:rPr>
            </w:pPr>
            <w:r>
              <w:rPr>
                <w:rFonts w:hint="eastAsia" w:ascii="仿宋" w:hAnsi="仿宋" w:eastAsia="仿宋" w:cs="仿宋"/>
                <w:sz w:val="18"/>
                <w:szCs w:val="18"/>
              </w:rPr>
              <w:t>是</w:t>
            </w:r>
          </w:p>
        </w:tc>
        <w:tc>
          <w:tcPr>
            <w:tcW w:w="1035" w:type="pct"/>
            <w:tcBorders>
              <w:top w:val="nil"/>
              <w:left w:val="nil"/>
              <w:bottom w:val="nil"/>
              <w:right w:val="nil"/>
              <w:tl2br w:val="nil"/>
              <w:tr2bl w:val="nil"/>
            </w:tcBorders>
          </w:tcPr>
          <w:p w14:paraId="312B440B">
            <w:pPr>
              <w:jc w:val="center"/>
              <w:rPr>
                <w:rFonts w:ascii="仿宋" w:hAnsi="仿宋" w:eastAsia="仿宋" w:cs="仿宋"/>
                <w:sz w:val="18"/>
                <w:szCs w:val="18"/>
              </w:rPr>
            </w:pPr>
            <w:r>
              <w:rPr>
                <w:rFonts w:hint="eastAsia" w:ascii="仿宋" w:hAnsi="仿宋" w:eastAsia="仿宋" w:cs="仿宋"/>
                <w:sz w:val="18"/>
                <w:szCs w:val="18"/>
              </w:rPr>
              <w:t>是</w:t>
            </w:r>
          </w:p>
        </w:tc>
      </w:tr>
      <w:tr w14:paraId="005FE6FA">
        <w:tblPrEx>
          <w:tblCellMar>
            <w:top w:w="0" w:type="dxa"/>
            <w:left w:w="108" w:type="dxa"/>
            <w:bottom w:w="0" w:type="dxa"/>
            <w:right w:w="108" w:type="dxa"/>
          </w:tblCellMar>
        </w:tblPrEx>
        <w:trPr>
          <w:jc w:val="center"/>
        </w:trPr>
        <w:tc>
          <w:tcPr>
            <w:tcW w:w="2929" w:type="pct"/>
            <w:tcBorders>
              <w:top w:val="nil"/>
              <w:left w:val="nil"/>
              <w:bottom w:val="nil"/>
              <w:right w:val="nil"/>
              <w:tl2br w:val="nil"/>
              <w:tr2bl w:val="nil"/>
            </w:tcBorders>
          </w:tcPr>
          <w:p w14:paraId="4D8E78DE">
            <w:pPr>
              <w:rPr>
                <w:rFonts w:ascii="Times New Roman" w:hAnsi="Times New Roman" w:eastAsia="楷体"/>
                <w:sz w:val="18"/>
                <w:szCs w:val="18"/>
              </w:rPr>
            </w:pPr>
            <w:r>
              <w:rPr>
                <w:rFonts w:hint="eastAsia" w:ascii="仿宋" w:hAnsi="仿宋" w:eastAsia="仿宋" w:cs="仿宋"/>
                <w:sz w:val="18"/>
                <w:szCs w:val="18"/>
              </w:rPr>
              <w:t>母公司-子公司城市对固定效应</w:t>
            </w:r>
          </w:p>
        </w:tc>
        <w:tc>
          <w:tcPr>
            <w:tcW w:w="1035" w:type="pct"/>
            <w:tcBorders>
              <w:top w:val="nil"/>
              <w:left w:val="nil"/>
              <w:bottom w:val="nil"/>
              <w:right w:val="nil"/>
              <w:tl2br w:val="nil"/>
              <w:tr2bl w:val="nil"/>
            </w:tcBorders>
          </w:tcPr>
          <w:p w14:paraId="1BBE347F">
            <w:pPr>
              <w:jc w:val="center"/>
              <w:rPr>
                <w:rFonts w:ascii="仿宋" w:hAnsi="仿宋" w:eastAsia="仿宋" w:cs="仿宋"/>
                <w:sz w:val="18"/>
                <w:szCs w:val="18"/>
              </w:rPr>
            </w:pPr>
            <w:r>
              <w:rPr>
                <w:rFonts w:hint="eastAsia" w:ascii="仿宋" w:hAnsi="仿宋" w:eastAsia="仿宋" w:cs="仿宋"/>
                <w:sz w:val="18"/>
                <w:szCs w:val="18"/>
              </w:rPr>
              <w:t>是</w:t>
            </w:r>
          </w:p>
        </w:tc>
        <w:tc>
          <w:tcPr>
            <w:tcW w:w="1035" w:type="pct"/>
            <w:tcBorders>
              <w:top w:val="nil"/>
              <w:left w:val="nil"/>
              <w:bottom w:val="nil"/>
              <w:right w:val="nil"/>
              <w:tl2br w:val="nil"/>
              <w:tr2bl w:val="nil"/>
            </w:tcBorders>
          </w:tcPr>
          <w:p w14:paraId="0C0E34F3">
            <w:pPr>
              <w:jc w:val="center"/>
              <w:rPr>
                <w:rFonts w:ascii="仿宋" w:hAnsi="仿宋" w:eastAsia="仿宋" w:cs="仿宋"/>
                <w:sz w:val="18"/>
                <w:szCs w:val="18"/>
              </w:rPr>
            </w:pPr>
            <w:r>
              <w:rPr>
                <w:rFonts w:hint="eastAsia" w:ascii="仿宋" w:hAnsi="仿宋" w:eastAsia="仿宋" w:cs="仿宋"/>
                <w:sz w:val="18"/>
                <w:szCs w:val="18"/>
              </w:rPr>
              <w:t>是</w:t>
            </w:r>
          </w:p>
        </w:tc>
      </w:tr>
      <w:tr w14:paraId="0FDDFD00">
        <w:tblPrEx>
          <w:tblCellMar>
            <w:top w:w="0" w:type="dxa"/>
            <w:left w:w="108" w:type="dxa"/>
            <w:bottom w:w="0" w:type="dxa"/>
            <w:right w:w="108" w:type="dxa"/>
          </w:tblCellMar>
        </w:tblPrEx>
        <w:trPr>
          <w:jc w:val="center"/>
        </w:trPr>
        <w:tc>
          <w:tcPr>
            <w:tcW w:w="2929" w:type="pct"/>
            <w:tcBorders>
              <w:top w:val="nil"/>
              <w:left w:val="nil"/>
              <w:bottom w:val="nil"/>
              <w:right w:val="nil"/>
              <w:tl2br w:val="nil"/>
              <w:tr2bl w:val="nil"/>
            </w:tcBorders>
          </w:tcPr>
          <w:p w14:paraId="3A7E6400">
            <w:pPr>
              <w:widowControl/>
              <w:jc w:val="left"/>
              <w:rPr>
                <w:rFonts w:ascii="Times New Roman" w:hAnsi="Times New Roman" w:eastAsia="宋体" w:cs="Times New Roman"/>
                <w:sz w:val="18"/>
                <w:szCs w:val="18"/>
              </w:rPr>
            </w:pPr>
            <w:r>
              <w:rPr>
                <w:rFonts w:hint="eastAsia" w:ascii="Times New Roman" w:hAnsi="Times New Roman" w:eastAsia="宋体" w:cs="Times New Roman"/>
                <w:i/>
                <w:iCs/>
                <w:sz w:val="18"/>
                <w:szCs w:val="18"/>
              </w:rPr>
              <w:t>N</w:t>
            </w:r>
          </w:p>
        </w:tc>
        <w:tc>
          <w:tcPr>
            <w:tcW w:w="1035" w:type="pct"/>
            <w:tcBorders>
              <w:top w:val="nil"/>
              <w:left w:val="nil"/>
              <w:bottom w:val="nil"/>
              <w:right w:val="nil"/>
              <w:tl2br w:val="nil"/>
              <w:tr2bl w:val="nil"/>
            </w:tcBorders>
          </w:tcPr>
          <w:p w14:paraId="11A2F720">
            <w:pPr>
              <w:jc w:val="center"/>
              <w:rPr>
                <w:rFonts w:ascii="Times New Roman" w:hAnsi="Times New Roman" w:eastAsia="楷体"/>
                <w:sz w:val="18"/>
                <w:szCs w:val="18"/>
              </w:rPr>
            </w:pPr>
            <w:r>
              <w:rPr>
                <w:rFonts w:ascii="Times New Roman" w:hAnsi="Times New Roman" w:eastAsia="楷体"/>
                <w:sz w:val="18"/>
                <w:szCs w:val="18"/>
              </w:rPr>
              <w:t>5,597,</w:t>
            </w:r>
            <w:r>
              <w:rPr>
                <w:rFonts w:hint="eastAsia" w:ascii="Times New Roman" w:hAnsi="Times New Roman" w:eastAsia="楷体"/>
                <w:sz w:val="18"/>
                <w:szCs w:val="18"/>
              </w:rPr>
              <w:t>453</w:t>
            </w:r>
          </w:p>
        </w:tc>
        <w:tc>
          <w:tcPr>
            <w:tcW w:w="1035" w:type="pct"/>
            <w:tcBorders>
              <w:top w:val="nil"/>
              <w:left w:val="nil"/>
              <w:bottom w:val="nil"/>
              <w:right w:val="nil"/>
              <w:tl2br w:val="nil"/>
              <w:tr2bl w:val="nil"/>
            </w:tcBorders>
          </w:tcPr>
          <w:p w14:paraId="29A8C7B5">
            <w:pPr>
              <w:jc w:val="center"/>
              <w:rPr>
                <w:rFonts w:ascii="Times New Roman" w:hAnsi="Times New Roman" w:eastAsia="楷体"/>
                <w:sz w:val="18"/>
                <w:szCs w:val="18"/>
              </w:rPr>
            </w:pPr>
            <w:r>
              <w:rPr>
                <w:rFonts w:ascii="Times New Roman" w:hAnsi="Times New Roman" w:eastAsia="楷体"/>
                <w:sz w:val="18"/>
                <w:szCs w:val="18"/>
              </w:rPr>
              <w:t>5,597,</w:t>
            </w:r>
            <w:r>
              <w:rPr>
                <w:rFonts w:hint="eastAsia" w:ascii="Times New Roman" w:hAnsi="Times New Roman" w:eastAsia="楷体"/>
                <w:sz w:val="18"/>
                <w:szCs w:val="18"/>
              </w:rPr>
              <w:t>453</w:t>
            </w:r>
          </w:p>
        </w:tc>
      </w:tr>
      <w:tr w14:paraId="1A6ADE8E">
        <w:tblPrEx>
          <w:tblCellMar>
            <w:top w:w="0" w:type="dxa"/>
            <w:left w:w="108" w:type="dxa"/>
            <w:bottom w:w="0" w:type="dxa"/>
            <w:right w:w="108" w:type="dxa"/>
          </w:tblCellMar>
        </w:tblPrEx>
        <w:trPr>
          <w:jc w:val="center"/>
        </w:trPr>
        <w:tc>
          <w:tcPr>
            <w:tcW w:w="2929" w:type="pct"/>
            <w:tcBorders>
              <w:top w:val="nil"/>
              <w:left w:val="nil"/>
              <w:bottom w:val="single" w:color="auto" w:sz="6" w:space="0"/>
              <w:right w:val="nil"/>
            </w:tcBorders>
          </w:tcPr>
          <w:p w14:paraId="0FDE54F3">
            <w:pPr>
              <w:widowControl/>
              <w:jc w:val="left"/>
              <w:rPr>
                <w:rFonts w:ascii="Times New Roman" w:hAnsi="Times New Roman" w:eastAsia="宋体" w:cs="Times New Roman"/>
                <w:sz w:val="18"/>
                <w:szCs w:val="18"/>
              </w:rPr>
            </w:pPr>
            <m:oMathPara>
              <m:oMathParaPr>
                <m:jc m:val="left"/>
              </m:oMathParaPr>
              <m:oMath>
                <m:sSup>
                  <m:sSupPr>
                    <m:ctrlPr>
                      <w:rPr>
                        <w:rFonts w:hint="eastAsia" w:ascii="Cambria Math" w:hAnsi="Cambria Math" w:cs="Times New Roman"/>
                        <w:i/>
                        <w:sz w:val="18"/>
                        <w:szCs w:val="18"/>
                      </w:rPr>
                    </m:ctrlPr>
                  </m:sSupPr>
                  <m:e>
                    <m:r>
                      <m:rPr/>
                      <w:rPr>
                        <w:rFonts w:hint="eastAsia" w:ascii="Cambria Math" w:hAnsi="Cambria Math" w:cs="Times New Roman"/>
                        <w:sz w:val="18"/>
                        <w:szCs w:val="18"/>
                      </w:rPr>
                      <m:t>R</m:t>
                    </m:r>
                    <m:ctrlPr>
                      <w:rPr>
                        <w:rFonts w:hint="eastAsia" w:ascii="Cambria Math" w:hAnsi="Cambria Math" w:cs="Times New Roman"/>
                        <w:i/>
                        <w:sz w:val="18"/>
                        <w:szCs w:val="18"/>
                      </w:rPr>
                    </m:ctrlPr>
                  </m:e>
                  <m:sup>
                    <m:r>
                      <m:rPr/>
                      <w:rPr>
                        <w:rFonts w:hint="eastAsia" w:ascii="Cambria Math" w:hAnsi="Cambria Math" w:cs="Times New Roman"/>
                        <w:sz w:val="18"/>
                        <w:szCs w:val="18"/>
                      </w:rPr>
                      <m:t>2</m:t>
                    </m:r>
                    <m:ctrlPr>
                      <w:rPr>
                        <w:rFonts w:hint="eastAsia" w:ascii="Cambria Math" w:hAnsi="Cambria Math" w:cs="Times New Roman"/>
                        <w:i/>
                        <w:sz w:val="18"/>
                        <w:szCs w:val="18"/>
                      </w:rPr>
                    </m:ctrlPr>
                  </m:sup>
                </m:sSup>
              </m:oMath>
            </m:oMathPara>
          </w:p>
        </w:tc>
        <w:tc>
          <w:tcPr>
            <w:tcW w:w="1035" w:type="pct"/>
            <w:tcBorders>
              <w:top w:val="nil"/>
              <w:left w:val="nil"/>
              <w:bottom w:val="single" w:color="auto" w:sz="6" w:space="0"/>
              <w:right w:val="nil"/>
            </w:tcBorders>
          </w:tcPr>
          <w:p w14:paraId="60548906">
            <w:pPr>
              <w:jc w:val="center"/>
              <w:rPr>
                <w:rFonts w:ascii="Times New Roman" w:hAnsi="Times New Roman" w:eastAsia="楷体"/>
                <w:sz w:val="18"/>
                <w:szCs w:val="18"/>
              </w:rPr>
            </w:pPr>
            <w:r>
              <w:rPr>
                <w:rFonts w:ascii="Times New Roman" w:hAnsi="Times New Roman" w:eastAsia="楷体"/>
                <w:sz w:val="18"/>
                <w:szCs w:val="18"/>
              </w:rPr>
              <w:t>0.7</w:t>
            </w:r>
            <w:r>
              <w:rPr>
                <w:rFonts w:hint="eastAsia" w:ascii="Times New Roman" w:hAnsi="Times New Roman" w:eastAsia="楷体"/>
                <w:sz w:val="18"/>
                <w:szCs w:val="18"/>
              </w:rPr>
              <w:t>39</w:t>
            </w:r>
          </w:p>
        </w:tc>
        <w:tc>
          <w:tcPr>
            <w:tcW w:w="1035" w:type="pct"/>
            <w:tcBorders>
              <w:top w:val="nil"/>
              <w:left w:val="nil"/>
              <w:bottom w:val="single" w:color="auto" w:sz="6" w:space="0"/>
              <w:right w:val="nil"/>
            </w:tcBorders>
          </w:tcPr>
          <w:p w14:paraId="7A8533C4">
            <w:pPr>
              <w:jc w:val="center"/>
              <w:rPr>
                <w:rFonts w:ascii="Times New Roman" w:hAnsi="Times New Roman" w:eastAsia="楷体"/>
                <w:sz w:val="18"/>
                <w:szCs w:val="18"/>
              </w:rPr>
            </w:pPr>
            <w:r>
              <w:rPr>
                <w:rFonts w:ascii="Times New Roman" w:hAnsi="Times New Roman" w:eastAsia="楷体"/>
                <w:sz w:val="18"/>
                <w:szCs w:val="18"/>
              </w:rPr>
              <w:t>0.72</w:t>
            </w:r>
            <w:r>
              <w:rPr>
                <w:rFonts w:hint="eastAsia" w:ascii="Times New Roman" w:hAnsi="Times New Roman" w:eastAsia="楷体"/>
                <w:sz w:val="18"/>
                <w:szCs w:val="18"/>
              </w:rPr>
              <w:t>3</w:t>
            </w:r>
          </w:p>
        </w:tc>
      </w:tr>
    </w:tbl>
    <w:p w14:paraId="24829326">
      <w:pPr>
        <w:ind w:firstLine="360" w:firstLineChars="200"/>
        <w:rPr>
          <w:rFonts w:ascii="Times New Roman" w:hAnsi="Times New Roman" w:eastAsia="仿宋" w:cs="Times New Roman"/>
          <w:sz w:val="18"/>
          <w:szCs w:val="18"/>
        </w:rPr>
      </w:pPr>
      <w:r>
        <w:rPr>
          <w:rFonts w:hint="eastAsia" w:ascii="Times New Roman" w:hAnsi="Times New Roman" w:eastAsia="仿宋" w:cs="仿宋"/>
          <w:sz w:val="18"/>
          <w:szCs w:val="18"/>
        </w:rPr>
        <w:t>注：表格括号内为稳健t值，***、**、*分别表示在1%、5%和10%的水平上显著。</w:t>
      </w:r>
    </w:p>
    <w:p w14:paraId="716F3614">
      <w:pPr>
        <w:rPr>
          <w:rFonts w:ascii="Times New Roman" w:hAnsi="Times New Roman" w:eastAsia="仿宋" w:cs="Times New Roman"/>
          <w:sz w:val="18"/>
          <w:szCs w:val="18"/>
        </w:rPr>
      </w:pPr>
    </w:p>
    <w:p w14:paraId="0D37C50F">
      <w:pPr>
        <w:jc w:val="center"/>
        <w:outlineLvl w:val="0"/>
        <w:rPr>
          <w:rFonts w:hint="eastAsia" w:ascii="楷体" w:hAnsi="楷体" w:eastAsia="楷体" w:cs="楷体"/>
          <w:b w:val="0"/>
          <w:bCs w:val="0"/>
          <w:sz w:val="24"/>
          <w:szCs w:val="24"/>
        </w:rPr>
      </w:pPr>
      <w:bookmarkStart w:id="15" w:name="_Toc23163"/>
      <w:bookmarkStart w:id="16" w:name="_Toc19895"/>
    </w:p>
    <w:p w14:paraId="0232EA3B">
      <w:pPr>
        <w:jc w:val="center"/>
        <w:outlineLvl w:val="0"/>
        <w:rPr>
          <w:rFonts w:hint="eastAsia" w:ascii="楷体" w:hAnsi="楷体" w:eastAsia="楷体" w:cs="楷体"/>
          <w:b w:val="0"/>
          <w:bCs w:val="0"/>
          <w:sz w:val="24"/>
          <w:szCs w:val="24"/>
        </w:rPr>
      </w:pPr>
    </w:p>
    <w:p w14:paraId="5CFEB3CA">
      <w:pPr>
        <w:jc w:val="center"/>
        <w:outlineLvl w:val="0"/>
        <w:rPr>
          <w:rFonts w:hint="eastAsia" w:ascii="楷体" w:hAnsi="楷体" w:eastAsia="楷体" w:cs="楷体"/>
          <w:b w:val="0"/>
          <w:bCs w:val="0"/>
          <w:sz w:val="24"/>
          <w:szCs w:val="24"/>
        </w:rPr>
      </w:pPr>
    </w:p>
    <w:p w14:paraId="6E54488C">
      <w:pPr>
        <w:jc w:val="center"/>
        <w:outlineLvl w:val="0"/>
        <w:rPr>
          <w:rFonts w:hint="eastAsia" w:ascii="楷体" w:hAnsi="楷体" w:eastAsia="楷体" w:cs="楷体"/>
          <w:b w:val="0"/>
          <w:bCs w:val="0"/>
          <w:sz w:val="24"/>
          <w:szCs w:val="24"/>
        </w:rPr>
      </w:pPr>
    </w:p>
    <w:p w14:paraId="5DCE2D76">
      <w:pPr>
        <w:jc w:val="center"/>
        <w:outlineLvl w:val="0"/>
        <w:rPr>
          <w:rFonts w:hint="eastAsia" w:ascii="楷体" w:hAnsi="楷体" w:eastAsia="楷体" w:cs="楷体"/>
          <w:b w:val="0"/>
          <w:bCs w:val="0"/>
          <w:sz w:val="24"/>
          <w:szCs w:val="24"/>
        </w:rPr>
      </w:pPr>
    </w:p>
    <w:p w14:paraId="1749B457">
      <w:pPr>
        <w:jc w:val="center"/>
        <w:outlineLvl w:val="0"/>
        <w:rPr>
          <w:rFonts w:hint="eastAsia" w:ascii="楷体" w:hAnsi="楷体" w:eastAsia="楷体" w:cs="楷体"/>
          <w:b w:val="0"/>
          <w:bCs w:val="0"/>
          <w:sz w:val="24"/>
          <w:szCs w:val="24"/>
        </w:rPr>
      </w:pPr>
    </w:p>
    <w:p w14:paraId="44B76905">
      <w:pPr>
        <w:jc w:val="center"/>
        <w:outlineLvl w:val="0"/>
        <w:rPr>
          <w:rFonts w:hint="eastAsia" w:ascii="楷体" w:hAnsi="楷体" w:eastAsia="楷体" w:cs="楷体"/>
          <w:b w:val="0"/>
          <w:bCs w:val="0"/>
          <w:sz w:val="24"/>
          <w:szCs w:val="24"/>
        </w:rPr>
      </w:pPr>
      <w:r>
        <w:rPr>
          <w:rFonts w:hint="eastAsia" w:ascii="楷体" w:hAnsi="楷体" w:eastAsia="楷体" w:cs="楷体"/>
          <w:b w:val="0"/>
          <w:bCs w:val="0"/>
          <w:sz w:val="24"/>
          <w:szCs w:val="24"/>
        </w:rPr>
        <w:t>参考文献</w:t>
      </w:r>
      <w:bookmarkEnd w:id="15"/>
      <w:bookmarkEnd w:id="16"/>
    </w:p>
    <w:p w14:paraId="4655A613">
      <w:pPr>
        <w:ind w:left="270" w:hanging="270" w:hangingChars="150"/>
        <w:rPr>
          <w:rFonts w:ascii="Times New Roman" w:hAnsi="Times New Roman" w:eastAsia="宋体" w:cs="Times New Roman"/>
          <w:color w:val="000000" w:themeColor="text1"/>
          <w:sz w:val="18"/>
          <w:szCs w:val="18"/>
          <w:shd w:val="clear" w:color="auto" w:fill="FFFFFF"/>
          <w14:textFill>
            <w14:solidFill>
              <w14:schemeClr w14:val="tx1"/>
            </w14:solidFill>
          </w14:textFill>
        </w:rPr>
      </w:pPr>
      <w:r>
        <w:rPr>
          <w:rFonts w:ascii="Times New Roman" w:hAnsi="Times New Roman" w:eastAsia="仿宋" w:cs="Times New Roman"/>
          <w:kern w:val="0"/>
          <w:sz w:val="18"/>
          <w:szCs w:val="18"/>
        </w:rPr>
        <w:t>[1]</w:t>
      </w:r>
      <w:r>
        <w:rPr>
          <w:rFonts w:hint="eastAsia" w:ascii="Times New Roman" w:hAnsi="Times New Roman" w:eastAsia="仿宋" w:cs="仿宋"/>
          <w:sz w:val="18"/>
          <w:szCs w:val="18"/>
        </w:rPr>
        <w:t>Borusyak，K.，X. Jaravel，and J. Spiess，“Revisiting Event Study Designs:Robust and Efficient Estimation”，</w:t>
      </w:r>
      <w:r>
        <w:rPr>
          <w:rFonts w:hint="eastAsia" w:ascii="Times New Roman" w:hAnsi="Times New Roman" w:eastAsia="仿宋" w:cs="仿宋"/>
          <w:color w:val="231F20"/>
          <w:sz w:val="18"/>
          <w:szCs w:val="18"/>
          <w:lang w:bidi="ar"/>
        </w:rPr>
        <w:t xml:space="preserve">2023. </w:t>
      </w:r>
      <w:r>
        <w:rPr>
          <w:rFonts w:hint="eastAsia" w:ascii="Times New Roman" w:hAnsi="Times New Roman" w:eastAsia="仿宋" w:cs="仿宋"/>
          <w:sz w:val="18"/>
          <w:szCs w:val="18"/>
        </w:rPr>
        <w:t>Available at arXiv.org：</w:t>
      </w:r>
      <w:r>
        <w:rPr>
          <w:rFonts w:ascii="Times New Roman" w:hAnsi="Times New Roman" w:eastAsia="宋体" w:cs="Times New Roman"/>
          <w:color w:val="000000" w:themeColor="text1"/>
          <w:sz w:val="18"/>
          <w:szCs w:val="18"/>
          <w:shd w:val="clear" w:color="auto" w:fill="FFFFFF"/>
          <w14:textFill>
            <w14:solidFill>
              <w14:schemeClr w14:val="tx1"/>
            </w14:solidFill>
          </w14:textFill>
        </w:rPr>
        <w:t>https://arxiv.org/abs/2108.12419</w:t>
      </w:r>
      <w:r>
        <w:rPr>
          <w:rFonts w:hint="eastAsia" w:ascii="Times New Roman" w:hAnsi="Times New Roman" w:eastAsia="宋体" w:cs="Times New Roman"/>
          <w:color w:val="000000" w:themeColor="text1"/>
          <w:sz w:val="18"/>
          <w:szCs w:val="18"/>
          <w:shd w:val="clear" w:color="auto" w:fill="FFFFFF"/>
          <w14:textFill>
            <w14:solidFill>
              <w14:schemeClr w14:val="tx1"/>
            </w14:solidFill>
          </w14:textFill>
        </w:rPr>
        <w:t>.</w:t>
      </w:r>
    </w:p>
    <w:p w14:paraId="56BB0FE2">
      <w:pPr>
        <w:widowControl/>
        <w:ind w:left="270" w:hanging="270" w:hangingChars="150"/>
        <w:rPr>
          <w:rFonts w:ascii="Times New Roman" w:hAnsi="Times New Roman" w:eastAsia="仿宋" w:cs="Times New Roman"/>
          <w:sz w:val="18"/>
          <w:szCs w:val="18"/>
          <w:shd w:val="clear" w:color="auto" w:fill="FFFFFF"/>
        </w:rPr>
      </w:pPr>
    </w:p>
    <w:p w14:paraId="66A32A98">
      <w:pPr>
        <w:rPr>
          <w:rFonts w:ascii="Times New Roman" w:hAnsi="Times New Roman" w:eastAsia="仿宋" w:cs="Times New Roman"/>
          <w:sz w:val="18"/>
          <w:szCs w:val="18"/>
        </w:rPr>
      </w:pPr>
    </w:p>
    <w:p w14:paraId="3F21133E">
      <w:pPr>
        <w:rPr>
          <w:rFonts w:ascii="Times New Roman" w:hAnsi="Times New Roman" w:eastAsia="仿宋" w:cs="Times New Roman"/>
          <w:sz w:val="18"/>
          <w:szCs w:val="18"/>
        </w:rPr>
      </w:pPr>
    </w:p>
    <w:p w14:paraId="365861D0">
      <w:pPr>
        <w:rPr>
          <w:rFonts w:hint="eastAsia" w:ascii="宋体" w:hAnsi="宋体" w:eastAsia="宋体" w:cs="宋体"/>
          <w:b/>
          <w:bCs w:val="0"/>
          <w:sz w:val="18"/>
          <w:szCs w:val="18"/>
        </w:rPr>
      </w:pPr>
      <w:r>
        <w:rPr>
          <w:rFonts w:hint="eastAsia" w:ascii="宋体" w:hAnsi="宋体" w:eastAsia="宋体" w:cs="宋体"/>
          <w:b/>
          <w:bCs w:val="0"/>
        </w:rPr>
        <w:t>注：该附录是期刊所发表论文的组成部分，同样视为作者公开发表的内容。如研究中使用该附录中的内容，</w:t>
      </w:r>
      <w:r>
        <w:rPr>
          <w:rFonts w:hint="eastAsia" w:ascii="宋体" w:hAnsi="宋体" w:eastAsia="宋体" w:cs="宋体"/>
          <w:b/>
          <w:bCs w:val="0"/>
          <w:kern w:val="0"/>
          <w:szCs w:val="21"/>
        </w:rPr>
        <w:t>请务必在研究成果上注明附录下载出处。</w:t>
      </w:r>
    </w:p>
    <w:sectPr>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6B476B">
    <w:pPr>
      <w:pStyle w:val="3"/>
      <w:spacing w:before="240" w:after="24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C874EF">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svHiUt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HsvHiUtAgAAVwQAAA4AAAAAAAAAAQAgAAAAHwEAAGRycy9lMm9Eb2MueG1sUEsFBgAAAAAG&#10;AAYAWQEAAL4FAAAAAA==&#10;">
              <v:fill on="f" focussize="0,0"/>
              <v:stroke on="f" weight="0.5pt"/>
              <v:imagedata o:title=""/>
              <o:lock v:ext="edit" aspectratio="f"/>
              <v:textbox inset="0mm,0mm,0mm,0mm" style="mso-fit-shape-to-text:t;">
                <w:txbxContent>
                  <w:p w14:paraId="42C874EF">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DF7DD0">
    <w:pPr>
      <w:pStyle w:val="4"/>
      <w:pBdr>
        <w:bottom w:val="single" w:color="auto" w:sz="4" w:space="1"/>
      </w:pBdr>
      <w:rPr>
        <w:rFonts w:hint="eastAsia" w:ascii="仿宋" w:hAnsi="仿宋" w:eastAsia="仿宋" w:cs="仿宋"/>
        <w:lang w:val="en-US" w:eastAsia="zh-CN"/>
      </w:rPr>
    </w:pPr>
    <w:r>
      <w:rPr>
        <w:rFonts w:hint="eastAsia" w:ascii="仿宋" w:hAnsi="仿宋" w:eastAsia="仿宋" w:cs="仿宋"/>
        <w:lang w:eastAsia="zh-CN"/>
      </w:rPr>
      <w:t>《</w:t>
    </w:r>
    <w:r>
      <w:rPr>
        <w:rFonts w:hint="eastAsia" w:ascii="仿宋" w:hAnsi="仿宋" w:eastAsia="仿宋" w:cs="仿宋"/>
        <w:lang w:val="en-US" w:eastAsia="zh-CN"/>
      </w:rPr>
      <w:t>经济学</w:t>
    </w:r>
    <w:r>
      <w:rPr>
        <w:rFonts w:hint="eastAsia" w:ascii="仿宋" w:hAnsi="仿宋" w:eastAsia="仿宋" w:cs="仿宋"/>
        <w:lang w:eastAsia="zh-CN"/>
      </w:rPr>
      <w:t>》（</w:t>
    </w:r>
    <w:r>
      <w:rPr>
        <w:rFonts w:hint="eastAsia" w:ascii="仿宋" w:hAnsi="仿宋" w:eastAsia="仿宋" w:cs="仿宋"/>
        <w:lang w:val="en-US" w:eastAsia="zh-CN"/>
      </w:rPr>
      <w:t>季刊</w:t>
    </w:r>
    <w:r>
      <w:rPr>
        <w:rFonts w:hint="eastAsia" w:ascii="仿宋" w:hAnsi="仿宋" w:eastAsia="仿宋" w:cs="仿宋"/>
        <w:lang w:eastAsia="zh-CN"/>
      </w:rPr>
      <w:t>）</w:t>
    </w:r>
    <w:r>
      <w:rPr>
        <w:rFonts w:hint="eastAsia" w:ascii="仿宋" w:hAnsi="仿宋" w:eastAsia="仿宋" w:cs="仿宋"/>
        <w:lang w:val="en-US" w:eastAsia="zh-CN"/>
      </w:rPr>
      <w:t xml:space="preserve">                                                              2024年第4期</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8B0258"/>
    <w:multiLevelType w:val="singleLevel"/>
    <w:tmpl w:val="D38B0258"/>
    <w:lvl w:ilvl="0" w:tentative="0">
      <w:start w:val="1"/>
      <w:numFmt w:val="chineseCounting"/>
      <w:suff w:val="nothing"/>
      <w:lvlText w:val="第%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AxNWZhMmRiMTY5YWI4NjAwOTAyNmUyMjJkNDE2NTcifQ=="/>
  </w:docVars>
  <w:rsids>
    <w:rsidRoot w:val="00CC12C2"/>
    <w:rsid w:val="000E1E2B"/>
    <w:rsid w:val="00155CC7"/>
    <w:rsid w:val="0016244A"/>
    <w:rsid w:val="0035549D"/>
    <w:rsid w:val="00396B03"/>
    <w:rsid w:val="003D7A31"/>
    <w:rsid w:val="00486EC3"/>
    <w:rsid w:val="0057360B"/>
    <w:rsid w:val="005746E8"/>
    <w:rsid w:val="006017BC"/>
    <w:rsid w:val="006E577F"/>
    <w:rsid w:val="00731335"/>
    <w:rsid w:val="007B093A"/>
    <w:rsid w:val="007C240E"/>
    <w:rsid w:val="00843F7B"/>
    <w:rsid w:val="008A46E7"/>
    <w:rsid w:val="008C38E0"/>
    <w:rsid w:val="008E0405"/>
    <w:rsid w:val="0096352B"/>
    <w:rsid w:val="0097380E"/>
    <w:rsid w:val="00A02A7B"/>
    <w:rsid w:val="00A423F3"/>
    <w:rsid w:val="00A922C6"/>
    <w:rsid w:val="00AD7E86"/>
    <w:rsid w:val="00B11A45"/>
    <w:rsid w:val="00BB5C08"/>
    <w:rsid w:val="00C01CF3"/>
    <w:rsid w:val="00C62665"/>
    <w:rsid w:val="00C81715"/>
    <w:rsid w:val="00CC12C2"/>
    <w:rsid w:val="00CC46C6"/>
    <w:rsid w:val="00CE1706"/>
    <w:rsid w:val="00CF7528"/>
    <w:rsid w:val="00D977B2"/>
    <w:rsid w:val="00E6394D"/>
    <w:rsid w:val="01E44FDB"/>
    <w:rsid w:val="03906895"/>
    <w:rsid w:val="03D259C4"/>
    <w:rsid w:val="07ED0962"/>
    <w:rsid w:val="0B233D6D"/>
    <w:rsid w:val="0B9515C3"/>
    <w:rsid w:val="0DAA080B"/>
    <w:rsid w:val="0ED32AC4"/>
    <w:rsid w:val="0F2F5D33"/>
    <w:rsid w:val="11447845"/>
    <w:rsid w:val="13B24B33"/>
    <w:rsid w:val="147B69EE"/>
    <w:rsid w:val="149E14C0"/>
    <w:rsid w:val="14B73B9B"/>
    <w:rsid w:val="1B2129A5"/>
    <w:rsid w:val="1DDD0B9D"/>
    <w:rsid w:val="1EC66F6B"/>
    <w:rsid w:val="20C12B46"/>
    <w:rsid w:val="21D108B0"/>
    <w:rsid w:val="23BE377C"/>
    <w:rsid w:val="25145465"/>
    <w:rsid w:val="254E4C2C"/>
    <w:rsid w:val="26BC1701"/>
    <w:rsid w:val="2A4F08FF"/>
    <w:rsid w:val="2AB033FD"/>
    <w:rsid w:val="2ACD3151"/>
    <w:rsid w:val="2BE5425B"/>
    <w:rsid w:val="2CF950D6"/>
    <w:rsid w:val="2E3E234D"/>
    <w:rsid w:val="2E59406E"/>
    <w:rsid w:val="2E9A4AF0"/>
    <w:rsid w:val="30646623"/>
    <w:rsid w:val="30727366"/>
    <w:rsid w:val="30C95219"/>
    <w:rsid w:val="3118587F"/>
    <w:rsid w:val="31541EC1"/>
    <w:rsid w:val="320309E7"/>
    <w:rsid w:val="330E50D4"/>
    <w:rsid w:val="33CE6599"/>
    <w:rsid w:val="34297F37"/>
    <w:rsid w:val="349E076A"/>
    <w:rsid w:val="34FA776A"/>
    <w:rsid w:val="363961EF"/>
    <w:rsid w:val="36BF3E23"/>
    <w:rsid w:val="395104A1"/>
    <w:rsid w:val="39895B9E"/>
    <w:rsid w:val="3A893642"/>
    <w:rsid w:val="3C604363"/>
    <w:rsid w:val="3DB37034"/>
    <w:rsid w:val="3E834C59"/>
    <w:rsid w:val="3F0C3E8F"/>
    <w:rsid w:val="41845EE9"/>
    <w:rsid w:val="41A77BAD"/>
    <w:rsid w:val="42064C91"/>
    <w:rsid w:val="4298463C"/>
    <w:rsid w:val="42BA6AC5"/>
    <w:rsid w:val="43DC5A15"/>
    <w:rsid w:val="44591BF5"/>
    <w:rsid w:val="453E0562"/>
    <w:rsid w:val="458A750E"/>
    <w:rsid w:val="4807287F"/>
    <w:rsid w:val="48952158"/>
    <w:rsid w:val="4DC90DDF"/>
    <w:rsid w:val="505873F1"/>
    <w:rsid w:val="52542B8A"/>
    <w:rsid w:val="52670DFD"/>
    <w:rsid w:val="54D933CD"/>
    <w:rsid w:val="55FA7A9F"/>
    <w:rsid w:val="56BB1CEF"/>
    <w:rsid w:val="5793493F"/>
    <w:rsid w:val="57A063D2"/>
    <w:rsid w:val="582726F9"/>
    <w:rsid w:val="5BFC517D"/>
    <w:rsid w:val="5DAE3836"/>
    <w:rsid w:val="5F2E1E69"/>
    <w:rsid w:val="60874F01"/>
    <w:rsid w:val="61E450E3"/>
    <w:rsid w:val="623B56C7"/>
    <w:rsid w:val="62782477"/>
    <w:rsid w:val="63083119"/>
    <w:rsid w:val="63EC7E51"/>
    <w:rsid w:val="65C91434"/>
    <w:rsid w:val="668A0B91"/>
    <w:rsid w:val="6BF15048"/>
    <w:rsid w:val="6D21195D"/>
    <w:rsid w:val="6E0332E1"/>
    <w:rsid w:val="6E48095A"/>
    <w:rsid w:val="705F6184"/>
    <w:rsid w:val="70830D9E"/>
    <w:rsid w:val="73AF6AC8"/>
    <w:rsid w:val="73D72921"/>
    <w:rsid w:val="7443665D"/>
    <w:rsid w:val="74C432FA"/>
    <w:rsid w:val="7610431D"/>
    <w:rsid w:val="765609A3"/>
    <w:rsid w:val="772067E2"/>
    <w:rsid w:val="776C706F"/>
    <w:rsid w:val="77BD7908"/>
    <w:rsid w:val="78BC253A"/>
    <w:rsid w:val="797A7C3A"/>
    <w:rsid w:val="79D33230"/>
    <w:rsid w:val="7A0C67B2"/>
    <w:rsid w:val="7BC3010D"/>
    <w:rsid w:val="7D3A4D5E"/>
    <w:rsid w:val="7DE26BE4"/>
    <w:rsid w:val="7E680EEC"/>
    <w:rsid w:val="7F3361BC"/>
    <w:rsid w:val="7F706F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footer"/>
    <w:basedOn w:val="1"/>
    <w:autoRedefine/>
    <w:unhideWhenUsed/>
    <w:qFormat/>
    <w:uiPriority w:val="99"/>
    <w:pPr>
      <w:tabs>
        <w:tab w:val="center" w:pos="4153"/>
        <w:tab w:val="right" w:pos="8306"/>
      </w:tabs>
      <w:snapToGrid w:val="0"/>
      <w:jc w:val="left"/>
    </w:pPr>
    <w:rPr>
      <w:sz w:val="18"/>
    </w:rPr>
  </w:style>
  <w:style w:type="paragraph" w:styleId="4">
    <w:name w:val="header"/>
    <w:basedOn w:val="1"/>
    <w:autoRedefine/>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toc 1"/>
    <w:basedOn w:val="1"/>
    <w:next w:val="1"/>
    <w:autoRedefine/>
    <w:unhideWhenUsed/>
    <w:qFormat/>
    <w:uiPriority w:val="39"/>
    <w:pPr>
      <w:spacing w:before="120" w:after="120"/>
      <w:jc w:val="left"/>
    </w:pPr>
    <w:rPr>
      <w:rFonts w:cstheme="minorHAnsi"/>
      <w:b/>
      <w:bCs/>
      <w:caps/>
      <w:sz w:val="20"/>
      <w:szCs w:val="20"/>
    </w:rPr>
  </w:style>
  <w:style w:type="paragraph" w:styleId="6">
    <w:name w:val="footnote text"/>
    <w:basedOn w:val="1"/>
    <w:autoRedefine/>
    <w:semiHidden/>
    <w:unhideWhenUsed/>
    <w:qFormat/>
    <w:uiPriority w:val="99"/>
    <w:pPr>
      <w:snapToGrid w:val="0"/>
      <w:jc w:val="left"/>
    </w:pPr>
    <w:rPr>
      <w:sz w:val="18"/>
      <w:szCs w:val="18"/>
    </w:rPr>
  </w:style>
  <w:style w:type="table" w:styleId="8">
    <w:name w:val="Table Grid"/>
    <w:basedOn w:val="7"/>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autoRedefine/>
    <w:unhideWhenUsed/>
    <w:qFormat/>
    <w:uiPriority w:val="99"/>
    <w:rPr>
      <w:color w:val="0563C1" w:themeColor="hyperlink"/>
      <w:u w:val="single"/>
      <w14:textFill>
        <w14:solidFill>
          <w14:schemeClr w14:val="hlink"/>
        </w14:solidFill>
      </w14:textFill>
    </w:rPr>
  </w:style>
  <w:style w:type="character" w:styleId="11">
    <w:name w:val="footnote reference"/>
    <w:basedOn w:val="9"/>
    <w:autoRedefine/>
    <w:semiHidden/>
    <w:unhideWhenUsed/>
    <w:qFormat/>
    <w:uiPriority w:val="99"/>
    <w:rPr>
      <w:vertAlign w:val="superscript"/>
    </w:rPr>
  </w:style>
  <w:style w:type="paragraph" w:customStyle="1" w:styleId="12">
    <w:name w:val="TOC 标题1"/>
    <w:basedOn w:val="2"/>
    <w:next w:val="1"/>
    <w:autoRedefine/>
    <w:unhideWhenUsed/>
    <w:qFormat/>
    <w:uiPriority w:val="39"/>
    <w:pPr>
      <w:widowControl/>
      <w:spacing w:before="480" w:after="0" w:line="276" w:lineRule="auto"/>
      <w:jc w:val="left"/>
      <w:outlineLvl w:val="9"/>
    </w:pPr>
    <w:rPr>
      <w:rFonts w:asciiTheme="majorHAnsi" w:hAnsiTheme="majorHAnsi" w:eastAsiaTheme="majorEastAsia" w:cstheme="majorBidi"/>
      <w:color w:val="2F5597" w:themeColor="accent1" w:themeShade="BF"/>
      <w:kern w:val="0"/>
      <w:sz w:val="28"/>
      <w:szCs w:val="28"/>
    </w:rPr>
  </w:style>
  <w:style w:type="paragraph" w:customStyle="1" w:styleId="13">
    <w:name w:val="WPSOffice手动目录 1"/>
    <w:autoRedefine/>
    <w:qFormat/>
    <w:uiPriority w:val="0"/>
    <w:rPr>
      <w:rFonts w:asciiTheme="minorHAnsi" w:hAnsiTheme="minorHAnsi" w:eastAsiaTheme="minorEastAsia" w:cstheme="minorBidi"/>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4.emf"/><Relationship Id="rId8" Type="http://schemas.openxmlformats.org/officeDocument/2006/relationships/image" Target="media/image3.emf"/><Relationship Id="rId7" Type="http://schemas.openxmlformats.org/officeDocument/2006/relationships/image" Target="media/image2.emf"/><Relationship Id="rId6" Type="http://schemas.openxmlformats.org/officeDocument/2006/relationships/image" Target="media/image1.emf"/><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1.jpeg"/><Relationship Id="rId15" Type="http://schemas.openxmlformats.org/officeDocument/2006/relationships/image" Target="media/image10.emf"/><Relationship Id="rId14" Type="http://schemas.openxmlformats.org/officeDocument/2006/relationships/image" Target="media/image9.emf"/><Relationship Id="rId13" Type="http://schemas.openxmlformats.org/officeDocument/2006/relationships/image" Target="media/image8.emf"/><Relationship Id="rId12" Type="http://schemas.openxmlformats.org/officeDocument/2006/relationships/image" Target="media/image7.emf"/><Relationship Id="rId11" Type="http://schemas.openxmlformats.org/officeDocument/2006/relationships/image" Target="media/image6.emf"/><Relationship Id="rId10" Type="http://schemas.openxmlformats.org/officeDocument/2006/relationships/image" Target="media/image5.e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3844</Words>
  <Characters>5549</Characters>
  <Lines>48</Lines>
  <Paragraphs>13</Paragraphs>
  <TotalTime>82</TotalTime>
  <ScaleCrop>false</ScaleCrop>
  <LinksUpToDate>false</LinksUpToDate>
  <CharactersWithSpaces>5727</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2023-11-03T02:42:00Z</dcterms:created>
  <dc:creator>12943</dc:creator>
  <cp:lastModifiedBy>刘京</cp:lastModifiedBy>
  <dcterms:modified xsi:type="dcterms:W3CDTF">2024-07-08T05:19:10Z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8D088BD4171C43778E5004B614EC238E_12</vt:lpwstr>
  </property>
</Properties>
</file>