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30B7" w14:textId="536A0E30" w:rsidR="007D5FC6" w:rsidRPr="009412F8" w:rsidRDefault="00307250" w:rsidP="006161A6">
      <w:pPr>
        <w:pStyle w:val="af6"/>
        <w:rPr>
          <w:rFonts w:ascii="宋体" w:hAnsi="宋体"/>
          <w:color w:val="000000" w:themeColor="text1"/>
          <w:sz w:val="28"/>
          <w:szCs w:val="28"/>
        </w:rPr>
      </w:pPr>
      <w:r w:rsidRPr="009412F8">
        <w:rPr>
          <w:rFonts w:ascii="宋体" w:hAnsi="宋体" w:hint="eastAsia"/>
          <w:color w:val="000000" w:themeColor="text1"/>
          <w:sz w:val="28"/>
          <w:szCs w:val="28"/>
        </w:rPr>
        <w:t>北京大学国家发展研究院</w:t>
      </w:r>
      <w:r w:rsidR="00FD62C1" w:rsidRPr="009412F8">
        <w:rPr>
          <w:rFonts w:ascii="宋体" w:hAnsi="宋体" w:hint="eastAsia"/>
          <w:color w:val="000000" w:themeColor="text1"/>
          <w:sz w:val="28"/>
          <w:szCs w:val="28"/>
        </w:rPr>
        <w:t>校外</w:t>
      </w:r>
      <w:r w:rsidR="007D5FC6" w:rsidRPr="009412F8">
        <w:rPr>
          <w:rFonts w:ascii="宋体" w:hAnsi="宋体" w:hint="eastAsia"/>
          <w:color w:val="000000" w:themeColor="text1"/>
          <w:sz w:val="28"/>
          <w:szCs w:val="28"/>
        </w:rPr>
        <w:t>经济学</w:t>
      </w:r>
      <w:r w:rsidR="007455BD" w:rsidRPr="009412F8">
        <w:rPr>
          <w:rFonts w:ascii="宋体" w:hAnsi="宋体" w:hint="eastAsia"/>
          <w:color w:val="000000" w:themeColor="text1"/>
          <w:sz w:val="28"/>
          <w:szCs w:val="28"/>
        </w:rPr>
        <w:t>辅修项目培养方案</w:t>
      </w:r>
      <w:r w:rsidR="00D21BB3" w:rsidRPr="009412F8">
        <w:rPr>
          <w:rFonts w:ascii="宋体" w:hAnsi="宋体" w:hint="eastAsia"/>
          <w:color w:val="000000" w:themeColor="text1"/>
          <w:sz w:val="28"/>
          <w:szCs w:val="28"/>
        </w:rPr>
        <w:t>-</w:t>
      </w:r>
      <w:r w:rsidR="00D21BB3" w:rsidRPr="009412F8">
        <w:rPr>
          <w:rFonts w:ascii="宋体" w:hAnsi="宋体" w:hint="eastAsia"/>
        </w:rPr>
        <w:t>202</w:t>
      </w:r>
      <w:r w:rsidR="00D71172" w:rsidRPr="009412F8">
        <w:rPr>
          <w:rFonts w:ascii="宋体" w:hAnsi="宋体"/>
        </w:rPr>
        <w:t>2</w:t>
      </w:r>
      <w:r w:rsidR="00D21BB3" w:rsidRPr="009412F8">
        <w:rPr>
          <w:rFonts w:ascii="宋体" w:hAnsi="宋体" w:hint="eastAsia"/>
        </w:rPr>
        <w:t>版</w:t>
      </w:r>
    </w:p>
    <w:p w14:paraId="0548914F" w14:textId="6A70F70A" w:rsidR="00D21BB3" w:rsidRPr="009412F8" w:rsidRDefault="00D21BB3" w:rsidP="00D21BB3">
      <w:pPr>
        <w:jc w:val="center"/>
        <w:rPr>
          <w:rFonts w:ascii="宋体" w:eastAsia="宋体" w:hAnsi="宋体"/>
        </w:rPr>
      </w:pPr>
      <w:r w:rsidRPr="009412F8">
        <w:rPr>
          <w:rFonts w:ascii="宋体" w:eastAsia="宋体" w:hAnsi="宋体" w:hint="eastAsia"/>
        </w:rPr>
        <w:t>（适用于</w:t>
      </w:r>
      <w:r w:rsidR="00D71172" w:rsidRPr="009412F8">
        <w:rPr>
          <w:rFonts w:ascii="宋体" w:eastAsia="宋体" w:hAnsi="宋体"/>
        </w:rPr>
        <w:t>2022</w:t>
      </w:r>
      <w:r w:rsidRPr="009412F8">
        <w:rPr>
          <w:rFonts w:ascii="宋体" w:eastAsia="宋体" w:hAnsi="宋体" w:hint="eastAsia"/>
        </w:rPr>
        <w:t>级学生）</w:t>
      </w:r>
    </w:p>
    <w:p w14:paraId="674ED6E9" w14:textId="77777777" w:rsidR="00F43816" w:rsidRPr="009412F8" w:rsidRDefault="00F43816" w:rsidP="007D5FC6">
      <w:pPr>
        <w:pStyle w:val="ae"/>
        <w:keepNext w:val="0"/>
        <w:numPr>
          <w:ilvl w:val="0"/>
          <w:numId w:val="4"/>
        </w:numPr>
        <w:tabs>
          <w:tab w:val="left" w:pos="1276"/>
        </w:tabs>
        <w:adjustRightInd/>
        <w:spacing w:beforeLines="50" w:before="156" w:afterLines="0" w:line="240" w:lineRule="auto"/>
        <w:textAlignment w:val="auto"/>
        <w:rPr>
          <w:rFonts w:ascii="宋体" w:hAnsi="宋体"/>
          <w:color w:val="000000" w:themeColor="text1"/>
          <w:spacing w:val="0"/>
          <w:kern w:val="0"/>
          <w:sz w:val="21"/>
          <w:szCs w:val="21"/>
        </w:rPr>
      </w:pPr>
      <w:r w:rsidRPr="009412F8">
        <w:rPr>
          <w:rFonts w:ascii="宋体" w:hAnsi="宋体" w:hint="eastAsia"/>
          <w:color w:val="000000" w:themeColor="text1"/>
          <w:spacing w:val="0"/>
          <w:kern w:val="0"/>
          <w:sz w:val="21"/>
          <w:szCs w:val="21"/>
        </w:rPr>
        <w:t>教学方案</w:t>
      </w:r>
    </w:p>
    <w:p w14:paraId="6DF5F72F" w14:textId="63F8370A" w:rsidR="007D5FC6" w:rsidRPr="009412F8" w:rsidRDefault="00011058" w:rsidP="009412F8">
      <w:pPr>
        <w:pStyle w:val="ab"/>
        <w:spacing w:beforeLines="50" w:before="156"/>
        <w:ind w:firstLineChars="200" w:firstLine="420"/>
        <w:rPr>
          <w:rFonts w:ascii="宋体" w:hAnsi="宋体"/>
          <w:color w:val="000000" w:themeColor="text1"/>
        </w:rPr>
      </w:pPr>
      <w:r w:rsidRPr="009412F8">
        <w:rPr>
          <w:rFonts w:ascii="宋体" w:hAnsi="宋体" w:hint="eastAsia"/>
          <w:color w:val="000000" w:themeColor="text1"/>
        </w:rPr>
        <w:t>北京大学国家发展研究院</w:t>
      </w:r>
      <w:r w:rsidR="007455BD" w:rsidRPr="009412F8">
        <w:rPr>
          <w:rFonts w:ascii="宋体" w:hAnsi="宋体" w:hint="eastAsia"/>
          <w:color w:val="000000" w:themeColor="text1"/>
        </w:rPr>
        <w:t>校外</w:t>
      </w:r>
      <w:r w:rsidR="00FD62C1" w:rsidRPr="009412F8">
        <w:rPr>
          <w:rFonts w:ascii="宋体" w:hAnsi="宋体" w:hint="eastAsia"/>
          <w:color w:val="000000" w:themeColor="text1"/>
        </w:rPr>
        <w:t>经济学</w:t>
      </w:r>
      <w:r w:rsidR="007455BD" w:rsidRPr="009412F8">
        <w:rPr>
          <w:rFonts w:ascii="宋体" w:hAnsi="宋体" w:hint="eastAsia"/>
          <w:color w:val="000000" w:themeColor="text1"/>
        </w:rPr>
        <w:t>辅修</w:t>
      </w:r>
      <w:r w:rsidRPr="009412F8">
        <w:rPr>
          <w:rFonts w:ascii="宋体" w:hAnsi="宋体" w:hint="eastAsia"/>
          <w:color w:val="000000" w:themeColor="text1"/>
        </w:rPr>
        <w:t>项目</w:t>
      </w:r>
      <w:r w:rsidR="007D5FC6" w:rsidRPr="009412F8">
        <w:rPr>
          <w:rFonts w:ascii="宋体" w:hAnsi="宋体" w:hint="eastAsia"/>
          <w:color w:val="000000" w:themeColor="text1"/>
        </w:rPr>
        <w:t>学生须自入学起</w:t>
      </w:r>
      <w:r w:rsidR="00A00286" w:rsidRPr="009412F8">
        <w:rPr>
          <w:rFonts w:ascii="宋体" w:hAnsi="宋体" w:hint="eastAsia"/>
          <w:color w:val="000000" w:themeColor="text1"/>
        </w:rPr>
        <w:t>两年或三</w:t>
      </w:r>
      <w:r w:rsidR="007D5FC6" w:rsidRPr="009412F8">
        <w:rPr>
          <w:rFonts w:ascii="宋体" w:hAnsi="宋体"/>
          <w:color w:val="000000" w:themeColor="text1"/>
        </w:rPr>
        <w:t>年修</w:t>
      </w:r>
      <w:r w:rsidR="00A00286" w:rsidRPr="009412F8">
        <w:rPr>
          <w:rFonts w:ascii="宋体" w:hAnsi="宋体" w:hint="eastAsia"/>
          <w:color w:val="000000" w:themeColor="text1"/>
        </w:rPr>
        <w:t>完</w:t>
      </w:r>
      <w:r w:rsidR="007455BD" w:rsidRPr="009412F8">
        <w:rPr>
          <w:rFonts w:ascii="宋体" w:hAnsi="宋体"/>
          <w:color w:val="000000" w:themeColor="text1"/>
        </w:rPr>
        <w:t>培养方案</w:t>
      </w:r>
      <w:r w:rsidR="007D5FC6" w:rsidRPr="009412F8">
        <w:rPr>
          <w:rFonts w:ascii="宋体" w:hAnsi="宋体"/>
          <w:color w:val="000000" w:themeColor="text1"/>
        </w:rPr>
        <w:t>规定的课程及学分</w:t>
      </w:r>
      <w:r w:rsidR="00F506B2" w:rsidRPr="009412F8">
        <w:rPr>
          <w:rFonts w:ascii="宋体" w:hAnsi="宋体" w:hint="eastAsia"/>
          <w:color w:val="000000" w:themeColor="text1"/>
        </w:rPr>
        <w:t>，</w:t>
      </w:r>
      <w:r w:rsidR="006A427F" w:rsidRPr="009412F8">
        <w:rPr>
          <w:rFonts w:ascii="宋体" w:hAnsi="宋体" w:hint="eastAsia"/>
          <w:color w:val="000000" w:themeColor="text1"/>
        </w:rPr>
        <w:t>成绩合格</w:t>
      </w:r>
      <w:r w:rsidR="00A00286" w:rsidRPr="009412F8">
        <w:rPr>
          <w:rFonts w:ascii="宋体" w:hAnsi="宋体" w:hint="eastAsia"/>
          <w:color w:val="000000" w:themeColor="text1"/>
        </w:rPr>
        <w:t>，经北京大学国家发展研究院及北京大学教务部审查批准，</w:t>
      </w:r>
      <w:proofErr w:type="gramStart"/>
      <w:r w:rsidR="00EF3BD2" w:rsidRPr="009412F8">
        <w:rPr>
          <w:rFonts w:ascii="宋体" w:hAnsi="宋体" w:hint="eastAsia"/>
          <w:color w:val="000000" w:themeColor="text1"/>
        </w:rPr>
        <w:t>凭已获得</w:t>
      </w:r>
      <w:proofErr w:type="gramEnd"/>
      <w:r w:rsidR="00EF3BD2" w:rsidRPr="009412F8">
        <w:rPr>
          <w:rFonts w:ascii="宋体" w:hAnsi="宋体" w:hint="eastAsia"/>
          <w:color w:val="000000" w:themeColor="text1"/>
        </w:rPr>
        <w:t>国家教育部颁发的（或教育部留学服务中心认证的）本科第一学位毕业证书及学位证书，</w:t>
      </w:r>
      <w:r w:rsidR="00153887" w:rsidRPr="009412F8">
        <w:rPr>
          <w:rFonts w:ascii="宋体" w:hAnsi="宋体" w:hint="eastAsia"/>
          <w:color w:val="000000" w:themeColor="text1"/>
        </w:rPr>
        <w:t>颁发</w:t>
      </w:r>
      <w:r w:rsidR="00F506B2" w:rsidRPr="009412F8">
        <w:rPr>
          <w:rFonts w:ascii="宋体" w:hAnsi="宋体" w:hint="eastAsia"/>
          <w:color w:val="000000" w:themeColor="text1"/>
        </w:rPr>
        <w:t>北京大学经济学</w:t>
      </w:r>
      <w:r w:rsidR="007455BD" w:rsidRPr="009412F8">
        <w:rPr>
          <w:rFonts w:ascii="宋体" w:hAnsi="宋体" w:hint="eastAsia"/>
          <w:color w:val="000000" w:themeColor="text1"/>
        </w:rPr>
        <w:t>辅修专业</w:t>
      </w:r>
      <w:r w:rsidR="00F506B2" w:rsidRPr="009412F8">
        <w:rPr>
          <w:rFonts w:ascii="宋体" w:hAnsi="宋体" w:hint="eastAsia"/>
          <w:color w:val="000000" w:themeColor="text1"/>
        </w:rPr>
        <w:t>证书。</w:t>
      </w:r>
    </w:p>
    <w:p w14:paraId="1018BB91" w14:textId="2278D932" w:rsidR="003E294F" w:rsidRPr="009412F8" w:rsidRDefault="00FD62C1" w:rsidP="003E294F">
      <w:pPr>
        <w:pStyle w:val="ab"/>
        <w:spacing w:beforeLines="50" w:before="156"/>
        <w:ind w:firstLineChars="200" w:firstLine="420"/>
        <w:rPr>
          <w:rFonts w:ascii="宋体" w:hAnsi="宋体"/>
          <w:color w:val="000000" w:themeColor="text1"/>
        </w:rPr>
      </w:pPr>
      <w:r w:rsidRPr="009412F8">
        <w:rPr>
          <w:rFonts w:ascii="宋体" w:hAnsi="宋体" w:hint="eastAsia"/>
          <w:color w:val="000000" w:themeColor="text1"/>
        </w:rPr>
        <w:t>校外</w:t>
      </w:r>
      <w:r w:rsidR="002B737F" w:rsidRPr="009412F8">
        <w:rPr>
          <w:rFonts w:ascii="宋体" w:hAnsi="宋体" w:hint="eastAsia"/>
          <w:color w:val="000000" w:themeColor="text1"/>
        </w:rPr>
        <w:t>经济学</w:t>
      </w:r>
      <w:r w:rsidR="007455BD" w:rsidRPr="009412F8">
        <w:rPr>
          <w:rFonts w:ascii="宋体" w:hAnsi="宋体" w:hint="eastAsia"/>
          <w:color w:val="000000" w:themeColor="text1"/>
        </w:rPr>
        <w:t>辅修</w:t>
      </w:r>
      <w:r w:rsidR="002B737F" w:rsidRPr="009412F8">
        <w:rPr>
          <w:rFonts w:ascii="宋体" w:hAnsi="宋体" w:hint="eastAsia"/>
          <w:color w:val="000000" w:themeColor="text1"/>
        </w:rPr>
        <w:t>项目采用学分制，共要求4</w:t>
      </w:r>
      <w:r w:rsidR="001A177B" w:rsidRPr="009412F8">
        <w:rPr>
          <w:rFonts w:ascii="宋体" w:hAnsi="宋体"/>
          <w:color w:val="000000" w:themeColor="text1"/>
        </w:rPr>
        <w:t>2</w:t>
      </w:r>
      <w:r w:rsidR="002B737F" w:rsidRPr="009412F8">
        <w:rPr>
          <w:rFonts w:ascii="宋体" w:hAnsi="宋体" w:hint="eastAsia"/>
          <w:color w:val="000000" w:themeColor="text1"/>
        </w:rPr>
        <w:t>个学分。</w:t>
      </w:r>
      <w:r w:rsidR="00C64F4D" w:rsidRPr="009412F8">
        <w:rPr>
          <w:rFonts w:ascii="宋体" w:hAnsi="宋体" w:hint="eastAsia"/>
          <w:color w:val="000000" w:themeColor="text1"/>
        </w:rPr>
        <w:t>其</w:t>
      </w:r>
      <w:r w:rsidR="00ED628D" w:rsidRPr="009412F8">
        <w:rPr>
          <w:rFonts w:ascii="宋体" w:hAnsi="宋体" w:hint="eastAsia"/>
          <w:color w:val="000000" w:themeColor="text1"/>
        </w:rPr>
        <w:t>中，必修</w:t>
      </w:r>
      <w:r w:rsidR="002B737F" w:rsidRPr="009412F8">
        <w:rPr>
          <w:rFonts w:ascii="宋体" w:hAnsi="宋体" w:hint="eastAsia"/>
          <w:color w:val="000000" w:themeColor="text1"/>
        </w:rPr>
        <w:t>课1</w:t>
      </w:r>
      <w:r w:rsidR="00D71172" w:rsidRPr="009412F8">
        <w:rPr>
          <w:rFonts w:ascii="宋体" w:hAnsi="宋体"/>
          <w:color w:val="000000" w:themeColor="text1"/>
        </w:rPr>
        <w:t>5</w:t>
      </w:r>
      <w:r w:rsidR="00ED628D" w:rsidRPr="009412F8">
        <w:rPr>
          <w:rFonts w:ascii="宋体" w:hAnsi="宋体" w:hint="eastAsia"/>
          <w:color w:val="000000" w:themeColor="text1"/>
        </w:rPr>
        <w:t>学分，选修</w:t>
      </w:r>
      <w:r w:rsidR="002B737F" w:rsidRPr="009412F8">
        <w:rPr>
          <w:rFonts w:ascii="宋体" w:hAnsi="宋体" w:hint="eastAsia"/>
          <w:color w:val="000000" w:themeColor="text1"/>
        </w:rPr>
        <w:t>课2</w:t>
      </w:r>
      <w:r w:rsidR="00D71172" w:rsidRPr="009412F8">
        <w:rPr>
          <w:rFonts w:ascii="宋体" w:hAnsi="宋体"/>
          <w:color w:val="000000" w:themeColor="text1"/>
        </w:rPr>
        <w:t>7</w:t>
      </w:r>
      <w:r w:rsidR="002B737F" w:rsidRPr="009412F8">
        <w:rPr>
          <w:rFonts w:ascii="宋体" w:hAnsi="宋体" w:hint="eastAsia"/>
          <w:color w:val="000000" w:themeColor="text1"/>
        </w:rPr>
        <w:t>学分。</w:t>
      </w:r>
    </w:p>
    <w:p w14:paraId="1FE055F6" w14:textId="1CE5BCB6" w:rsidR="003E294F" w:rsidRPr="009412F8" w:rsidRDefault="00AD2A90" w:rsidP="003E294F">
      <w:pPr>
        <w:pStyle w:val="ab"/>
        <w:spacing w:beforeLines="50" w:before="156"/>
        <w:ind w:firstLineChars="200" w:firstLine="420"/>
        <w:rPr>
          <w:rFonts w:ascii="宋体" w:hAnsi="宋体"/>
          <w:color w:val="000000" w:themeColor="text1"/>
        </w:rPr>
      </w:pPr>
      <w:r w:rsidRPr="009412F8">
        <w:rPr>
          <w:rFonts w:ascii="宋体" w:hAnsi="宋体" w:hint="eastAsia"/>
          <w:color w:val="000000" w:themeColor="text1"/>
        </w:rPr>
        <w:t>必修</w:t>
      </w:r>
      <w:r w:rsidR="002B737F" w:rsidRPr="009412F8">
        <w:rPr>
          <w:rFonts w:ascii="宋体" w:hAnsi="宋体" w:hint="eastAsia"/>
          <w:color w:val="000000" w:themeColor="text1"/>
        </w:rPr>
        <w:t>课</w:t>
      </w:r>
      <w:r w:rsidR="00890D96" w:rsidRPr="009412F8">
        <w:rPr>
          <w:rFonts w:ascii="宋体" w:hAnsi="宋体" w:hint="eastAsia"/>
          <w:color w:val="000000" w:themeColor="text1"/>
        </w:rPr>
        <w:t>1</w:t>
      </w:r>
      <w:r w:rsidR="00D71172" w:rsidRPr="009412F8">
        <w:rPr>
          <w:rFonts w:ascii="宋体" w:hAnsi="宋体"/>
          <w:color w:val="000000" w:themeColor="text1"/>
        </w:rPr>
        <w:t>5</w:t>
      </w:r>
      <w:r w:rsidR="00890D96" w:rsidRPr="009412F8">
        <w:rPr>
          <w:rFonts w:ascii="宋体" w:hAnsi="宋体" w:hint="eastAsia"/>
          <w:color w:val="000000" w:themeColor="text1"/>
        </w:rPr>
        <w:t>学分</w:t>
      </w:r>
      <w:r w:rsidR="002B737F" w:rsidRPr="009412F8">
        <w:rPr>
          <w:rFonts w:ascii="宋体" w:hAnsi="宋体" w:hint="eastAsia"/>
          <w:color w:val="000000" w:themeColor="text1"/>
        </w:rPr>
        <w:t>：经济学原理、中级宏观经济学</w:t>
      </w:r>
      <w:r w:rsidR="004D4A76" w:rsidRPr="009412F8">
        <w:rPr>
          <w:rFonts w:ascii="宋体" w:hAnsi="宋体" w:hint="eastAsia"/>
          <w:color w:val="000000" w:themeColor="text1"/>
        </w:rPr>
        <w:t>或</w:t>
      </w:r>
      <w:r w:rsidR="00890D96" w:rsidRPr="009412F8">
        <w:rPr>
          <w:rFonts w:ascii="宋体" w:hAnsi="宋体" w:hint="eastAsia"/>
          <w:color w:val="000000" w:themeColor="text1"/>
        </w:rPr>
        <w:t>中级宏观经济学（荣誉课）</w:t>
      </w:r>
      <w:r w:rsidR="002B737F" w:rsidRPr="009412F8">
        <w:rPr>
          <w:rFonts w:ascii="宋体" w:hAnsi="宋体" w:hint="eastAsia"/>
          <w:color w:val="000000" w:themeColor="text1"/>
        </w:rPr>
        <w:t>、中级微观经济学</w:t>
      </w:r>
      <w:r w:rsidR="004D4A76" w:rsidRPr="009412F8">
        <w:rPr>
          <w:rFonts w:ascii="宋体" w:hAnsi="宋体" w:hint="eastAsia"/>
          <w:color w:val="000000" w:themeColor="text1"/>
        </w:rPr>
        <w:t>或</w:t>
      </w:r>
      <w:r w:rsidR="00890D96" w:rsidRPr="009412F8">
        <w:rPr>
          <w:rFonts w:ascii="宋体" w:hAnsi="宋体" w:hint="eastAsia"/>
          <w:color w:val="000000" w:themeColor="text1"/>
        </w:rPr>
        <w:t>中级微观经济学（荣誉课）</w:t>
      </w:r>
      <w:r w:rsidR="002B737F" w:rsidRPr="009412F8">
        <w:rPr>
          <w:rFonts w:ascii="宋体" w:hAnsi="宋体" w:hint="eastAsia"/>
          <w:color w:val="000000" w:themeColor="text1"/>
        </w:rPr>
        <w:t>、计量经济学</w:t>
      </w:r>
      <w:r w:rsidR="004D4A76" w:rsidRPr="009412F8">
        <w:rPr>
          <w:rFonts w:ascii="宋体" w:hAnsi="宋体" w:hint="eastAsia"/>
          <w:color w:val="000000" w:themeColor="text1"/>
        </w:rPr>
        <w:t>或</w:t>
      </w:r>
      <w:r w:rsidR="00890D96" w:rsidRPr="009412F8">
        <w:rPr>
          <w:rFonts w:ascii="宋体" w:hAnsi="宋体" w:hint="eastAsia"/>
          <w:color w:val="000000" w:themeColor="text1"/>
        </w:rPr>
        <w:t>计量经济学（荣誉课）</w:t>
      </w:r>
      <w:r w:rsidR="00D71172" w:rsidRPr="009412F8">
        <w:rPr>
          <w:rFonts w:ascii="宋体" w:hAnsi="宋体" w:hint="eastAsia"/>
          <w:color w:val="000000" w:themeColor="text1"/>
        </w:rPr>
        <w:t>、中国经济专题</w:t>
      </w:r>
      <w:r w:rsidR="002B737F" w:rsidRPr="009412F8">
        <w:rPr>
          <w:rFonts w:ascii="宋体" w:hAnsi="宋体" w:hint="eastAsia"/>
          <w:color w:val="000000" w:themeColor="text1"/>
        </w:rPr>
        <w:t>。</w:t>
      </w:r>
    </w:p>
    <w:p w14:paraId="7C4E7F40" w14:textId="11AA7A77" w:rsidR="003E294F" w:rsidRPr="009412F8" w:rsidRDefault="00AD2A90" w:rsidP="003E294F">
      <w:pPr>
        <w:pStyle w:val="ab"/>
        <w:spacing w:beforeLines="50" w:before="156"/>
        <w:ind w:firstLineChars="200" w:firstLine="420"/>
        <w:rPr>
          <w:rFonts w:ascii="宋体" w:hAnsi="宋体"/>
          <w:color w:val="000000" w:themeColor="text1"/>
        </w:rPr>
      </w:pPr>
      <w:r w:rsidRPr="009412F8">
        <w:rPr>
          <w:rFonts w:ascii="宋体" w:hAnsi="宋体" w:hint="eastAsia"/>
          <w:color w:val="000000" w:themeColor="text1"/>
        </w:rPr>
        <w:t>选修课程</w:t>
      </w:r>
      <w:r w:rsidR="00890D96" w:rsidRPr="009412F8">
        <w:rPr>
          <w:rFonts w:ascii="宋体" w:hAnsi="宋体" w:hint="eastAsia"/>
          <w:color w:val="000000" w:themeColor="text1"/>
        </w:rPr>
        <w:t>2</w:t>
      </w:r>
      <w:r w:rsidR="00D71172" w:rsidRPr="009412F8">
        <w:rPr>
          <w:rFonts w:ascii="宋体" w:hAnsi="宋体"/>
          <w:color w:val="000000" w:themeColor="text1"/>
        </w:rPr>
        <w:t>7</w:t>
      </w:r>
      <w:r w:rsidR="00890D96" w:rsidRPr="009412F8">
        <w:rPr>
          <w:rFonts w:ascii="宋体" w:hAnsi="宋体" w:hint="eastAsia"/>
          <w:color w:val="000000" w:themeColor="text1"/>
        </w:rPr>
        <w:t>学分</w:t>
      </w:r>
      <w:r w:rsidRPr="009412F8">
        <w:rPr>
          <w:rFonts w:ascii="宋体" w:hAnsi="宋体" w:hint="eastAsia"/>
          <w:color w:val="000000" w:themeColor="text1"/>
        </w:rPr>
        <w:t>：从国家发展研究院所开设的</w:t>
      </w:r>
      <w:r w:rsidR="00890D96" w:rsidRPr="009412F8">
        <w:rPr>
          <w:rFonts w:ascii="宋体" w:hAnsi="宋体" w:hint="eastAsia"/>
          <w:color w:val="000000" w:themeColor="text1"/>
        </w:rPr>
        <w:t>且</w:t>
      </w:r>
      <w:r w:rsidRPr="009412F8">
        <w:rPr>
          <w:rFonts w:ascii="宋体" w:hAnsi="宋体" w:hint="eastAsia"/>
          <w:color w:val="000000" w:themeColor="text1"/>
        </w:rPr>
        <w:t>在本</w:t>
      </w:r>
      <w:r w:rsidR="007455BD" w:rsidRPr="009412F8">
        <w:rPr>
          <w:rFonts w:ascii="宋体" w:hAnsi="宋体" w:hint="eastAsia"/>
          <w:color w:val="000000" w:themeColor="text1"/>
        </w:rPr>
        <w:t>培养方案</w:t>
      </w:r>
      <w:r w:rsidR="002B737F" w:rsidRPr="009412F8">
        <w:rPr>
          <w:rFonts w:ascii="宋体" w:hAnsi="宋体" w:hint="eastAsia"/>
          <w:color w:val="000000" w:themeColor="text1"/>
        </w:rPr>
        <w:t>中</w:t>
      </w:r>
      <w:r w:rsidRPr="009412F8">
        <w:rPr>
          <w:rFonts w:ascii="宋体" w:hAnsi="宋体" w:hint="eastAsia"/>
          <w:color w:val="000000" w:themeColor="text1"/>
        </w:rPr>
        <w:t>的课程中</w:t>
      </w:r>
      <w:r w:rsidR="002B737F" w:rsidRPr="009412F8">
        <w:rPr>
          <w:rFonts w:ascii="宋体" w:hAnsi="宋体" w:hint="eastAsia"/>
          <w:color w:val="000000" w:themeColor="text1"/>
        </w:rPr>
        <w:t>任选。</w:t>
      </w:r>
    </w:p>
    <w:p w14:paraId="6A74C5FD" w14:textId="2C74F820" w:rsidR="002B737F" w:rsidRPr="009412F8" w:rsidRDefault="002B737F" w:rsidP="003E294F">
      <w:pPr>
        <w:pStyle w:val="ab"/>
        <w:spacing w:beforeLines="50" w:before="156"/>
        <w:ind w:firstLineChars="200" w:firstLine="420"/>
        <w:rPr>
          <w:rFonts w:ascii="宋体" w:hAnsi="宋体"/>
          <w:color w:val="000000" w:themeColor="text1"/>
        </w:rPr>
      </w:pPr>
      <w:r w:rsidRPr="009412F8">
        <w:rPr>
          <w:rFonts w:ascii="宋体" w:hAnsi="宋体" w:hint="eastAsia"/>
          <w:color w:val="000000" w:themeColor="text1"/>
        </w:rPr>
        <w:t>为保证学习质量，学生每学期选课学分不得超过2</w:t>
      </w:r>
      <w:r w:rsidRPr="009412F8">
        <w:rPr>
          <w:rFonts w:ascii="宋体" w:hAnsi="宋体"/>
          <w:color w:val="000000" w:themeColor="text1"/>
        </w:rPr>
        <w:t>5</w:t>
      </w:r>
      <w:r w:rsidRPr="009412F8">
        <w:rPr>
          <w:rFonts w:ascii="宋体" w:hAnsi="宋体" w:hint="eastAsia"/>
          <w:color w:val="000000" w:themeColor="text1"/>
        </w:rPr>
        <w:t>学分。</w:t>
      </w:r>
    </w:p>
    <w:p w14:paraId="1E5FB081" w14:textId="77777777" w:rsidR="009A677D" w:rsidRPr="009412F8" w:rsidRDefault="009A677D" w:rsidP="003E294F">
      <w:pPr>
        <w:pStyle w:val="ab"/>
        <w:spacing w:beforeLines="50" w:before="156"/>
        <w:ind w:firstLineChars="200" w:firstLine="420"/>
        <w:rPr>
          <w:rFonts w:ascii="宋体" w:hAnsi="宋体"/>
          <w:color w:val="000000" w:themeColor="text1"/>
        </w:rPr>
      </w:pPr>
    </w:p>
    <w:p w14:paraId="1CDC71F9" w14:textId="5F4A052D" w:rsidR="002E28FC" w:rsidRPr="009412F8" w:rsidRDefault="002E28FC" w:rsidP="002E28FC">
      <w:pPr>
        <w:spacing w:beforeLines="50" w:before="156"/>
        <w:rPr>
          <w:rFonts w:ascii="宋体" w:eastAsia="宋体" w:hAnsi="宋体"/>
          <w:b/>
          <w:color w:val="000000" w:themeColor="text1"/>
          <w:szCs w:val="21"/>
        </w:rPr>
      </w:pPr>
      <w:bookmarkStart w:id="0" w:name="_Toc45509662"/>
      <w:r w:rsidRPr="009412F8">
        <w:rPr>
          <w:rFonts w:ascii="宋体" w:eastAsia="宋体" w:hAnsi="宋体" w:hint="eastAsia"/>
          <w:b/>
          <w:color w:val="000000" w:themeColor="text1"/>
          <w:szCs w:val="21"/>
        </w:rPr>
        <w:t>二、</w:t>
      </w:r>
      <w:bookmarkEnd w:id="0"/>
      <w:r w:rsidR="00153887" w:rsidRPr="009412F8">
        <w:rPr>
          <w:rFonts w:ascii="宋体" w:eastAsia="宋体" w:hAnsi="宋体" w:hint="eastAsia"/>
          <w:b/>
          <w:color w:val="000000" w:themeColor="text1"/>
          <w:szCs w:val="21"/>
        </w:rPr>
        <w:t>颁发</w:t>
      </w:r>
      <w:r w:rsidR="001A700E" w:rsidRPr="009412F8">
        <w:rPr>
          <w:rFonts w:ascii="宋体" w:eastAsia="宋体" w:hAnsi="宋体" w:hint="eastAsia"/>
          <w:b/>
          <w:color w:val="000000" w:themeColor="text1"/>
          <w:szCs w:val="21"/>
        </w:rPr>
        <w:t>证书</w:t>
      </w:r>
    </w:p>
    <w:p w14:paraId="500D28FC" w14:textId="51AAC6C3" w:rsidR="005838C0" w:rsidRPr="009412F8" w:rsidRDefault="00481CE6" w:rsidP="00481CE6">
      <w:pPr>
        <w:pStyle w:val="ae"/>
        <w:keepNext w:val="0"/>
        <w:tabs>
          <w:tab w:val="left" w:pos="605"/>
        </w:tabs>
        <w:adjustRightInd/>
        <w:spacing w:beforeLines="50" w:before="156" w:afterLines="0" w:line="240" w:lineRule="auto"/>
        <w:textAlignment w:val="auto"/>
        <w:rPr>
          <w:rFonts w:ascii="宋体" w:hAnsi="宋体"/>
          <w:b w:val="0"/>
          <w:color w:val="000000" w:themeColor="text1"/>
          <w:sz w:val="21"/>
          <w:szCs w:val="21"/>
        </w:rPr>
      </w:pPr>
      <w:r w:rsidRPr="009412F8">
        <w:rPr>
          <w:rFonts w:ascii="宋体" w:hAnsi="宋体"/>
          <w:b w:val="0"/>
          <w:color w:val="000000" w:themeColor="text1"/>
          <w:sz w:val="21"/>
          <w:szCs w:val="21"/>
        </w:rPr>
        <w:tab/>
      </w:r>
      <w:r w:rsidR="005838C0" w:rsidRPr="009412F8">
        <w:rPr>
          <w:rFonts w:ascii="宋体" w:hAnsi="宋体" w:hint="eastAsia"/>
          <w:b w:val="0"/>
          <w:color w:val="000000" w:themeColor="text1"/>
          <w:sz w:val="21"/>
          <w:szCs w:val="21"/>
        </w:rPr>
        <w:t>北京大学</w:t>
      </w:r>
      <w:r w:rsidR="006769CA" w:rsidRPr="009412F8">
        <w:rPr>
          <w:rFonts w:ascii="宋体" w:hAnsi="宋体" w:hint="eastAsia"/>
          <w:b w:val="0"/>
          <w:color w:val="000000" w:themeColor="text1"/>
          <w:sz w:val="21"/>
          <w:szCs w:val="21"/>
        </w:rPr>
        <w:t>经济学</w:t>
      </w:r>
      <w:r w:rsidR="007455BD" w:rsidRPr="009412F8">
        <w:rPr>
          <w:rFonts w:ascii="宋体" w:hAnsi="宋体" w:hint="eastAsia"/>
          <w:b w:val="0"/>
          <w:color w:val="000000" w:themeColor="text1"/>
          <w:sz w:val="21"/>
          <w:szCs w:val="21"/>
        </w:rPr>
        <w:t>辅修专业</w:t>
      </w:r>
      <w:r w:rsidR="005838C0" w:rsidRPr="009412F8">
        <w:rPr>
          <w:rFonts w:ascii="宋体" w:hAnsi="宋体" w:hint="eastAsia"/>
          <w:b w:val="0"/>
          <w:color w:val="000000" w:themeColor="text1"/>
          <w:sz w:val="21"/>
          <w:szCs w:val="21"/>
        </w:rPr>
        <w:t>证书</w:t>
      </w:r>
    </w:p>
    <w:p w14:paraId="5BE8895B" w14:textId="77777777" w:rsidR="009A677D" w:rsidRPr="009412F8" w:rsidRDefault="009A677D" w:rsidP="009A677D">
      <w:pPr>
        <w:pStyle w:val="af"/>
        <w:rPr>
          <w:rFonts w:ascii="宋体" w:eastAsia="宋体" w:hAnsi="宋体"/>
        </w:rPr>
      </w:pPr>
    </w:p>
    <w:p w14:paraId="6933126D" w14:textId="5E2AD688" w:rsidR="00212C4F" w:rsidRPr="009412F8" w:rsidRDefault="00D2570D" w:rsidP="009A677D">
      <w:pPr>
        <w:pStyle w:val="ae"/>
        <w:keepNext w:val="0"/>
        <w:tabs>
          <w:tab w:val="left" w:pos="1276"/>
        </w:tabs>
        <w:adjustRightInd/>
        <w:spacing w:beforeLines="50" w:before="156" w:afterLines="0" w:line="240" w:lineRule="auto"/>
        <w:textAlignment w:val="auto"/>
        <w:rPr>
          <w:rFonts w:ascii="宋体" w:hAnsi="宋体"/>
          <w:color w:val="000000" w:themeColor="text1"/>
          <w:spacing w:val="0"/>
          <w:kern w:val="0"/>
          <w:sz w:val="21"/>
          <w:szCs w:val="21"/>
        </w:rPr>
      </w:pPr>
      <w:r w:rsidRPr="009412F8">
        <w:rPr>
          <w:rFonts w:ascii="宋体" w:hAnsi="宋体" w:hint="eastAsia"/>
          <w:color w:val="000000" w:themeColor="text1"/>
          <w:spacing w:val="0"/>
          <w:kern w:val="0"/>
          <w:sz w:val="21"/>
          <w:szCs w:val="21"/>
        </w:rPr>
        <w:t>三</w:t>
      </w:r>
      <w:r w:rsidR="00F43816" w:rsidRPr="009412F8">
        <w:rPr>
          <w:rFonts w:ascii="宋体" w:hAnsi="宋体" w:hint="eastAsia"/>
          <w:color w:val="000000" w:themeColor="text1"/>
          <w:spacing w:val="0"/>
          <w:kern w:val="0"/>
          <w:sz w:val="21"/>
          <w:szCs w:val="21"/>
        </w:rPr>
        <w:t>、课程要求</w:t>
      </w:r>
    </w:p>
    <w:p w14:paraId="6756D95B" w14:textId="47084200" w:rsidR="00F43816" w:rsidRPr="009412F8" w:rsidRDefault="005838C0" w:rsidP="008A5CE2">
      <w:pPr>
        <w:spacing w:beforeLines="50" w:before="156"/>
        <w:ind w:firstLineChars="200" w:firstLine="422"/>
        <w:rPr>
          <w:rFonts w:ascii="宋体" w:eastAsia="宋体" w:hAnsi="宋体"/>
          <w:b/>
          <w:color w:val="000000" w:themeColor="text1"/>
          <w:szCs w:val="21"/>
        </w:rPr>
      </w:pPr>
      <w:r w:rsidRPr="009412F8">
        <w:rPr>
          <w:rFonts w:ascii="宋体" w:eastAsia="宋体" w:hAnsi="宋体"/>
          <w:b/>
          <w:color w:val="000000" w:themeColor="text1"/>
          <w:szCs w:val="21"/>
        </w:rPr>
        <w:t>1</w:t>
      </w:r>
      <w:r w:rsidR="00DD074D" w:rsidRPr="009412F8">
        <w:rPr>
          <w:rFonts w:ascii="宋体" w:eastAsia="宋体" w:hAnsi="宋体"/>
          <w:b/>
          <w:color w:val="000000" w:themeColor="text1"/>
          <w:szCs w:val="21"/>
        </w:rPr>
        <w:t>.</w:t>
      </w:r>
      <w:r w:rsidR="00AD2A90" w:rsidRPr="009412F8">
        <w:rPr>
          <w:rFonts w:ascii="宋体" w:eastAsia="宋体" w:hAnsi="宋体" w:hint="eastAsia"/>
          <w:b/>
          <w:color w:val="000000" w:themeColor="text1"/>
          <w:szCs w:val="21"/>
        </w:rPr>
        <w:t>必修</w:t>
      </w:r>
      <w:r w:rsidR="00F43816" w:rsidRPr="009412F8">
        <w:rPr>
          <w:rFonts w:ascii="宋体" w:eastAsia="宋体" w:hAnsi="宋体" w:hint="eastAsia"/>
          <w:b/>
          <w:color w:val="000000" w:themeColor="text1"/>
          <w:szCs w:val="21"/>
        </w:rPr>
        <w:t>课程：</w:t>
      </w:r>
      <w:r w:rsidR="009036BC" w:rsidRPr="009412F8">
        <w:rPr>
          <w:rFonts w:ascii="宋体" w:eastAsia="宋体" w:hAnsi="宋体"/>
          <w:b/>
          <w:color w:val="000000" w:themeColor="text1"/>
          <w:szCs w:val="21"/>
        </w:rPr>
        <w:t>1</w:t>
      </w:r>
      <w:r w:rsidR="00AB460B" w:rsidRPr="009412F8">
        <w:rPr>
          <w:rFonts w:ascii="宋体" w:eastAsia="宋体" w:hAnsi="宋体"/>
          <w:b/>
          <w:color w:val="000000" w:themeColor="text1"/>
          <w:szCs w:val="21"/>
        </w:rPr>
        <w:t>5</w:t>
      </w:r>
      <w:r w:rsidR="00F43816" w:rsidRPr="009412F8">
        <w:rPr>
          <w:rFonts w:ascii="宋体" w:eastAsia="宋体" w:hAnsi="宋体" w:hint="eastAsia"/>
          <w:b/>
          <w:color w:val="000000" w:themeColor="text1"/>
          <w:szCs w:val="21"/>
        </w:rPr>
        <w:t>学分</w:t>
      </w:r>
    </w:p>
    <w:tbl>
      <w:tblPr>
        <w:tblW w:w="7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2483"/>
        <w:gridCol w:w="650"/>
        <w:gridCol w:w="909"/>
        <w:gridCol w:w="819"/>
        <w:gridCol w:w="1276"/>
      </w:tblGrid>
      <w:tr w:rsidR="00570460" w:rsidRPr="009412F8" w14:paraId="426D6FC2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2809DFFE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b/>
                <w:bCs/>
                <w:szCs w:val="21"/>
              </w:rPr>
            </w:pPr>
            <w:proofErr w:type="gramStart"/>
            <w:r w:rsidRPr="009412F8">
              <w:rPr>
                <w:rFonts w:ascii="宋体" w:eastAsia="宋体" w:hAnsi="宋体" w:cs="Arial" w:hint="eastAsia"/>
                <w:b/>
                <w:bCs/>
                <w:szCs w:val="21"/>
              </w:rPr>
              <w:t>课号</w:t>
            </w:r>
            <w:proofErr w:type="gramEnd"/>
          </w:p>
        </w:tc>
        <w:tc>
          <w:tcPr>
            <w:tcW w:w="2483" w:type="dxa"/>
            <w:shd w:val="clear" w:color="auto" w:fill="auto"/>
            <w:noWrap/>
            <w:vAlign w:val="center"/>
            <w:hideMark/>
          </w:tcPr>
          <w:p w14:paraId="1DE2D5BD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b/>
                <w:bCs/>
                <w:szCs w:val="21"/>
              </w:rPr>
            </w:pPr>
            <w:r w:rsidRPr="009412F8">
              <w:rPr>
                <w:rFonts w:ascii="宋体" w:eastAsia="宋体" w:hAnsi="宋体" w:cs="Arial" w:hint="eastAsia"/>
                <w:b/>
                <w:bCs/>
                <w:szCs w:val="21"/>
              </w:rPr>
              <w:t>课程名称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222E6B8F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b/>
                <w:bCs/>
                <w:szCs w:val="21"/>
              </w:rPr>
            </w:pPr>
            <w:r w:rsidRPr="009412F8">
              <w:rPr>
                <w:rFonts w:ascii="宋体" w:eastAsia="宋体" w:hAnsi="宋体" w:cs="Arial" w:hint="eastAsia"/>
                <w:b/>
                <w:bCs/>
                <w:szCs w:val="21"/>
              </w:rPr>
              <w:t>学分</w:t>
            </w:r>
          </w:p>
        </w:tc>
        <w:tc>
          <w:tcPr>
            <w:tcW w:w="909" w:type="dxa"/>
            <w:shd w:val="clear" w:color="auto" w:fill="auto"/>
            <w:noWrap/>
            <w:vAlign w:val="center"/>
            <w:hideMark/>
          </w:tcPr>
          <w:p w14:paraId="69E113C1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b/>
                <w:bCs/>
                <w:szCs w:val="21"/>
              </w:rPr>
            </w:pPr>
            <w:r w:rsidRPr="009412F8">
              <w:rPr>
                <w:rFonts w:ascii="宋体" w:eastAsia="宋体" w:hAnsi="宋体" w:cs="Arial" w:hint="eastAsia"/>
                <w:b/>
                <w:bCs/>
                <w:szCs w:val="21"/>
              </w:rPr>
              <w:t>周学时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2A181340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b/>
                <w:bCs/>
                <w:szCs w:val="21"/>
              </w:rPr>
            </w:pPr>
            <w:r w:rsidRPr="009412F8">
              <w:rPr>
                <w:rFonts w:ascii="宋体" w:eastAsia="宋体" w:hAnsi="宋体" w:cs="Arial" w:hint="eastAsia"/>
                <w:b/>
                <w:bCs/>
                <w:szCs w:val="21"/>
              </w:rPr>
              <w:t>选课学期</w:t>
            </w:r>
          </w:p>
        </w:tc>
        <w:tc>
          <w:tcPr>
            <w:tcW w:w="1276" w:type="dxa"/>
            <w:vAlign w:val="center"/>
          </w:tcPr>
          <w:p w14:paraId="78A73A1D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b/>
                <w:bCs/>
                <w:szCs w:val="21"/>
              </w:rPr>
            </w:pPr>
            <w:r w:rsidRPr="009412F8">
              <w:rPr>
                <w:rFonts w:ascii="宋体" w:eastAsia="宋体" w:hAnsi="宋体" w:cs="Arial" w:hint="eastAsia"/>
                <w:b/>
                <w:bCs/>
                <w:szCs w:val="21"/>
              </w:rPr>
              <w:t>备注</w:t>
            </w:r>
          </w:p>
        </w:tc>
      </w:tr>
      <w:tr w:rsidR="00570460" w:rsidRPr="009412F8" w14:paraId="137C38C6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7B653DD0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06232000</w:t>
            </w:r>
          </w:p>
        </w:tc>
        <w:tc>
          <w:tcPr>
            <w:tcW w:w="2483" w:type="dxa"/>
            <w:shd w:val="clear" w:color="auto" w:fill="auto"/>
            <w:vAlign w:val="center"/>
            <w:hideMark/>
          </w:tcPr>
          <w:p w14:paraId="76015AAE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经济学原理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2D00CACF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4</w:t>
            </w:r>
          </w:p>
        </w:tc>
        <w:tc>
          <w:tcPr>
            <w:tcW w:w="909" w:type="dxa"/>
            <w:shd w:val="clear" w:color="auto" w:fill="auto"/>
            <w:noWrap/>
            <w:vAlign w:val="center"/>
            <w:hideMark/>
          </w:tcPr>
          <w:p w14:paraId="12713BF2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4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5B86DF29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秋季</w:t>
            </w:r>
          </w:p>
        </w:tc>
        <w:tc>
          <w:tcPr>
            <w:tcW w:w="1276" w:type="dxa"/>
            <w:vAlign w:val="center"/>
          </w:tcPr>
          <w:p w14:paraId="602C0301" w14:textId="7696D27A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570460" w:rsidRPr="009412F8" w14:paraId="53E21BA6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1F9ABDA0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06239129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E6977B9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经济学原理习题课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7F22AA74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FF21175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1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4822B177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秋季</w:t>
            </w:r>
          </w:p>
        </w:tc>
        <w:tc>
          <w:tcPr>
            <w:tcW w:w="1276" w:type="dxa"/>
            <w:vAlign w:val="center"/>
          </w:tcPr>
          <w:p w14:paraId="75FF07FB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570460" w:rsidRPr="009412F8" w14:paraId="1F5FECE9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244B85B3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06239084</w:t>
            </w:r>
          </w:p>
        </w:tc>
        <w:tc>
          <w:tcPr>
            <w:tcW w:w="2483" w:type="dxa"/>
            <w:shd w:val="clear" w:color="auto" w:fill="auto"/>
            <w:vAlign w:val="center"/>
            <w:hideMark/>
          </w:tcPr>
          <w:p w14:paraId="0054E811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中级宏观经济学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545784F4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909" w:type="dxa"/>
            <w:shd w:val="clear" w:color="auto" w:fill="auto"/>
            <w:noWrap/>
            <w:vAlign w:val="center"/>
            <w:hideMark/>
          </w:tcPr>
          <w:p w14:paraId="3C9467FF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0BEEF9BC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全年</w:t>
            </w:r>
          </w:p>
        </w:tc>
        <w:tc>
          <w:tcPr>
            <w:tcW w:w="1276" w:type="dxa"/>
            <w:vMerge w:val="restart"/>
            <w:vAlign w:val="center"/>
          </w:tcPr>
          <w:p w14:paraId="69EF60C2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互斥</w:t>
            </w:r>
          </w:p>
        </w:tc>
      </w:tr>
      <w:tr w:rsidR="00570460" w:rsidRPr="009412F8" w14:paraId="3AB2156C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3E1078D7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0623914</w:t>
            </w:r>
            <w:r w:rsidRPr="009412F8">
              <w:rPr>
                <w:rFonts w:ascii="宋体" w:eastAsia="宋体" w:hAnsi="宋体" w:cs="Arial"/>
                <w:szCs w:val="21"/>
              </w:rPr>
              <w:t>6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18F8B3EA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中级宏观经济学（荣誉课）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181AC963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3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6ACA957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3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68874F58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kern w:val="0"/>
                <w:szCs w:val="21"/>
              </w:rPr>
              <w:t>秋季</w:t>
            </w:r>
          </w:p>
        </w:tc>
        <w:tc>
          <w:tcPr>
            <w:tcW w:w="1276" w:type="dxa"/>
            <w:vMerge/>
            <w:vAlign w:val="center"/>
          </w:tcPr>
          <w:p w14:paraId="29FBC49A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70460" w:rsidRPr="009412F8" w14:paraId="0D355691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5CECA307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06239130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7D3738BA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中级宏观经济学习题课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4A883B12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74EF2FC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75FF3547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全年</w:t>
            </w:r>
          </w:p>
        </w:tc>
        <w:tc>
          <w:tcPr>
            <w:tcW w:w="1276" w:type="dxa"/>
            <w:vAlign w:val="center"/>
          </w:tcPr>
          <w:p w14:paraId="5AABD5C9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70460" w:rsidRPr="009412F8" w14:paraId="71EE68AD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5246A449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06239085</w:t>
            </w:r>
          </w:p>
        </w:tc>
        <w:tc>
          <w:tcPr>
            <w:tcW w:w="2483" w:type="dxa"/>
            <w:shd w:val="clear" w:color="auto" w:fill="auto"/>
            <w:vAlign w:val="center"/>
            <w:hideMark/>
          </w:tcPr>
          <w:p w14:paraId="7B19536A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中级微观经济学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15A213FA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909" w:type="dxa"/>
            <w:shd w:val="clear" w:color="auto" w:fill="auto"/>
            <w:noWrap/>
            <w:vAlign w:val="center"/>
            <w:hideMark/>
          </w:tcPr>
          <w:p w14:paraId="05E52B13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26C687F0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全年</w:t>
            </w:r>
          </w:p>
        </w:tc>
        <w:tc>
          <w:tcPr>
            <w:tcW w:w="1276" w:type="dxa"/>
            <w:vMerge w:val="restart"/>
            <w:vAlign w:val="center"/>
          </w:tcPr>
          <w:p w14:paraId="2959B7D6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互斥</w:t>
            </w:r>
          </w:p>
        </w:tc>
      </w:tr>
      <w:tr w:rsidR="00570460" w:rsidRPr="009412F8" w14:paraId="10A6A2C8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6232B02E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06239147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D9DADF3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中级微观经济学（荣誉课）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352729EE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3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A806375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3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0A63CFDD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kern w:val="0"/>
                <w:szCs w:val="21"/>
              </w:rPr>
              <w:t>秋季</w:t>
            </w:r>
          </w:p>
        </w:tc>
        <w:tc>
          <w:tcPr>
            <w:tcW w:w="1276" w:type="dxa"/>
            <w:vMerge/>
            <w:vAlign w:val="center"/>
          </w:tcPr>
          <w:p w14:paraId="322A024A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70460" w:rsidRPr="009412F8" w14:paraId="31C21434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63BF9A96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06239131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89A54B8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中级微观经济学习题课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63B0E3B8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41CF19F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5E5573F0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全年</w:t>
            </w:r>
          </w:p>
        </w:tc>
        <w:tc>
          <w:tcPr>
            <w:tcW w:w="1276" w:type="dxa"/>
            <w:vAlign w:val="center"/>
          </w:tcPr>
          <w:p w14:paraId="0F4DABBC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70460" w:rsidRPr="009412F8" w14:paraId="76C14837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7D8DDE9C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06239086</w:t>
            </w:r>
          </w:p>
        </w:tc>
        <w:tc>
          <w:tcPr>
            <w:tcW w:w="2483" w:type="dxa"/>
            <w:shd w:val="clear" w:color="auto" w:fill="auto"/>
            <w:vAlign w:val="center"/>
            <w:hideMark/>
          </w:tcPr>
          <w:p w14:paraId="46A21110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计量经济学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52757F88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909" w:type="dxa"/>
            <w:shd w:val="clear" w:color="auto" w:fill="auto"/>
            <w:noWrap/>
            <w:vAlign w:val="center"/>
            <w:hideMark/>
          </w:tcPr>
          <w:p w14:paraId="00AA73C1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501EC5F6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全年</w:t>
            </w:r>
          </w:p>
        </w:tc>
        <w:tc>
          <w:tcPr>
            <w:tcW w:w="1276" w:type="dxa"/>
            <w:vMerge w:val="restart"/>
            <w:vAlign w:val="center"/>
          </w:tcPr>
          <w:p w14:paraId="479D4087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互斥</w:t>
            </w:r>
          </w:p>
        </w:tc>
      </w:tr>
      <w:tr w:rsidR="00570460" w:rsidRPr="009412F8" w14:paraId="4BF93CCA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6FFC69A0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06239148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16D24DF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计量经济学（荣誉课）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132C61B2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3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8ACA59C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3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54503FC9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春季</w:t>
            </w:r>
          </w:p>
        </w:tc>
        <w:tc>
          <w:tcPr>
            <w:tcW w:w="1276" w:type="dxa"/>
            <w:vMerge/>
            <w:vAlign w:val="center"/>
          </w:tcPr>
          <w:p w14:paraId="25ABD438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70460" w:rsidRPr="009412F8" w14:paraId="5EDB6A8A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339DE00F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06239132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AA96EA6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计量经济学习题课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6106AFEB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897AD80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5585A3B7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全年</w:t>
            </w:r>
          </w:p>
        </w:tc>
        <w:tc>
          <w:tcPr>
            <w:tcW w:w="1276" w:type="dxa"/>
            <w:vAlign w:val="center"/>
          </w:tcPr>
          <w:p w14:paraId="02E679CD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8507B" w:rsidRPr="009412F8" w14:paraId="7D69D520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0B70D6C9" w14:textId="58C8D196" w:rsidR="00F8507B" w:rsidRPr="009412F8" w:rsidRDefault="00F8507B" w:rsidP="00F850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06234900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2EC9478" w14:textId="2B1D4B13" w:rsidR="00F8507B" w:rsidRPr="009412F8" w:rsidRDefault="00F8507B" w:rsidP="00F850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中国经济专题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490882F4" w14:textId="1DD5DABE" w:rsidR="00F8507B" w:rsidRPr="009412F8" w:rsidRDefault="00F8507B" w:rsidP="00F850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694AFCB" w14:textId="30355F66" w:rsidR="00F8507B" w:rsidRPr="009412F8" w:rsidRDefault="00F8507B" w:rsidP="00F850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7128F7D4" w14:textId="0A99A4A0" w:rsidR="00F8507B" w:rsidRPr="009412F8" w:rsidRDefault="00F8507B" w:rsidP="00F850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全年</w:t>
            </w:r>
          </w:p>
        </w:tc>
        <w:tc>
          <w:tcPr>
            <w:tcW w:w="1276" w:type="dxa"/>
            <w:vAlign w:val="center"/>
          </w:tcPr>
          <w:p w14:paraId="4BB86E3C" w14:textId="77777777" w:rsidR="00F8507B" w:rsidRPr="009412F8" w:rsidRDefault="00F8507B" w:rsidP="00F850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14:paraId="299A2011" w14:textId="77777777" w:rsidR="00212C4F" w:rsidRPr="009412F8" w:rsidRDefault="00212C4F" w:rsidP="000B2A49">
      <w:pPr>
        <w:spacing w:beforeLines="50" w:before="156"/>
        <w:rPr>
          <w:rFonts w:ascii="宋体" w:eastAsia="宋体" w:hAnsi="宋体"/>
          <w:color w:val="000000" w:themeColor="text1"/>
          <w:szCs w:val="21"/>
        </w:rPr>
      </w:pPr>
    </w:p>
    <w:p w14:paraId="18CCE220" w14:textId="438CAC63" w:rsidR="00722375" w:rsidRPr="009412F8" w:rsidRDefault="009A3CA2" w:rsidP="008A5CE2">
      <w:pPr>
        <w:spacing w:beforeLines="50" w:before="156"/>
        <w:ind w:firstLineChars="200" w:firstLine="422"/>
        <w:rPr>
          <w:rFonts w:ascii="宋体" w:eastAsia="宋体" w:hAnsi="宋体"/>
          <w:b/>
          <w:color w:val="000000" w:themeColor="text1"/>
          <w:szCs w:val="21"/>
        </w:rPr>
      </w:pPr>
      <w:r w:rsidRPr="009412F8">
        <w:rPr>
          <w:rFonts w:ascii="宋体" w:eastAsia="宋体" w:hAnsi="宋体"/>
          <w:b/>
          <w:color w:val="000000" w:themeColor="text1"/>
          <w:szCs w:val="21"/>
        </w:rPr>
        <w:t>3</w:t>
      </w:r>
      <w:r w:rsidR="00F43816" w:rsidRPr="009412F8">
        <w:rPr>
          <w:rFonts w:ascii="宋体" w:eastAsia="宋体" w:hAnsi="宋体" w:hint="eastAsia"/>
          <w:b/>
          <w:color w:val="000000" w:themeColor="text1"/>
          <w:szCs w:val="21"/>
        </w:rPr>
        <w:t>．</w:t>
      </w:r>
      <w:r w:rsidR="00AD2A90" w:rsidRPr="009412F8">
        <w:rPr>
          <w:rFonts w:ascii="宋体" w:eastAsia="宋体" w:hAnsi="宋体" w:hint="eastAsia"/>
          <w:b/>
          <w:color w:val="000000" w:themeColor="text1"/>
          <w:szCs w:val="21"/>
        </w:rPr>
        <w:t>选修</w:t>
      </w:r>
      <w:r w:rsidR="00225CAF" w:rsidRPr="009412F8">
        <w:rPr>
          <w:rFonts w:ascii="宋体" w:eastAsia="宋体" w:hAnsi="宋体" w:hint="eastAsia"/>
          <w:b/>
          <w:color w:val="000000" w:themeColor="text1"/>
          <w:szCs w:val="21"/>
        </w:rPr>
        <w:t>课</w:t>
      </w:r>
      <w:r w:rsidR="00F43816" w:rsidRPr="009412F8">
        <w:rPr>
          <w:rFonts w:ascii="宋体" w:eastAsia="宋体" w:hAnsi="宋体" w:hint="eastAsia"/>
          <w:b/>
          <w:color w:val="000000" w:themeColor="text1"/>
          <w:szCs w:val="21"/>
        </w:rPr>
        <w:t>程：</w:t>
      </w:r>
      <w:r w:rsidR="0087154E" w:rsidRPr="009412F8">
        <w:rPr>
          <w:rFonts w:ascii="宋体" w:eastAsia="宋体" w:hAnsi="宋体" w:hint="eastAsia"/>
          <w:b/>
          <w:color w:val="000000" w:themeColor="text1"/>
          <w:szCs w:val="21"/>
        </w:rPr>
        <w:t>2</w:t>
      </w:r>
      <w:r w:rsidR="00AB460B" w:rsidRPr="009412F8">
        <w:rPr>
          <w:rFonts w:ascii="宋体" w:eastAsia="宋体" w:hAnsi="宋体"/>
          <w:b/>
          <w:color w:val="000000" w:themeColor="text1"/>
          <w:szCs w:val="21"/>
        </w:rPr>
        <w:t>7</w:t>
      </w:r>
      <w:r w:rsidR="0087154E" w:rsidRPr="009412F8">
        <w:rPr>
          <w:rFonts w:ascii="宋体" w:eastAsia="宋体" w:hAnsi="宋体" w:hint="eastAsia"/>
          <w:b/>
          <w:color w:val="000000" w:themeColor="text1"/>
          <w:szCs w:val="21"/>
        </w:rPr>
        <w:t>学分</w:t>
      </w:r>
    </w:p>
    <w:tbl>
      <w:tblPr>
        <w:tblW w:w="8124" w:type="dxa"/>
        <w:tblInd w:w="-5" w:type="dxa"/>
        <w:tblLook w:val="04A0" w:firstRow="1" w:lastRow="0" w:firstColumn="1" w:lastColumn="0" w:noHBand="0" w:noVBand="1"/>
      </w:tblPr>
      <w:tblGrid>
        <w:gridCol w:w="1144"/>
        <w:gridCol w:w="2684"/>
        <w:gridCol w:w="992"/>
        <w:gridCol w:w="1134"/>
        <w:gridCol w:w="2170"/>
      </w:tblGrid>
      <w:tr w:rsidR="009A677D" w:rsidRPr="009412F8" w14:paraId="7F898288" w14:textId="77777777" w:rsidTr="000D3DA6">
        <w:trPr>
          <w:trHeight w:val="276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5095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课号</w:t>
            </w:r>
            <w:proofErr w:type="gramEnd"/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525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0198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CED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周学时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6899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9A677D" w:rsidRPr="009412F8" w14:paraId="329E9423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9C4D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06239111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326E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战略管理学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747C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A0AB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C858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7E3F382A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D716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06238090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2EB2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经济增长导论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5C58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9B93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16C4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76477201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90B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06239093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17F2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发展经济学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79B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B41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39FD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415E4518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7B10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06200420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E178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经济学田野调查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651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6C3E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392D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19EE8141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8A13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06235060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EB5F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财务会计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67A4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C708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708C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68C6A0B6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5EA5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06236010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DD71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财务报表分析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41D8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D6CE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86C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3F3B5264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69F0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1580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博弈与社会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85E7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9D74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16E7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7FD6DF49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A230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06239040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FFCD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宏观经济与健康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38B0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69E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15C4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3F96" w:rsidRPr="009412F8" w14:paraId="44ECDCA4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8D7EF" w14:textId="46DF7689" w:rsidR="00983F96" w:rsidRPr="009412F8" w:rsidRDefault="00983F96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 w:rsidRPr="009412F8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6239073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D998" w14:textId="7167E925" w:rsidR="00983F96" w:rsidRPr="009412F8" w:rsidRDefault="00983F96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管理学经典选读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87A07" w14:textId="3A6820FC" w:rsidR="00983F96" w:rsidRPr="009412F8" w:rsidRDefault="00983F96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E4844" w14:textId="47C636CB" w:rsidR="00983F96" w:rsidRPr="009412F8" w:rsidRDefault="00983F96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73DDC" w14:textId="77777777" w:rsidR="00983F96" w:rsidRPr="009412F8" w:rsidRDefault="00983F96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A677D" w:rsidRPr="009412F8" w14:paraId="6FA71E55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E09D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06239075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D2DB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新结构经济学导论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0415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8262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9A88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7A706C3B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954B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06239077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462C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期权、期货与衍生品定价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DD6D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7777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D40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64B1542C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0E9E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06239082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8E8D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中国改革专题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982E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F833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8E0D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7331F0F9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18D2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06239089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D4ED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产业组织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817B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467D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1E73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63B864BE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806F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06239092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0574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低碳经济与</w:t>
            </w:r>
            <w:proofErr w:type="gramStart"/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碳金融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18E5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D64B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D191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2C8992B2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A84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06239097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DB80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国际金融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9550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19C5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7036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3F43FE3E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90A7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06239098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3647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12F1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7687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DDC0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234F5BA2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7527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30D6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环境经济学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4927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149E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B4C2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7FF28D4A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11B8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06239101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9EB4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货币银行学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3795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20F4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F19B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D3DA6" w:rsidRPr="009412F8" w14:paraId="4EC15CB8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72C92" w14:textId="69B81272" w:rsidR="000D3DA6" w:rsidRPr="009412F8" w:rsidRDefault="000D3DA6" w:rsidP="000D3D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3D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06239123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BF46" w14:textId="5F45077A" w:rsidR="000D3DA6" w:rsidRPr="009412F8" w:rsidRDefault="000D3DA6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3D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政治学概论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798ED" w14:textId="4A6C3E49" w:rsidR="000D3DA6" w:rsidRPr="009412F8" w:rsidRDefault="000D3DA6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3D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2944B" w14:textId="583E510C" w:rsidR="000D3DA6" w:rsidRPr="009412F8" w:rsidRDefault="000D3DA6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3D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FACB4" w14:textId="77777777" w:rsidR="000D3DA6" w:rsidRPr="009412F8" w:rsidRDefault="000D3DA6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A677D" w:rsidRPr="009412F8" w14:paraId="4EFB836A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61CE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06239149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0D0F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金融计量（荣誉课）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973F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1878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64A2" w14:textId="77777777" w:rsidR="009A677D" w:rsidRPr="009412F8" w:rsidRDefault="009A677D" w:rsidP="009A67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A677D" w:rsidRPr="009412F8" w14:paraId="597AF26B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FDE6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06239150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25F0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劳动经济学（荣誉课）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49AC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0B06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C038" w14:textId="77777777" w:rsidR="009A677D" w:rsidRPr="009412F8" w:rsidRDefault="009A677D" w:rsidP="009A67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A677D" w:rsidRPr="009412F8" w14:paraId="5E0D3296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D70C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06239104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E1F1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社会经济调查数据分析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BAAF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A723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C234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67B4E170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7B56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06239106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59B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投资学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F2FC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9326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FE55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55855FF2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685F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06239107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C075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网络营销与信息经济战略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07F9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8929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E274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037BD2B6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9EA7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06239108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6168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卫生经济学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ACA0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216F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78B7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7A980662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3582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06239112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8834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中国财政前沿问题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13C6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6772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7C6C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1E0A1791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E4EC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06239113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0D60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中国宏观经济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D4F8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17AB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D256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704CEB46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E5D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06239115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9D4F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公共财政学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B39E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9F05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6EDC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165BC381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D836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06239116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6C28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国际发展前沿：理论与实务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FA85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9ECE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FA30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28089758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EAF4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06239117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6A3C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教育经济学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403C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1FBB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22ED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5C261BE6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DC1D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06239118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39E0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金融经济学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0B3C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D3DE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A1AD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60F4126A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2D48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06239122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FE1F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随机微积分及其在量化金融的应用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B25F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A873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179F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048BBD6A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5CAE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06239124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2F76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中国经济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C12B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7FD7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2030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73B3D1A6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352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06239136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8C28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经济学高级研讨班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DD22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2BE9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32D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D6D7C" w:rsidRPr="009412F8" w14:paraId="30309BA6" w14:textId="77777777" w:rsidTr="00D7020A">
        <w:trPr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4B460" w14:textId="63E6675A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0172">
              <w:rPr>
                <w:rFonts w:asciiTheme="minorEastAsia" w:hAnsiTheme="minorEastAsia" w:cs="Arial"/>
                <w:szCs w:val="21"/>
              </w:rPr>
              <w:lastRenderedPageBreak/>
              <w:t>06239157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8AB5A" w14:textId="1917CA15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0172">
              <w:rPr>
                <w:rFonts w:asciiTheme="minorEastAsia" w:hAnsiTheme="minorEastAsia" w:cs="Arial" w:hint="eastAsia"/>
                <w:szCs w:val="21"/>
              </w:rPr>
              <w:t>经济学高级研讨班（习题课）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28BCA" w14:textId="40B03EB4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99407" w14:textId="44624646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0D3F8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D6D7C" w:rsidRPr="009412F8" w14:paraId="0E41915B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CDCE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06239137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4575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博弈论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6960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79D8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1182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D6D7C" w:rsidRPr="009412F8" w14:paraId="00DC3ADC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5388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06239151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6744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经济和政治哲学（荣誉课）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73E5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EA04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5C6B" w14:textId="77777777" w:rsidR="000D6D7C" w:rsidRPr="009412F8" w:rsidRDefault="000D6D7C" w:rsidP="000D6D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D6D7C" w:rsidRPr="009412F8" w14:paraId="30C1F91A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C70E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06239139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370F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量化金融专题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2A22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16E6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2009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D6D7C" w:rsidRPr="009412F8" w14:paraId="44F47379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205B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06239141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0898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公共政策参与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7846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F318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9524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D6D7C" w:rsidRPr="009412F8" w14:paraId="7FBD48F3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CA49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06239142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50D8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数字货币原理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7844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7DAD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3FCC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D6D7C" w:rsidRPr="009412F8" w14:paraId="3479D05C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9C4C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06239143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D991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数字时代的组织行为与领导力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4DDE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0E58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37DC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D6D7C" w:rsidRPr="009412F8" w14:paraId="1B497EDB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204E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06239144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23BB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世界经济千年史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9D25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509B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450B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D6D7C" w:rsidRPr="009412F8" w14:paraId="70FCA22A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5273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06239152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FD23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管理学基础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0F31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9ECB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C356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D6D7C" w:rsidRPr="009412F8" w14:paraId="49FBC59C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2310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06239153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F5C0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应用微观计量经济学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B7E4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8A4E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C26E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D6D7C" w:rsidRPr="009412F8" w14:paraId="639AE5E3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C2AC6" w14:textId="54D12FA0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4A0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06239154</w:t>
            </w: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1B52F" w14:textId="781CFE43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4A0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社会经济调查理论方法与实践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0C24F" w14:textId="0B535B2F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B42AA" w14:textId="17DDE3E2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9583D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D6D7C" w:rsidRPr="009412F8" w14:paraId="0C13990C" w14:textId="77777777" w:rsidTr="000D3DA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7AD1D" w14:textId="7E6CD20D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6239155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900CF" w14:textId="178BCC16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中国金融改革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0E5C8" w14:textId="69211B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08AA" w14:textId="36279C44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547E2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85B27" w:rsidRPr="009412F8" w14:paraId="3DDD2E2B" w14:textId="77777777" w:rsidTr="002B6182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109C2" w14:textId="2DF416D7" w:rsidR="00485B27" w:rsidRDefault="00485B27" w:rsidP="00485B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bookmarkStart w:id="1" w:name="_GoBack" w:colFirst="0" w:colLast="3"/>
            <w:r w:rsidRPr="003312F9">
              <w:rPr>
                <w:rFonts w:ascii="宋体" w:hAnsi="宋体" w:cs="宋体"/>
                <w:szCs w:val="21"/>
              </w:rPr>
              <w:t>06230156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FFA8C" w14:textId="5A7B90CE" w:rsidR="00485B27" w:rsidRDefault="00485B27" w:rsidP="00485B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312F9">
              <w:rPr>
                <w:rFonts w:ascii="宋体" w:hAnsi="宋体" w:cs="宋体" w:hint="eastAsia"/>
                <w:szCs w:val="21"/>
              </w:rPr>
              <w:t>国际金融组织与全球金融治理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B80A3" w14:textId="2DF42C45" w:rsidR="00485B27" w:rsidRDefault="00485B27" w:rsidP="00485B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2B465" w14:textId="0C3A2825" w:rsidR="00485B27" w:rsidRDefault="00485B27" w:rsidP="00485B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75F6" w14:textId="738AB86F" w:rsidR="00485B27" w:rsidRPr="009412F8" w:rsidRDefault="00485B27" w:rsidP="00485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合上</w:t>
            </w:r>
          </w:p>
        </w:tc>
      </w:tr>
      <w:bookmarkEnd w:id="1"/>
      <w:tr w:rsidR="000D6D7C" w:rsidRPr="009412F8" w14:paraId="6CBBCE42" w14:textId="77777777" w:rsidTr="000D3DA6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CEBB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30330033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CCB3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教师指导下的独立研究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D708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05E0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5684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具体要求详见《本研管理办法》</w:t>
            </w:r>
          </w:p>
        </w:tc>
      </w:tr>
      <w:tr w:rsidR="000D6D7C" w:rsidRPr="009412F8" w14:paraId="7ACC7F20" w14:textId="77777777" w:rsidTr="000D3DA6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9EAD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30330043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57D9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教师指导下的小组研究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E332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B3F4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79B8" w14:textId="77777777" w:rsidR="000D6D7C" w:rsidRPr="009412F8" w:rsidRDefault="000D6D7C" w:rsidP="000D6D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D6D7C" w:rsidRPr="009412F8" w14:paraId="668D9667" w14:textId="77777777" w:rsidTr="000D3DA6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F56D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00130201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0162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高等数学 (B) (</w:t>
            </w:r>
            <w:proofErr w:type="gramStart"/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DB94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817A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EE74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秋季学期开课，原则上须免修</w:t>
            </w:r>
          </w:p>
        </w:tc>
      </w:tr>
      <w:tr w:rsidR="000D6D7C" w:rsidRPr="009412F8" w14:paraId="5DD820EA" w14:textId="77777777" w:rsidTr="000D3DA6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EB72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00130211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6230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高等数学 (B) (</w:t>
            </w:r>
            <w:proofErr w:type="gramStart"/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)习题课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82E2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01D4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E0CD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秋季学期开课，原则上须免修</w:t>
            </w:r>
          </w:p>
        </w:tc>
      </w:tr>
      <w:tr w:rsidR="000D6D7C" w:rsidRPr="009412F8" w14:paraId="432BD509" w14:textId="77777777" w:rsidTr="000D3DA6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A85E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00130202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058D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高等数学 (B) (二)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BF2C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E9BB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703E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春季学期开课，原则上须免修</w:t>
            </w:r>
          </w:p>
        </w:tc>
      </w:tr>
      <w:tr w:rsidR="000D6D7C" w:rsidRPr="009412F8" w14:paraId="1BB216B8" w14:textId="77777777" w:rsidTr="000D3DA6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A44C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00130212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ABEA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高等数学 (B) (二)习题课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DB3D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ABF2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3543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春季学期开课，原则上须免修</w:t>
            </w:r>
          </w:p>
        </w:tc>
      </w:tr>
      <w:tr w:rsidR="000D6D7C" w:rsidRPr="009412F8" w14:paraId="4CAF2C01" w14:textId="77777777" w:rsidTr="000D3DA6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6058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00131460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DF18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线性代数（B）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6E5D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CD09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B7A6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秋季学期开课，原则上须免修</w:t>
            </w:r>
          </w:p>
        </w:tc>
      </w:tr>
      <w:tr w:rsidR="000D6D7C" w:rsidRPr="009412F8" w14:paraId="77BF0637" w14:textId="77777777" w:rsidTr="000D3DA6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EDE3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00131470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2144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线性代数 (B)习题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F4A9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D1C2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DB8F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秋季学期开课，原则上须免修</w:t>
            </w:r>
          </w:p>
        </w:tc>
      </w:tr>
      <w:tr w:rsidR="000D6D7C" w:rsidRPr="009412F8" w14:paraId="5B2E2B0E" w14:textId="77777777" w:rsidTr="000D3DA6">
        <w:trPr>
          <w:trHeight w:val="31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6330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00136950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2858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概率统计（B）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6DD7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C1F3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5009" w14:textId="77777777" w:rsidR="000D6D7C" w:rsidRPr="009412F8" w:rsidRDefault="000D6D7C" w:rsidP="000D6D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春季学期开课</w:t>
            </w:r>
          </w:p>
        </w:tc>
      </w:tr>
    </w:tbl>
    <w:p w14:paraId="259CDDE3" w14:textId="1F9804A7" w:rsidR="0073057F" w:rsidRPr="009412F8" w:rsidRDefault="0014330F" w:rsidP="0073057F">
      <w:pPr>
        <w:spacing w:line="360" w:lineRule="exact"/>
        <w:ind w:firstLineChars="200" w:firstLine="420"/>
        <w:rPr>
          <w:rFonts w:ascii="宋体" w:eastAsia="宋体" w:hAnsi="宋体" w:cs="Arial"/>
          <w:color w:val="000000" w:themeColor="text1"/>
          <w:szCs w:val="21"/>
        </w:rPr>
      </w:pPr>
      <w:r w:rsidRPr="009412F8">
        <w:rPr>
          <w:rFonts w:ascii="宋体" w:eastAsia="宋体" w:hAnsi="宋体" w:hint="eastAsia"/>
          <w:color w:val="000000" w:themeColor="text1"/>
          <w:szCs w:val="21"/>
        </w:rPr>
        <w:t>注：</w:t>
      </w:r>
      <w:r w:rsidR="009718B3" w:rsidRPr="009412F8">
        <w:rPr>
          <w:rFonts w:ascii="宋体" w:eastAsia="宋体" w:hAnsi="宋体" w:hint="eastAsia"/>
          <w:color w:val="000000" w:themeColor="text1"/>
          <w:szCs w:val="21"/>
        </w:rPr>
        <w:t>（1）</w:t>
      </w:r>
      <w:r w:rsidR="0073057F" w:rsidRPr="009412F8">
        <w:rPr>
          <w:rFonts w:ascii="宋体" w:eastAsia="宋体" w:hAnsi="宋体" w:cs="Arial" w:hint="eastAsia"/>
          <w:color w:val="000000" w:themeColor="text1"/>
          <w:szCs w:val="21"/>
        </w:rPr>
        <w:t>如主修专业已修或将修</w:t>
      </w:r>
      <w:r w:rsidR="0073057F" w:rsidRPr="009412F8">
        <w:rPr>
          <w:rFonts w:ascii="宋体" w:eastAsia="宋体" w:hAnsi="宋体" w:cs="Arial"/>
          <w:color w:val="000000" w:themeColor="text1"/>
          <w:szCs w:val="21"/>
        </w:rPr>
        <w:t>B</w:t>
      </w:r>
      <w:r w:rsidR="0073057F" w:rsidRPr="009412F8">
        <w:rPr>
          <w:rFonts w:ascii="宋体" w:eastAsia="宋体" w:hAnsi="宋体" w:cs="Arial" w:hint="eastAsia"/>
          <w:color w:val="000000" w:themeColor="text1"/>
          <w:szCs w:val="21"/>
        </w:rPr>
        <w:t>类或</w:t>
      </w:r>
      <w:r w:rsidR="0073057F" w:rsidRPr="009412F8">
        <w:rPr>
          <w:rFonts w:ascii="宋体" w:eastAsia="宋体" w:hAnsi="宋体" w:cs="Arial"/>
          <w:color w:val="000000" w:themeColor="text1"/>
          <w:szCs w:val="21"/>
        </w:rPr>
        <w:t>B</w:t>
      </w:r>
      <w:r w:rsidR="0073057F" w:rsidRPr="009412F8">
        <w:rPr>
          <w:rFonts w:ascii="宋体" w:eastAsia="宋体" w:hAnsi="宋体" w:cs="Arial" w:hint="eastAsia"/>
          <w:color w:val="000000" w:themeColor="text1"/>
          <w:szCs w:val="21"/>
        </w:rPr>
        <w:t>类以上数学课则</w:t>
      </w:r>
      <w:r w:rsidR="00AB7818" w:rsidRPr="009412F8">
        <w:rPr>
          <w:rFonts w:ascii="宋体" w:eastAsia="宋体" w:hAnsi="宋体" w:cs="Arial" w:hint="eastAsia"/>
          <w:color w:val="000000" w:themeColor="text1"/>
          <w:szCs w:val="21"/>
        </w:rPr>
        <w:t>应</w:t>
      </w:r>
      <w:r w:rsidR="0073057F" w:rsidRPr="009412F8">
        <w:rPr>
          <w:rFonts w:ascii="宋体" w:eastAsia="宋体" w:hAnsi="宋体" w:cs="Arial" w:hint="eastAsia"/>
          <w:color w:val="000000" w:themeColor="text1"/>
          <w:szCs w:val="21"/>
        </w:rPr>
        <w:t>在</w:t>
      </w:r>
      <w:r w:rsidR="00685DC9" w:rsidRPr="009412F8">
        <w:rPr>
          <w:rFonts w:ascii="宋体" w:eastAsia="宋体" w:hAnsi="宋体" w:cs="Arial" w:hint="eastAsia"/>
          <w:color w:val="000000" w:themeColor="text1"/>
          <w:szCs w:val="21"/>
        </w:rPr>
        <w:t>校外</w:t>
      </w:r>
      <w:r w:rsidR="00C30047" w:rsidRPr="009412F8">
        <w:rPr>
          <w:rFonts w:ascii="宋体" w:eastAsia="宋体" w:hAnsi="宋体" w:hint="eastAsia"/>
          <w:color w:val="000000" w:themeColor="text1"/>
          <w:szCs w:val="21"/>
        </w:rPr>
        <w:t>经济学</w:t>
      </w:r>
      <w:r w:rsidR="007455BD" w:rsidRPr="009412F8">
        <w:rPr>
          <w:rFonts w:ascii="宋体" w:eastAsia="宋体" w:hAnsi="宋体" w:hint="eastAsia"/>
          <w:color w:val="000000" w:themeColor="text1"/>
          <w:szCs w:val="21"/>
        </w:rPr>
        <w:t>辅修</w:t>
      </w:r>
      <w:r w:rsidR="00C30047" w:rsidRPr="009412F8">
        <w:rPr>
          <w:rFonts w:ascii="宋体" w:eastAsia="宋体" w:hAnsi="宋体" w:hint="eastAsia"/>
          <w:color w:val="000000" w:themeColor="text1"/>
          <w:szCs w:val="21"/>
        </w:rPr>
        <w:t>项目</w:t>
      </w:r>
      <w:r w:rsidR="00AB7818" w:rsidRPr="009412F8">
        <w:rPr>
          <w:rFonts w:ascii="宋体" w:eastAsia="宋体" w:hAnsi="宋体" w:cs="Arial" w:hint="eastAsia"/>
          <w:color w:val="000000" w:themeColor="text1"/>
          <w:szCs w:val="21"/>
        </w:rPr>
        <w:t>免</w:t>
      </w:r>
      <w:r w:rsidR="0073057F" w:rsidRPr="009412F8">
        <w:rPr>
          <w:rFonts w:ascii="宋体" w:eastAsia="宋体" w:hAnsi="宋体" w:cs="Arial" w:hint="eastAsia"/>
          <w:color w:val="000000" w:themeColor="text1"/>
          <w:szCs w:val="21"/>
        </w:rPr>
        <w:t>修相应数学课。</w:t>
      </w:r>
    </w:p>
    <w:p w14:paraId="0DF90511" w14:textId="1EE21ED5" w:rsidR="008F355B" w:rsidRPr="009412F8" w:rsidRDefault="00685DC9" w:rsidP="00981A9B">
      <w:pPr>
        <w:spacing w:beforeLines="50" w:before="156"/>
        <w:ind w:firstLineChars="200" w:firstLine="420"/>
        <w:rPr>
          <w:rFonts w:ascii="宋体" w:eastAsia="宋体" w:hAnsi="宋体" w:cs="Arial"/>
          <w:color w:val="000000" w:themeColor="text1"/>
          <w:szCs w:val="21"/>
        </w:rPr>
      </w:pPr>
      <w:r w:rsidRPr="009412F8">
        <w:rPr>
          <w:rFonts w:ascii="宋体" w:eastAsia="宋体" w:hAnsi="宋体" w:cs="Arial" w:hint="eastAsia"/>
          <w:color w:val="000000" w:themeColor="text1"/>
          <w:szCs w:val="21"/>
        </w:rPr>
        <w:t>校外</w:t>
      </w:r>
      <w:r w:rsidR="007A22F2" w:rsidRPr="009412F8">
        <w:rPr>
          <w:rFonts w:ascii="宋体" w:eastAsia="宋体" w:hAnsi="宋体" w:hint="eastAsia"/>
          <w:color w:val="000000" w:themeColor="text1"/>
          <w:szCs w:val="21"/>
        </w:rPr>
        <w:t>经济学</w:t>
      </w:r>
      <w:r w:rsidR="007455BD" w:rsidRPr="009412F8">
        <w:rPr>
          <w:rFonts w:ascii="宋体" w:eastAsia="宋体" w:hAnsi="宋体" w:hint="eastAsia"/>
          <w:color w:val="000000" w:themeColor="text1"/>
          <w:szCs w:val="21"/>
        </w:rPr>
        <w:t>辅修</w:t>
      </w:r>
      <w:r w:rsidR="007A22F2" w:rsidRPr="009412F8">
        <w:rPr>
          <w:rFonts w:ascii="宋体" w:eastAsia="宋体" w:hAnsi="宋体" w:hint="eastAsia"/>
          <w:color w:val="000000" w:themeColor="text1"/>
          <w:szCs w:val="21"/>
        </w:rPr>
        <w:t>项目</w:t>
      </w:r>
      <w:r w:rsidR="0073057F" w:rsidRPr="009412F8">
        <w:rPr>
          <w:rFonts w:ascii="宋体" w:eastAsia="宋体" w:hAnsi="宋体" w:cs="Arial" w:hint="eastAsia"/>
          <w:color w:val="000000" w:themeColor="text1"/>
          <w:szCs w:val="21"/>
        </w:rPr>
        <w:t>学生</w:t>
      </w:r>
      <w:r w:rsidR="00072FF2" w:rsidRPr="009412F8">
        <w:rPr>
          <w:rFonts w:ascii="宋体" w:eastAsia="宋体" w:hAnsi="宋体" w:cs="Arial" w:hint="eastAsia"/>
          <w:color w:val="000000" w:themeColor="text1"/>
          <w:szCs w:val="21"/>
        </w:rPr>
        <w:t>原则上应</w:t>
      </w:r>
      <w:r w:rsidR="0073057F" w:rsidRPr="009412F8">
        <w:rPr>
          <w:rFonts w:ascii="宋体" w:eastAsia="宋体" w:hAnsi="宋体" w:cs="Arial" w:hint="eastAsia"/>
          <w:color w:val="000000" w:themeColor="text1"/>
          <w:szCs w:val="21"/>
        </w:rPr>
        <w:t>免修</w:t>
      </w:r>
      <w:r w:rsidR="00AD2A90" w:rsidRPr="009412F8">
        <w:rPr>
          <w:rFonts w:ascii="宋体" w:eastAsia="宋体" w:hAnsi="宋体" w:cs="Arial" w:hint="eastAsia"/>
          <w:color w:val="000000" w:themeColor="text1"/>
          <w:szCs w:val="21"/>
        </w:rPr>
        <w:t>高等数学（B）</w:t>
      </w:r>
      <w:r w:rsidR="00AD2A90" w:rsidRPr="009412F8">
        <w:rPr>
          <w:rFonts w:ascii="宋体" w:eastAsia="宋体" w:hAnsi="宋体" w:cs="Arial"/>
          <w:color w:val="000000" w:themeColor="text1"/>
          <w:szCs w:val="21"/>
        </w:rPr>
        <w:t>(</w:t>
      </w:r>
      <w:proofErr w:type="gramStart"/>
      <w:r w:rsidR="00AD2A90" w:rsidRPr="009412F8">
        <w:rPr>
          <w:rFonts w:ascii="宋体" w:eastAsia="宋体" w:hAnsi="宋体" w:cs="Arial" w:hint="eastAsia"/>
          <w:color w:val="000000" w:themeColor="text1"/>
          <w:szCs w:val="21"/>
        </w:rPr>
        <w:t>一</w:t>
      </w:r>
      <w:proofErr w:type="gramEnd"/>
      <w:r w:rsidR="00AD2A90" w:rsidRPr="009412F8">
        <w:rPr>
          <w:rFonts w:ascii="宋体" w:eastAsia="宋体" w:hAnsi="宋体" w:cs="Arial" w:hint="eastAsia"/>
          <w:color w:val="000000" w:themeColor="text1"/>
          <w:szCs w:val="21"/>
        </w:rPr>
        <w:t>)、高等数学（B）(二)、</w:t>
      </w:r>
      <w:r w:rsidR="0073057F" w:rsidRPr="009412F8">
        <w:rPr>
          <w:rFonts w:ascii="宋体" w:eastAsia="宋体" w:hAnsi="宋体" w:cs="Arial" w:hint="eastAsia"/>
          <w:color w:val="000000" w:themeColor="text1"/>
          <w:szCs w:val="21"/>
        </w:rPr>
        <w:t>线性</w:t>
      </w:r>
      <w:r w:rsidR="0073057F" w:rsidRPr="009412F8">
        <w:rPr>
          <w:rFonts w:ascii="宋体" w:eastAsia="宋体" w:hAnsi="宋体" w:cs="Arial"/>
          <w:color w:val="000000" w:themeColor="text1"/>
          <w:szCs w:val="21"/>
        </w:rPr>
        <w:t>代数（B）</w:t>
      </w:r>
      <w:r w:rsidR="0073057F" w:rsidRPr="009412F8">
        <w:rPr>
          <w:rFonts w:ascii="宋体" w:eastAsia="宋体" w:hAnsi="宋体" w:cs="Arial" w:hint="eastAsia"/>
          <w:color w:val="000000" w:themeColor="text1"/>
          <w:szCs w:val="21"/>
        </w:rPr>
        <w:t>课程</w:t>
      </w:r>
      <w:r w:rsidR="005B1BD0">
        <w:rPr>
          <w:rFonts w:ascii="宋体" w:eastAsia="宋体" w:hAnsi="宋体" w:cs="Arial" w:hint="eastAsia"/>
          <w:color w:val="000000" w:themeColor="text1"/>
          <w:szCs w:val="21"/>
        </w:rPr>
        <w:t>（如果学生主修未修读相关课程，并且因升学等原因需要</w:t>
      </w:r>
      <w:r w:rsidR="005B1BD0" w:rsidRPr="009412F8">
        <w:rPr>
          <w:rFonts w:ascii="宋体" w:eastAsia="宋体" w:hAnsi="宋体" w:cs="Arial" w:hint="eastAsia"/>
          <w:color w:val="000000" w:themeColor="text1"/>
          <w:szCs w:val="21"/>
        </w:rPr>
        <w:t>高等数学（B）</w:t>
      </w:r>
      <w:r w:rsidR="005B1BD0" w:rsidRPr="009412F8">
        <w:rPr>
          <w:rFonts w:ascii="宋体" w:eastAsia="宋体" w:hAnsi="宋体" w:cs="Arial"/>
          <w:color w:val="000000" w:themeColor="text1"/>
          <w:szCs w:val="21"/>
        </w:rPr>
        <w:t>(</w:t>
      </w:r>
      <w:proofErr w:type="gramStart"/>
      <w:r w:rsidR="005B1BD0" w:rsidRPr="009412F8">
        <w:rPr>
          <w:rFonts w:ascii="宋体" w:eastAsia="宋体" w:hAnsi="宋体" w:cs="Arial" w:hint="eastAsia"/>
          <w:color w:val="000000" w:themeColor="text1"/>
          <w:szCs w:val="21"/>
        </w:rPr>
        <w:t>一</w:t>
      </w:r>
      <w:proofErr w:type="gramEnd"/>
      <w:r w:rsidR="005B1BD0" w:rsidRPr="009412F8">
        <w:rPr>
          <w:rFonts w:ascii="宋体" w:eastAsia="宋体" w:hAnsi="宋体" w:cs="Arial" w:hint="eastAsia"/>
          <w:color w:val="000000" w:themeColor="text1"/>
          <w:szCs w:val="21"/>
        </w:rPr>
        <w:t>)、高等数学（B）(二)、线性</w:t>
      </w:r>
      <w:r w:rsidR="005B1BD0" w:rsidRPr="009412F8">
        <w:rPr>
          <w:rFonts w:ascii="宋体" w:eastAsia="宋体" w:hAnsi="宋体" w:cs="Arial"/>
          <w:color w:val="000000" w:themeColor="text1"/>
          <w:szCs w:val="21"/>
        </w:rPr>
        <w:t>代数（B）</w:t>
      </w:r>
      <w:r w:rsidR="005B1BD0" w:rsidRPr="009412F8">
        <w:rPr>
          <w:rFonts w:ascii="宋体" w:eastAsia="宋体" w:hAnsi="宋体" w:cs="Arial" w:hint="eastAsia"/>
          <w:color w:val="000000" w:themeColor="text1"/>
          <w:szCs w:val="21"/>
        </w:rPr>
        <w:t>课程</w:t>
      </w:r>
      <w:r w:rsidR="005B1BD0">
        <w:rPr>
          <w:rFonts w:ascii="宋体" w:eastAsia="宋体" w:hAnsi="宋体" w:cs="Arial" w:hint="eastAsia"/>
          <w:color w:val="000000" w:themeColor="text1"/>
          <w:szCs w:val="21"/>
        </w:rPr>
        <w:t>的成绩，可在入学后向本科教学中心提请修读申请，获得批准的同学可以修读相应课程）</w:t>
      </w:r>
      <w:r w:rsidR="005B1BD0" w:rsidRPr="009412F8">
        <w:rPr>
          <w:rFonts w:ascii="宋体" w:eastAsia="宋体" w:hAnsi="宋体" w:cs="Arial" w:hint="eastAsia"/>
          <w:color w:val="000000" w:themeColor="text1"/>
          <w:szCs w:val="21"/>
        </w:rPr>
        <w:t>。</w:t>
      </w:r>
    </w:p>
    <w:p w14:paraId="2544081D" w14:textId="69A9252C" w:rsidR="00AA3380" w:rsidRPr="009412F8" w:rsidRDefault="00AA3380" w:rsidP="00981A9B">
      <w:pPr>
        <w:spacing w:beforeLines="50" w:before="156"/>
        <w:ind w:firstLineChars="200" w:firstLine="420"/>
        <w:rPr>
          <w:rFonts w:ascii="宋体" w:eastAsia="宋体" w:hAnsi="宋体"/>
          <w:b/>
          <w:color w:val="000000" w:themeColor="text1"/>
          <w:szCs w:val="21"/>
        </w:rPr>
      </w:pPr>
      <w:r w:rsidRPr="009412F8">
        <w:rPr>
          <w:rFonts w:ascii="宋体" w:eastAsia="宋体" w:hAnsi="宋体" w:hint="eastAsia"/>
          <w:color w:val="000000" w:themeColor="text1"/>
          <w:szCs w:val="21"/>
        </w:rPr>
        <w:t>（</w:t>
      </w:r>
      <w:r w:rsidR="00A00286" w:rsidRPr="009412F8">
        <w:rPr>
          <w:rFonts w:ascii="宋体" w:eastAsia="宋体" w:hAnsi="宋体" w:hint="eastAsia"/>
          <w:color w:val="000000" w:themeColor="text1"/>
          <w:szCs w:val="21"/>
        </w:rPr>
        <w:t>2</w:t>
      </w:r>
      <w:r w:rsidRPr="009412F8">
        <w:rPr>
          <w:rFonts w:ascii="宋体" w:eastAsia="宋体" w:hAnsi="宋体" w:hint="eastAsia"/>
          <w:color w:val="000000" w:themeColor="text1"/>
          <w:szCs w:val="21"/>
        </w:rPr>
        <w:t>）学生如果选修了同一“互斥”课程组中的多门课程，只有其中一门课程可以计入</w:t>
      </w:r>
      <w:r w:rsidR="007455BD" w:rsidRPr="009412F8">
        <w:rPr>
          <w:rFonts w:ascii="宋体" w:eastAsia="宋体" w:hAnsi="宋体" w:hint="eastAsia"/>
          <w:color w:val="000000" w:themeColor="text1"/>
          <w:szCs w:val="21"/>
        </w:rPr>
        <w:t>培养方案</w:t>
      </w:r>
      <w:r w:rsidRPr="009412F8">
        <w:rPr>
          <w:rFonts w:ascii="宋体" w:eastAsia="宋体" w:hAnsi="宋体" w:hint="eastAsia"/>
          <w:color w:val="000000" w:themeColor="text1"/>
          <w:szCs w:val="21"/>
        </w:rPr>
        <w:t>的学分。</w:t>
      </w:r>
    </w:p>
    <w:p w14:paraId="3DF7F715" w14:textId="77777777" w:rsidR="00273CA2" w:rsidRPr="009412F8" w:rsidRDefault="00273CA2" w:rsidP="00F43816">
      <w:pPr>
        <w:rPr>
          <w:rFonts w:ascii="宋体" w:eastAsia="宋体" w:hAnsi="宋体"/>
          <w:color w:val="000000" w:themeColor="text1"/>
          <w:szCs w:val="21"/>
        </w:rPr>
      </w:pPr>
    </w:p>
    <w:p w14:paraId="6CCEC375" w14:textId="77777777" w:rsidR="00F43816" w:rsidRPr="009412F8" w:rsidRDefault="00F43816" w:rsidP="00F43816">
      <w:pPr>
        <w:rPr>
          <w:rFonts w:ascii="宋体" w:eastAsia="宋体" w:hAnsi="宋体"/>
          <w:b/>
          <w:color w:val="000000" w:themeColor="text1"/>
          <w:szCs w:val="21"/>
        </w:rPr>
      </w:pPr>
      <w:r w:rsidRPr="009412F8">
        <w:rPr>
          <w:rFonts w:ascii="宋体" w:eastAsia="宋体" w:hAnsi="宋体" w:hint="eastAsia"/>
          <w:b/>
          <w:color w:val="000000" w:themeColor="text1"/>
          <w:szCs w:val="21"/>
        </w:rPr>
        <w:t>说明：</w:t>
      </w:r>
    </w:p>
    <w:p w14:paraId="532D4FBF" w14:textId="258F61F7" w:rsidR="00F43816" w:rsidRPr="009412F8" w:rsidRDefault="00317CBA" w:rsidP="00D2570D">
      <w:pPr>
        <w:spacing w:beforeLines="50" w:before="156"/>
        <w:ind w:firstLine="420"/>
        <w:rPr>
          <w:rFonts w:ascii="宋体" w:eastAsia="宋体" w:hAnsi="宋体"/>
          <w:color w:val="000000" w:themeColor="text1"/>
          <w:szCs w:val="21"/>
        </w:rPr>
      </w:pPr>
      <w:r w:rsidRPr="009412F8">
        <w:rPr>
          <w:rFonts w:ascii="宋体" w:eastAsia="宋体" w:hAnsi="宋体"/>
          <w:color w:val="000000" w:themeColor="text1"/>
          <w:szCs w:val="21"/>
        </w:rPr>
        <w:t>1、</w:t>
      </w:r>
      <w:proofErr w:type="gramStart"/>
      <w:r w:rsidR="00F43816" w:rsidRPr="009412F8">
        <w:rPr>
          <w:rFonts w:ascii="宋体" w:eastAsia="宋体" w:hAnsi="宋体" w:hint="eastAsia"/>
          <w:color w:val="000000" w:themeColor="text1"/>
          <w:szCs w:val="21"/>
        </w:rPr>
        <w:t>若学</w:t>
      </w:r>
      <w:proofErr w:type="gramEnd"/>
      <w:r w:rsidR="00F43816" w:rsidRPr="009412F8">
        <w:rPr>
          <w:rFonts w:ascii="宋体" w:eastAsia="宋体" w:hAnsi="宋体" w:hint="eastAsia"/>
          <w:color w:val="000000" w:themeColor="text1"/>
          <w:szCs w:val="21"/>
        </w:rPr>
        <w:t>生</w:t>
      </w:r>
      <w:r w:rsidR="00C427BA" w:rsidRPr="009412F8">
        <w:rPr>
          <w:rFonts w:ascii="宋体" w:eastAsia="宋体" w:hAnsi="宋体" w:hint="eastAsia"/>
          <w:color w:val="000000" w:themeColor="text1"/>
          <w:szCs w:val="21"/>
        </w:rPr>
        <w:t>选课</w:t>
      </w:r>
      <w:r w:rsidR="00C427BA" w:rsidRPr="009412F8">
        <w:rPr>
          <w:rFonts w:ascii="宋体" w:eastAsia="宋体" w:hAnsi="宋体"/>
          <w:color w:val="000000" w:themeColor="text1"/>
          <w:szCs w:val="21"/>
        </w:rPr>
        <w:t>不符合</w:t>
      </w:r>
      <w:r w:rsidR="007455BD" w:rsidRPr="009412F8">
        <w:rPr>
          <w:rFonts w:ascii="宋体" w:eastAsia="宋体" w:hAnsi="宋体" w:hint="eastAsia"/>
          <w:color w:val="000000" w:themeColor="text1"/>
          <w:szCs w:val="21"/>
        </w:rPr>
        <w:t>培养方案</w:t>
      </w:r>
      <w:r w:rsidR="00C427BA" w:rsidRPr="009412F8">
        <w:rPr>
          <w:rFonts w:ascii="宋体" w:eastAsia="宋体" w:hAnsi="宋体" w:hint="eastAsia"/>
          <w:color w:val="000000" w:themeColor="text1"/>
          <w:szCs w:val="21"/>
        </w:rPr>
        <w:t>规定</w:t>
      </w:r>
      <w:r w:rsidR="00F43816" w:rsidRPr="009412F8">
        <w:rPr>
          <w:rFonts w:ascii="宋体" w:eastAsia="宋体" w:hAnsi="宋体" w:hint="eastAsia"/>
          <w:color w:val="000000" w:themeColor="text1"/>
          <w:szCs w:val="21"/>
        </w:rPr>
        <w:t>，应及时与国家发展研究院</w:t>
      </w:r>
      <w:r w:rsidR="00E61A57" w:rsidRPr="009412F8">
        <w:rPr>
          <w:rFonts w:ascii="宋体" w:eastAsia="宋体" w:hAnsi="宋体" w:hint="eastAsia"/>
          <w:color w:val="000000" w:themeColor="text1"/>
          <w:szCs w:val="21"/>
        </w:rPr>
        <w:t>本科</w:t>
      </w:r>
      <w:r w:rsidR="00890D96" w:rsidRPr="009412F8">
        <w:rPr>
          <w:rFonts w:ascii="宋体" w:eastAsia="宋体" w:hAnsi="宋体" w:hint="eastAsia"/>
          <w:color w:val="000000" w:themeColor="text1"/>
          <w:szCs w:val="21"/>
        </w:rPr>
        <w:t>教学中心</w:t>
      </w:r>
      <w:r w:rsidR="00F43816" w:rsidRPr="009412F8">
        <w:rPr>
          <w:rFonts w:ascii="宋体" w:eastAsia="宋体" w:hAnsi="宋体" w:hint="eastAsia"/>
          <w:color w:val="000000" w:themeColor="text1"/>
          <w:szCs w:val="21"/>
        </w:rPr>
        <w:t>联系，</w:t>
      </w:r>
      <w:r w:rsidR="00C427BA" w:rsidRPr="009412F8">
        <w:rPr>
          <w:rFonts w:ascii="宋体" w:eastAsia="宋体" w:hAnsi="宋体" w:hint="eastAsia"/>
          <w:color w:val="000000" w:themeColor="text1"/>
          <w:szCs w:val="21"/>
        </w:rPr>
        <w:t>及时</w:t>
      </w:r>
      <w:r w:rsidR="00C427BA" w:rsidRPr="009412F8">
        <w:rPr>
          <w:rFonts w:ascii="宋体" w:eastAsia="宋体" w:hAnsi="宋体"/>
          <w:color w:val="000000" w:themeColor="text1"/>
          <w:szCs w:val="21"/>
        </w:rPr>
        <w:t>解决问题，</w:t>
      </w:r>
      <w:r w:rsidR="001B48E5" w:rsidRPr="009412F8">
        <w:rPr>
          <w:rFonts w:ascii="宋体" w:eastAsia="宋体" w:hAnsi="宋体" w:hint="eastAsia"/>
          <w:color w:val="000000" w:themeColor="text1"/>
          <w:szCs w:val="21"/>
        </w:rPr>
        <w:t>确保修课</w:t>
      </w:r>
      <w:r w:rsidR="001B48E5" w:rsidRPr="009412F8">
        <w:rPr>
          <w:rFonts w:ascii="宋体" w:eastAsia="宋体" w:hAnsi="宋体"/>
          <w:color w:val="000000" w:themeColor="text1"/>
          <w:szCs w:val="21"/>
        </w:rPr>
        <w:t>符合</w:t>
      </w:r>
      <w:r w:rsidR="00685DC9" w:rsidRPr="009412F8">
        <w:rPr>
          <w:rFonts w:ascii="宋体" w:eastAsia="宋体" w:hAnsi="宋体" w:hint="eastAsia"/>
          <w:color w:val="000000" w:themeColor="text1"/>
          <w:szCs w:val="21"/>
        </w:rPr>
        <w:t>校外经济学</w:t>
      </w:r>
      <w:r w:rsidR="00890D96" w:rsidRPr="009412F8">
        <w:rPr>
          <w:rFonts w:ascii="宋体" w:eastAsia="宋体" w:hAnsi="宋体" w:hint="eastAsia"/>
          <w:color w:val="000000" w:themeColor="text1"/>
          <w:szCs w:val="21"/>
        </w:rPr>
        <w:t>辅修</w:t>
      </w:r>
      <w:r w:rsidR="00724454" w:rsidRPr="009412F8">
        <w:rPr>
          <w:rFonts w:ascii="宋体" w:eastAsia="宋体" w:hAnsi="宋体" w:hint="eastAsia"/>
          <w:color w:val="000000" w:themeColor="text1"/>
          <w:szCs w:val="21"/>
        </w:rPr>
        <w:t>项目</w:t>
      </w:r>
      <w:r w:rsidR="00F43816" w:rsidRPr="009412F8">
        <w:rPr>
          <w:rFonts w:ascii="宋体" w:eastAsia="宋体" w:hAnsi="宋体" w:hint="eastAsia"/>
          <w:color w:val="000000" w:themeColor="text1"/>
          <w:szCs w:val="21"/>
        </w:rPr>
        <w:t>学分</w:t>
      </w:r>
      <w:r w:rsidR="001B48E5" w:rsidRPr="009412F8">
        <w:rPr>
          <w:rFonts w:ascii="宋体" w:eastAsia="宋体" w:hAnsi="宋体" w:hint="eastAsia"/>
          <w:color w:val="000000" w:themeColor="text1"/>
          <w:szCs w:val="21"/>
        </w:rPr>
        <w:t>要求</w:t>
      </w:r>
      <w:r w:rsidR="00F43816" w:rsidRPr="009412F8">
        <w:rPr>
          <w:rFonts w:ascii="宋体" w:eastAsia="宋体" w:hAnsi="宋体" w:hint="eastAsia"/>
          <w:color w:val="000000" w:themeColor="text1"/>
          <w:szCs w:val="21"/>
        </w:rPr>
        <w:t>。</w:t>
      </w:r>
    </w:p>
    <w:p w14:paraId="0C593020" w14:textId="1011488E" w:rsidR="00F43816" w:rsidRPr="009412F8" w:rsidRDefault="00F43816" w:rsidP="00F43816">
      <w:pPr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 w:rsidRPr="009412F8">
        <w:rPr>
          <w:rFonts w:ascii="宋体" w:eastAsia="宋体" w:hAnsi="宋体"/>
          <w:color w:val="000000" w:themeColor="text1"/>
          <w:szCs w:val="21"/>
        </w:rPr>
        <w:t>2、</w:t>
      </w:r>
      <w:bookmarkStart w:id="2" w:name="OLE_LINK1"/>
      <w:bookmarkStart w:id="3" w:name="OLE_LINK2"/>
      <w:r w:rsidRPr="009412F8">
        <w:rPr>
          <w:rFonts w:ascii="宋体" w:eastAsia="宋体" w:hAnsi="宋体" w:hint="eastAsia"/>
          <w:color w:val="000000" w:themeColor="text1"/>
          <w:szCs w:val="21"/>
        </w:rPr>
        <w:t>说明</w:t>
      </w:r>
      <w:r w:rsidRPr="009412F8">
        <w:rPr>
          <w:rFonts w:ascii="宋体" w:eastAsia="宋体" w:hAnsi="宋体"/>
          <w:color w:val="000000" w:themeColor="text1"/>
          <w:szCs w:val="21"/>
        </w:rPr>
        <w:t>:本项目按</w:t>
      </w:r>
      <w:r w:rsidR="00DE3C62" w:rsidRPr="009412F8">
        <w:rPr>
          <w:rFonts w:ascii="宋体" w:eastAsia="宋体" w:hAnsi="宋体"/>
          <w:color w:val="000000" w:themeColor="text1"/>
          <w:szCs w:val="21"/>
        </w:rPr>
        <w:t>《</w:t>
      </w:r>
      <w:r w:rsidR="00724454" w:rsidRPr="009412F8">
        <w:rPr>
          <w:rFonts w:ascii="宋体" w:eastAsia="宋体" w:hAnsi="宋体" w:hint="eastAsia"/>
          <w:color w:val="000000" w:themeColor="text1"/>
          <w:szCs w:val="21"/>
        </w:rPr>
        <w:t>国家发展研究院</w:t>
      </w:r>
      <w:r w:rsidR="007455BD" w:rsidRPr="009412F8">
        <w:rPr>
          <w:rFonts w:ascii="宋体" w:eastAsia="宋体" w:hAnsi="宋体" w:hint="eastAsia"/>
          <w:color w:val="000000" w:themeColor="text1"/>
          <w:szCs w:val="21"/>
        </w:rPr>
        <w:t>校外</w:t>
      </w:r>
      <w:r w:rsidR="00FD62C1" w:rsidRPr="009412F8">
        <w:rPr>
          <w:rFonts w:ascii="宋体" w:eastAsia="宋体" w:hAnsi="宋体" w:hint="eastAsia"/>
          <w:color w:val="000000" w:themeColor="text1"/>
          <w:szCs w:val="21"/>
        </w:rPr>
        <w:t>经济学</w:t>
      </w:r>
      <w:r w:rsidR="007455BD" w:rsidRPr="009412F8">
        <w:rPr>
          <w:rFonts w:ascii="宋体" w:eastAsia="宋体" w:hAnsi="宋体" w:hint="eastAsia"/>
          <w:color w:val="000000" w:themeColor="text1"/>
          <w:szCs w:val="21"/>
        </w:rPr>
        <w:t>辅修</w:t>
      </w:r>
      <w:r w:rsidR="00724454" w:rsidRPr="009412F8">
        <w:rPr>
          <w:rFonts w:ascii="宋体" w:eastAsia="宋体" w:hAnsi="宋体" w:hint="eastAsia"/>
          <w:color w:val="000000" w:themeColor="text1"/>
          <w:szCs w:val="21"/>
        </w:rPr>
        <w:t>项目管理细则</w:t>
      </w:r>
      <w:r w:rsidR="00E01A20" w:rsidRPr="009412F8">
        <w:rPr>
          <w:rFonts w:ascii="宋体" w:eastAsia="宋体" w:hAnsi="宋体" w:hint="eastAsia"/>
          <w:color w:val="000000" w:themeColor="text1"/>
          <w:szCs w:val="21"/>
        </w:rPr>
        <w:t>》</w:t>
      </w:r>
      <w:r w:rsidRPr="009412F8">
        <w:rPr>
          <w:rFonts w:ascii="宋体" w:eastAsia="宋体" w:hAnsi="宋体" w:hint="eastAsia"/>
          <w:color w:val="000000" w:themeColor="text1"/>
          <w:szCs w:val="21"/>
        </w:rPr>
        <w:t>进行管理。未尽事宜，或教育部及学校另有新规定，将根据需要进行修订，届时再临时通知。如有其他疑问，请咨询国家发展研究院</w:t>
      </w:r>
      <w:r w:rsidR="00E61A57" w:rsidRPr="009412F8">
        <w:rPr>
          <w:rFonts w:ascii="宋体" w:eastAsia="宋体" w:hAnsi="宋体" w:hint="eastAsia"/>
          <w:color w:val="000000" w:themeColor="text1"/>
          <w:szCs w:val="21"/>
        </w:rPr>
        <w:t>本科</w:t>
      </w:r>
      <w:r w:rsidR="007455BD" w:rsidRPr="009412F8">
        <w:rPr>
          <w:rFonts w:ascii="宋体" w:eastAsia="宋体" w:hAnsi="宋体" w:hint="eastAsia"/>
          <w:color w:val="000000" w:themeColor="text1"/>
          <w:szCs w:val="21"/>
        </w:rPr>
        <w:t>教学中心</w:t>
      </w:r>
      <w:r w:rsidRPr="009412F8">
        <w:rPr>
          <w:rFonts w:ascii="宋体" w:eastAsia="宋体" w:hAnsi="宋体" w:hint="eastAsia"/>
          <w:color w:val="000000" w:themeColor="text1"/>
          <w:szCs w:val="21"/>
        </w:rPr>
        <w:t>。</w:t>
      </w:r>
      <w:bookmarkEnd w:id="2"/>
      <w:bookmarkEnd w:id="3"/>
    </w:p>
    <w:sectPr w:rsidR="00F43816" w:rsidRPr="009412F8" w:rsidSect="00444D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C9938" w14:textId="77777777" w:rsidR="000033F6" w:rsidRDefault="000033F6" w:rsidP="00307250">
      <w:r>
        <w:separator/>
      </w:r>
    </w:p>
  </w:endnote>
  <w:endnote w:type="continuationSeparator" w:id="0">
    <w:p w14:paraId="796B9FAD" w14:textId="77777777" w:rsidR="000033F6" w:rsidRDefault="000033F6" w:rsidP="0030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E34F7" w14:textId="77777777" w:rsidR="007455BD" w:rsidRDefault="007455BD">
    <w:pPr>
      <w:pStyle w:val="a5"/>
      <w:spacing w:before="240" w:after="24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68106" w14:textId="77777777" w:rsidR="007455BD" w:rsidRDefault="007455BD">
    <w:pPr>
      <w:pStyle w:val="a5"/>
      <w:spacing w:before="240" w:after="24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0BA65" w14:textId="77777777" w:rsidR="007455BD" w:rsidRDefault="007455BD">
    <w:pPr>
      <w:pStyle w:val="a5"/>
      <w:spacing w:before="240"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9A50B" w14:textId="77777777" w:rsidR="000033F6" w:rsidRDefault="000033F6" w:rsidP="00307250">
      <w:r>
        <w:separator/>
      </w:r>
    </w:p>
  </w:footnote>
  <w:footnote w:type="continuationSeparator" w:id="0">
    <w:p w14:paraId="4E16406B" w14:textId="77777777" w:rsidR="000033F6" w:rsidRDefault="000033F6" w:rsidP="00307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FE227" w14:textId="77777777" w:rsidR="007455BD" w:rsidRDefault="007455BD">
    <w:pPr>
      <w:pStyle w:val="a3"/>
      <w:spacing w:before="240"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AB084" w14:textId="77777777" w:rsidR="007455BD" w:rsidRPr="009459EE" w:rsidRDefault="007455BD" w:rsidP="00783CEE">
    <w:pPr>
      <w:pStyle w:val="a3"/>
      <w:spacing w:before="240" w:after="240"/>
      <w:jc w:val="left"/>
      <w:rPr>
        <w:rFonts w:asciiTheme="minorEastAsia" w:hAnsiTheme="minorEastAsia"/>
      </w:rPr>
    </w:pPr>
    <w:r w:rsidRPr="009459EE">
      <w:rPr>
        <w:rFonts w:asciiTheme="minorEastAsia" w:hAnsiTheme="minorEastAsia" w:cs="隶书" w:hint="eastAsia"/>
        <w:snapToGrid w:val="0"/>
      </w:rPr>
      <w:t>北京大学</w:t>
    </w:r>
    <w:r>
      <w:rPr>
        <w:rFonts w:asciiTheme="minorEastAsia" w:hAnsiTheme="minorEastAsia" w:cs="隶书" w:hint="eastAsia"/>
        <w:snapToGrid w:val="0"/>
      </w:rPr>
      <w:t>国</w:t>
    </w:r>
    <w:r>
      <w:rPr>
        <w:rFonts w:asciiTheme="minorEastAsia" w:hAnsiTheme="minorEastAsia" w:cs="隶书"/>
        <w:snapToGrid w:val="0"/>
      </w:rPr>
      <w:t>家发展研究院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2CA8" w14:textId="77777777" w:rsidR="007455BD" w:rsidRDefault="007455BD">
    <w:pPr>
      <w:pStyle w:val="a3"/>
      <w:spacing w:before="240"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D74"/>
    <w:multiLevelType w:val="hybridMultilevel"/>
    <w:tmpl w:val="FB8CBA14"/>
    <w:lvl w:ilvl="0" w:tplc="4EB4E6A6">
      <w:start w:val="1"/>
      <w:numFmt w:val="decimal"/>
      <w:lvlText w:val="%1）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6895E82"/>
    <w:multiLevelType w:val="hybridMultilevel"/>
    <w:tmpl w:val="11E25EE8"/>
    <w:lvl w:ilvl="0" w:tplc="B7945A5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8B2CE9"/>
    <w:multiLevelType w:val="hybridMultilevel"/>
    <w:tmpl w:val="D778D784"/>
    <w:lvl w:ilvl="0" w:tplc="E21E2F62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B54E29"/>
    <w:multiLevelType w:val="hybridMultilevel"/>
    <w:tmpl w:val="862269D6"/>
    <w:lvl w:ilvl="0" w:tplc="BF8E3E10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489B3116"/>
    <w:multiLevelType w:val="hybridMultilevel"/>
    <w:tmpl w:val="89E6A078"/>
    <w:lvl w:ilvl="0" w:tplc="9C74831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A0FE1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089074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88D9E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8EA92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A04928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18DCE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5489B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DA14DC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610E23F4"/>
    <w:multiLevelType w:val="hybridMultilevel"/>
    <w:tmpl w:val="29CA9DEE"/>
    <w:lvl w:ilvl="0" w:tplc="62C8EF3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6A13F20"/>
    <w:multiLevelType w:val="hybridMultilevel"/>
    <w:tmpl w:val="6896A60E"/>
    <w:lvl w:ilvl="0" w:tplc="EF14770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902147D"/>
    <w:multiLevelType w:val="singleLevel"/>
    <w:tmpl w:val="BE789EAA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eastAsia"/>
        <w:b w:val="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6E"/>
    <w:rsid w:val="0000334F"/>
    <w:rsid w:val="000033F6"/>
    <w:rsid w:val="00011058"/>
    <w:rsid w:val="00012BD1"/>
    <w:rsid w:val="00013158"/>
    <w:rsid w:val="000138EF"/>
    <w:rsid w:val="00023F7A"/>
    <w:rsid w:val="000263E4"/>
    <w:rsid w:val="000319ED"/>
    <w:rsid w:val="00040D16"/>
    <w:rsid w:val="00041B29"/>
    <w:rsid w:val="00043569"/>
    <w:rsid w:val="00046E8C"/>
    <w:rsid w:val="00051494"/>
    <w:rsid w:val="000525A8"/>
    <w:rsid w:val="00053239"/>
    <w:rsid w:val="00055FB2"/>
    <w:rsid w:val="00060D9D"/>
    <w:rsid w:val="00066ACB"/>
    <w:rsid w:val="00072FF2"/>
    <w:rsid w:val="0007371C"/>
    <w:rsid w:val="000810DB"/>
    <w:rsid w:val="0009362E"/>
    <w:rsid w:val="000A0D63"/>
    <w:rsid w:val="000A2140"/>
    <w:rsid w:val="000A421B"/>
    <w:rsid w:val="000A59B3"/>
    <w:rsid w:val="000B2A49"/>
    <w:rsid w:val="000B64B6"/>
    <w:rsid w:val="000C3620"/>
    <w:rsid w:val="000C3CD8"/>
    <w:rsid w:val="000C51C0"/>
    <w:rsid w:val="000C74A5"/>
    <w:rsid w:val="000D3DA6"/>
    <w:rsid w:val="000D4ECB"/>
    <w:rsid w:val="000D5AAA"/>
    <w:rsid w:val="000D6D7C"/>
    <w:rsid w:val="000E1B97"/>
    <w:rsid w:val="000E7F2B"/>
    <w:rsid w:val="000E7F9B"/>
    <w:rsid w:val="000F55FE"/>
    <w:rsid w:val="00110222"/>
    <w:rsid w:val="0011148E"/>
    <w:rsid w:val="00112665"/>
    <w:rsid w:val="001162B8"/>
    <w:rsid w:val="001321F1"/>
    <w:rsid w:val="00140D43"/>
    <w:rsid w:val="0014330F"/>
    <w:rsid w:val="00153357"/>
    <w:rsid w:val="00153887"/>
    <w:rsid w:val="00155267"/>
    <w:rsid w:val="001739F7"/>
    <w:rsid w:val="00180B1A"/>
    <w:rsid w:val="00182779"/>
    <w:rsid w:val="00185684"/>
    <w:rsid w:val="00191CBE"/>
    <w:rsid w:val="0019395B"/>
    <w:rsid w:val="001A177B"/>
    <w:rsid w:val="001A34D3"/>
    <w:rsid w:val="001A375B"/>
    <w:rsid w:val="001A700E"/>
    <w:rsid w:val="001B48E5"/>
    <w:rsid w:val="001C47B1"/>
    <w:rsid w:val="001E111A"/>
    <w:rsid w:val="001E497B"/>
    <w:rsid w:val="001E6B83"/>
    <w:rsid w:val="001F2D5C"/>
    <w:rsid w:val="001F3D9D"/>
    <w:rsid w:val="00200250"/>
    <w:rsid w:val="00200C55"/>
    <w:rsid w:val="002019F8"/>
    <w:rsid w:val="0020420B"/>
    <w:rsid w:val="00212C4F"/>
    <w:rsid w:val="00214D39"/>
    <w:rsid w:val="00222A8D"/>
    <w:rsid w:val="002252DD"/>
    <w:rsid w:val="00225CAF"/>
    <w:rsid w:val="002310BD"/>
    <w:rsid w:val="002459B5"/>
    <w:rsid w:val="002506A2"/>
    <w:rsid w:val="002556C6"/>
    <w:rsid w:val="00261AB7"/>
    <w:rsid w:val="00267F76"/>
    <w:rsid w:val="00273CA2"/>
    <w:rsid w:val="00274726"/>
    <w:rsid w:val="002822F3"/>
    <w:rsid w:val="002849B0"/>
    <w:rsid w:val="00285194"/>
    <w:rsid w:val="00291443"/>
    <w:rsid w:val="00293B39"/>
    <w:rsid w:val="00294D4D"/>
    <w:rsid w:val="00296200"/>
    <w:rsid w:val="002A36C4"/>
    <w:rsid w:val="002B38A9"/>
    <w:rsid w:val="002B737F"/>
    <w:rsid w:val="002C047D"/>
    <w:rsid w:val="002C36AB"/>
    <w:rsid w:val="002D371A"/>
    <w:rsid w:val="002D513C"/>
    <w:rsid w:val="002E28FC"/>
    <w:rsid w:val="002E557C"/>
    <w:rsid w:val="002F3EF8"/>
    <w:rsid w:val="002F7BD5"/>
    <w:rsid w:val="00304274"/>
    <w:rsid w:val="00307250"/>
    <w:rsid w:val="003166E9"/>
    <w:rsid w:val="00317CBA"/>
    <w:rsid w:val="003275B4"/>
    <w:rsid w:val="0033208B"/>
    <w:rsid w:val="00344335"/>
    <w:rsid w:val="00344BA5"/>
    <w:rsid w:val="0035366F"/>
    <w:rsid w:val="00370660"/>
    <w:rsid w:val="00370BEF"/>
    <w:rsid w:val="00375964"/>
    <w:rsid w:val="003811B6"/>
    <w:rsid w:val="00383CAA"/>
    <w:rsid w:val="00390A73"/>
    <w:rsid w:val="003A5C94"/>
    <w:rsid w:val="003B1766"/>
    <w:rsid w:val="003B7EA8"/>
    <w:rsid w:val="003C5EFA"/>
    <w:rsid w:val="003C7112"/>
    <w:rsid w:val="003E294F"/>
    <w:rsid w:val="003E4405"/>
    <w:rsid w:val="003F0E51"/>
    <w:rsid w:val="003F7025"/>
    <w:rsid w:val="00404152"/>
    <w:rsid w:val="00416875"/>
    <w:rsid w:val="00424AB2"/>
    <w:rsid w:val="004251B4"/>
    <w:rsid w:val="004360A4"/>
    <w:rsid w:val="00440CA8"/>
    <w:rsid w:val="00442156"/>
    <w:rsid w:val="00444D27"/>
    <w:rsid w:val="00445D6D"/>
    <w:rsid w:val="00450F1C"/>
    <w:rsid w:val="00453774"/>
    <w:rsid w:val="0045733C"/>
    <w:rsid w:val="00475399"/>
    <w:rsid w:val="00475ACB"/>
    <w:rsid w:val="0047720E"/>
    <w:rsid w:val="00481CE6"/>
    <w:rsid w:val="00485A90"/>
    <w:rsid w:val="00485B27"/>
    <w:rsid w:val="00487D8A"/>
    <w:rsid w:val="00490E28"/>
    <w:rsid w:val="004977D2"/>
    <w:rsid w:val="004A1313"/>
    <w:rsid w:val="004A6EFF"/>
    <w:rsid w:val="004B656E"/>
    <w:rsid w:val="004C064A"/>
    <w:rsid w:val="004C0A40"/>
    <w:rsid w:val="004C3539"/>
    <w:rsid w:val="004D27AC"/>
    <w:rsid w:val="004D373D"/>
    <w:rsid w:val="004D4A76"/>
    <w:rsid w:val="004D5F8E"/>
    <w:rsid w:val="004D784F"/>
    <w:rsid w:val="004E3D01"/>
    <w:rsid w:val="004E453F"/>
    <w:rsid w:val="004E4EF6"/>
    <w:rsid w:val="00503002"/>
    <w:rsid w:val="005201FC"/>
    <w:rsid w:val="00522F05"/>
    <w:rsid w:val="00532894"/>
    <w:rsid w:val="00532D3E"/>
    <w:rsid w:val="005352E9"/>
    <w:rsid w:val="00537880"/>
    <w:rsid w:val="0054033B"/>
    <w:rsid w:val="00553E94"/>
    <w:rsid w:val="00553EF3"/>
    <w:rsid w:val="005564C8"/>
    <w:rsid w:val="0056175F"/>
    <w:rsid w:val="0056296F"/>
    <w:rsid w:val="00565AD5"/>
    <w:rsid w:val="00570460"/>
    <w:rsid w:val="00571C8B"/>
    <w:rsid w:val="005838C0"/>
    <w:rsid w:val="005903E0"/>
    <w:rsid w:val="005908FC"/>
    <w:rsid w:val="0059326F"/>
    <w:rsid w:val="00596EAF"/>
    <w:rsid w:val="005A0F35"/>
    <w:rsid w:val="005A51A5"/>
    <w:rsid w:val="005B1BD0"/>
    <w:rsid w:val="005B3C21"/>
    <w:rsid w:val="005C16BF"/>
    <w:rsid w:val="005C2CD2"/>
    <w:rsid w:val="005C2E3A"/>
    <w:rsid w:val="005C7FA8"/>
    <w:rsid w:val="005D040D"/>
    <w:rsid w:val="005D48C0"/>
    <w:rsid w:val="005D61EB"/>
    <w:rsid w:val="005E61E6"/>
    <w:rsid w:val="005F57C2"/>
    <w:rsid w:val="006058B8"/>
    <w:rsid w:val="006161A6"/>
    <w:rsid w:val="0063258E"/>
    <w:rsid w:val="00634F03"/>
    <w:rsid w:val="00644601"/>
    <w:rsid w:val="0064526F"/>
    <w:rsid w:val="00665073"/>
    <w:rsid w:val="006769CA"/>
    <w:rsid w:val="00685DC9"/>
    <w:rsid w:val="0069062E"/>
    <w:rsid w:val="00693934"/>
    <w:rsid w:val="006941FF"/>
    <w:rsid w:val="00694469"/>
    <w:rsid w:val="00696A1D"/>
    <w:rsid w:val="006A3458"/>
    <w:rsid w:val="006A427F"/>
    <w:rsid w:val="006B0E4C"/>
    <w:rsid w:val="006B23F9"/>
    <w:rsid w:val="006C0FDC"/>
    <w:rsid w:val="006C38BD"/>
    <w:rsid w:val="006D2684"/>
    <w:rsid w:val="00704E89"/>
    <w:rsid w:val="00706DE4"/>
    <w:rsid w:val="00707AD9"/>
    <w:rsid w:val="0072116E"/>
    <w:rsid w:val="00722375"/>
    <w:rsid w:val="00724454"/>
    <w:rsid w:val="0073057F"/>
    <w:rsid w:val="00731F53"/>
    <w:rsid w:val="00732C3E"/>
    <w:rsid w:val="00734A45"/>
    <w:rsid w:val="007376B2"/>
    <w:rsid w:val="00743D23"/>
    <w:rsid w:val="007455BD"/>
    <w:rsid w:val="00745E20"/>
    <w:rsid w:val="00750B11"/>
    <w:rsid w:val="00763802"/>
    <w:rsid w:val="007645A4"/>
    <w:rsid w:val="00765A3C"/>
    <w:rsid w:val="00767996"/>
    <w:rsid w:val="007771BF"/>
    <w:rsid w:val="007807C6"/>
    <w:rsid w:val="007837D7"/>
    <w:rsid w:val="00783CEE"/>
    <w:rsid w:val="0078742C"/>
    <w:rsid w:val="0079099B"/>
    <w:rsid w:val="00790FCD"/>
    <w:rsid w:val="007A22F2"/>
    <w:rsid w:val="007B2759"/>
    <w:rsid w:val="007B37D9"/>
    <w:rsid w:val="007B689C"/>
    <w:rsid w:val="007C5540"/>
    <w:rsid w:val="007C5E04"/>
    <w:rsid w:val="007D1D2C"/>
    <w:rsid w:val="007D5FC6"/>
    <w:rsid w:val="007E31BD"/>
    <w:rsid w:val="0080312C"/>
    <w:rsid w:val="008055A6"/>
    <w:rsid w:val="00830A42"/>
    <w:rsid w:val="00830E0A"/>
    <w:rsid w:val="008407EE"/>
    <w:rsid w:val="0087154E"/>
    <w:rsid w:val="00876EF8"/>
    <w:rsid w:val="00877220"/>
    <w:rsid w:val="00885AFC"/>
    <w:rsid w:val="00887568"/>
    <w:rsid w:val="00890D96"/>
    <w:rsid w:val="0089434B"/>
    <w:rsid w:val="00896581"/>
    <w:rsid w:val="008A36F5"/>
    <w:rsid w:val="008A5CE2"/>
    <w:rsid w:val="008A5D15"/>
    <w:rsid w:val="008A7E4B"/>
    <w:rsid w:val="008B2275"/>
    <w:rsid w:val="008C78B9"/>
    <w:rsid w:val="008F1736"/>
    <w:rsid w:val="008F355B"/>
    <w:rsid w:val="008F4446"/>
    <w:rsid w:val="008F548F"/>
    <w:rsid w:val="008F78A3"/>
    <w:rsid w:val="009006D2"/>
    <w:rsid w:val="009036BC"/>
    <w:rsid w:val="009037C3"/>
    <w:rsid w:val="00905F0E"/>
    <w:rsid w:val="009078EF"/>
    <w:rsid w:val="00915C36"/>
    <w:rsid w:val="00920267"/>
    <w:rsid w:val="00922641"/>
    <w:rsid w:val="0092367F"/>
    <w:rsid w:val="00927758"/>
    <w:rsid w:val="0093166D"/>
    <w:rsid w:val="00931D15"/>
    <w:rsid w:val="00932749"/>
    <w:rsid w:val="009412F8"/>
    <w:rsid w:val="009465FD"/>
    <w:rsid w:val="009553DE"/>
    <w:rsid w:val="0096450E"/>
    <w:rsid w:val="009718B3"/>
    <w:rsid w:val="00972A01"/>
    <w:rsid w:val="00972A9B"/>
    <w:rsid w:val="0097425A"/>
    <w:rsid w:val="00974840"/>
    <w:rsid w:val="00981A9B"/>
    <w:rsid w:val="00983F96"/>
    <w:rsid w:val="00990FC8"/>
    <w:rsid w:val="009A3CA2"/>
    <w:rsid w:val="009A677D"/>
    <w:rsid w:val="009B00CE"/>
    <w:rsid w:val="009B0C29"/>
    <w:rsid w:val="009C0064"/>
    <w:rsid w:val="009C6CA2"/>
    <w:rsid w:val="009D4E1E"/>
    <w:rsid w:val="009E5CD3"/>
    <w:rsid w:val="009F70B4"/>
    <w:rsid w:val="00A00286"/>
    <w:rsid w:val="00A01B56"/>
    <w:rsid w:val="00A040F2"/>
    <w:rsid w:val="00A06670"/>
    <w:rsid w:val="00A10D34"/>
    <w:rsid w:val="00A17A14"/>
    <w:rsid w:val="00A33049"/>
    <w:rsid w:val="00A34362"/>
    <w:rsid w:val="00A352E1"/>
    <w:rsid w:val="00A50794"/>
    <w:rsid w:val="00A53AEF"/>
    <w:rsid w:val="00A57109"/>
    <w:rsid w:val="00A623F6"/>
    <w:rsid w:val="00A75F0A"/>
    <w:rsid w:val="00A81839"/>
    <w:rsid w:val="00A82601"/>
    <w:rsid w:val="00A8312A"/>
    <w:rsid w:val="00A9398B"/>
    <w:rsid w:val="00A9455F"/>
    <w:rsid w:val="00AA1006"/>
    <w:rsid w:val="00AA3380"/>
    <w:rsid w:val="00AB460B"/>
    <w:rsid w:val="00AB5D0A"/>
    <w:rsid w:val="00AB76A5"/>
    <w:rsid w:val="00AB7818"/>
    <w:rsid w:val="00AC45AD"/>
    <w:rsid w:val="00AC7509"/>
    <w:rsid w:val="00AD2A90"/>
    <w:rsid w:val="00AD3B56"/>
    <w:rsid w:val="00AD6883"/>
    <w:rsid w:val="00AD6AF8"/>
    <w:rsid w:val="00AE521D"/>
    <w:rsid w:val="00AE777B"/>
    <w:rsid w:val="00AF0130"/>
    <w:rsid w:val="00AF0E74"/>
    <w:rsid w:val="00AF209F"/>
    <w:rsid w:val="00B00E43"/>
    <w:rsid w:val="00B02A66"/>
    <w:rsid w:val="00B05FE0"/>
    <w:rsid w:val="00B07B85"/>
    <w:rsid w:val="00B1200B"/>
    <w:rsid w:val="00B17548"/>
    <w:rsid w:val="00B24D00"/>
    <w:rsid w:val="00B26197"/>
    <w:rsid w:val="00B27FCC"/>
    <w:rsid w:val="00B344A9"/>
    <w:rsid w:val="00B621D9"/>
    <w:rsid w:val="00B646E4"/>
    <w:rsid w:val="00B654AE"/>
    <w:rsid w:val="00B748E3"/>
    <w:rsid w:val="00B76634"/>
    <w:rsid w:val="00B7795D"/>
    <w:rsid w:val="00B80B1E"/>
    <w:rsid w:val="00BA1516"/>
    <w:rsid w:val="00BA200E"/>
    <w:rsid w:val="00BB01FB"/>
    <w:rsid w:val="00BB52E1"/>
    <w:rsid w:val="00BD0F93"/>
    <w:rsid w:val="00BE6647"/>
    <w:rsid w:val="00BF068E"/>
    <w:rsid w:val="00BF1BD4"/>
    <w:rsid w:val="00C008DE"/>
    <w:rsid w:val="00C02143"/>
    <w:rsid w:val="00C04D79"/>
    <w:rsid w:val="00C07ED8"/>
    <w:rsid w:val="00C20943"/>
    <w:rsid w:val="00C30047"/>
    <w:rsid w:val="00C33975"/>
    <w:rsid w:val="00C347CF"/>
    <w:rsid w:val="00C361B7"/>
    <w:rsid w:val="00C362B4"/>
    <w:rsid w:val="00C427BA"/>
    <w:rsid w:val="00C42C67"/>
    <w:rsid w:val="00C42D12"/>
    <w:rsid w:val="00C51188"/>
    <w:rsid w:val="00C51505"/>
    <w:rsid w:val="00C52C33"/>
    <w:rsid w:val="00C624A3"/>
    <w:rsid w:val="00C64F4D"/>
    <w:rsid w:val="00C667B7"/>
    <w:rsid w:val="00C6702C"/>
    <w:rsid w:val="00C7276E"/>
    <w:rsid w:val="00C73958"/>
    <w:rsid w:val="00C77CC9"/>
    <w:rsid w:val="00C853BD"/>
    <w:rsid w:val="00C9144A"/>
    <w:rsid w:val="00CA6FDD"/>
    <w:rsid w:val="00CB11C1"/>
    <w:rsid w:val="00CC1724"/>
    <w:rsid w:val="00CC55DD"/>
    <w:rsid w:val="00CC662E"/>
    <w:rsid w:val="00CD342F"/>
    <w:rsid w:val="00CE0EA7"/>
    <w:rsid w:val="00D00DD2"/>
    <w:rsid w:val="00D03B8D"/>
    <w:rsid w:val="00D10553"/>
    <w:rsid w:val="00D14EA5"/>
    <w:rsid w:val="00D21BB3"/>
    <w:rsid w:val="00D2570D"/>
    <w:rsid w:val="00D27456"/>
    <w:rsid w:val="00D33EF8"/>
    <w:rsid w:val="00D451DD"/>
    <w:rsid w:val="00D71172"/>
    <w:rsid w:val="00D72D24"/>
    <w:rsid w:val="00D74DFE"/>
    <w:rsid w:val="00D77225"/>
    <w:rsid w:val="00D82418"/>
    <w:rsid w:val="00D832B6"/>
    <w:rsid w:val="00D865C5"/>
    <w:rsid w:val="00DA0C16"/>
    <w:rsid w:val="00DA49B9"/>
    <w:rsid w:val="00DA4F2F"/>
    <w:rsid w:val="00DB0C15"/>
    <w:rsid w:val="00DC121D"/>
    <w:rsid w:val="00DC284E"/>
    <w:rsid w:val="00DD074D"/>
    <w:rsid w:val="00DD4406"/>
    <w:rsid w:val="00DD5361"/>
    <w:rsid w:val="00DD79CE"/>
    <w:rsid w:val="00DE1070"/>
    <w:rsid w:val="00DE3C62"/>
    <w:rsid w:val="00DE6A60"/>
    <w:rsid w:val="00DF6044"/>
    <w:rsid w:val="00E0151E"/>
    <w:rsid w:val="00E01A20"/>
    <w:rsid w:val="00E03449"/>
    <w:rsid w:val="00E14703"/>
    <w:rsid w:val="00E2016E"/>
    <w:rsid w:val="00E21327"/>
    <w:rsid w:val="00E25D43"/>
    <w:rsid w:val="00E35EC0"/>
    <w:rsid w:val="00E406BC"/>
    <w:rsid w:val="00E468EB"/>
    <w:rsid w:val="00E47856"/>
    <w:rsid w:val="00E514FC"/>
    <w:rsid w:val="00E565DC"/>
    <w:rsid w:val="00E61A57"/>
    <w:rsid w:val="00E65B79"/>
    <w:rsid w:val="00E729D9"/>
    <w:rsid w:val="00E81504"/>
    <w:rsid w:val="00E918DC"/>
    <w:rsid w:val="00E92A9E"/>
    <w:rsid w:val="00EB2792"/>
    <w:rsid w:val="00EB5C25"/>
    <w:rsid w:val="00EC13A3"/>
    <w:rsid w:val="00EC196A"/>
    <w:rsid w:val="00EC5C0F"/>
    <w:rsid w:val="00ED0C12"/>
    <w:rsid w:val="00ED2234"/>
    <w:rsid w:val="00ED403D"/>
    <w:rsid w:val="00ED628D"/>
    <w:rsid w:val="00EE5BEC"/>
    <w:rsid w:val="00EF3BD2"/>
    <w:rsid w:val="00EF4B18"/>
    <w:rsid w:val="00EF4DB5"/>
    <w:rsid w:val="00EF5AA9"/>
    <w:rsid w:val="00EF76C5"/>
    <w:rsid w:val="00F10502"/>
    <w:rsid w:val="00F13E7D"/>
    <w:rsid w:val="00F16C40"/>
    <w:rsid w:val="00F23806"/>
    <w:rsid w:val="00F24A0D"/>
    <w:rsid w:val="00F261B1"/>
    <w:rsid w:val="00F279CC"/>
    <w:rsid w:val="00F41B03"/>
    <w:rsid w:val="00F43816"/>
    <w:rsid w:val="00F506B2"/>
    <w:rsid w:val="00F521CC"/>
    <w:rsid w:val="00F529DA"/>
    <w:rsid w:val="00F543AD"/>
    <w:rsid w:val="00F55EA9"/>
    <w:rsid w:val="00F56874"/>
    <w:rsid w:val="00F62CE5"/>
    <w:rsid w:val="00F634D6"/>
    <w:rsid w:val="00F74EA8"/>
    <w:rsid w:val="00F838AF"/>
    <w:rsid w:val="00F84B62"/>
    <w:rsid w:val="00F8507B"/>
    <w:rsid w:val="00F90743"/>
    <w:rsid w:val="00F92D9B"/>
    <w:rsid w:val="00FA0A29"/>
    <w:rsid w:val="00FA0D4E"/>
    <w:rsid w:val="00FA24C8"/>
    <w:rsid w:val="00FA4DF0"/>
    <w:rsid w:val="00FB09C8"/>
    <w:rsid w:val="00FC0CB5"/>
    <w:rsid w:val="00FD0F2D"/>
    <w:rsid w:val="00FD62C1"/>
    <w:rsid w:val="00FF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7EE097"/>
  <w15:docId w15:val="{454DF78E-BC60-4C64-9E6E-5D6EA610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5E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307250"/>
    <w:pPr>
      <w:keepNext/>
      <w:keepLines/>
      <w:autoSpaceDE w:val="0"/>
      <w:autoSpaceDN w:val="0"/>
      <w:adjustRightInd w:val="0"/>
      <w:spacing w:before="260" w:after="260" w:line="416" w:lineRule="auto"/>
      <w:outlineLvl w:val="1"/>
    </w:pPr>
    <w:rPr>
      <w:rFonts w:ascii="Arial" w:eastAsia="黑体" w:hAnsi="Arial" w:cs="Times New Roman"/>
      <w:b/>
      <w:bCs/>
      <w:spacing w:val="10"/>
      <w:kern w:val="24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2E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2E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72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7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7250"/>
    <w:rPr>
      <w:sz w:val="18"/>
      <w:szCs w:val="18"/>
    </w:rPr>
  </w:style>
  <w:style w:type="character" w:customStyle="1" w:styleId="20">
    <w:name w:val="标题 2 字符"/>
    <w:basedOn w:val="a0"/>
    <w:link w:val="2"/>
    <w:rsid w:val="00307250"/>
    <w:rPr>
      <w:rFonts w:ascii="Arial" w:eastAsia="黑体" w:hAnsi="Arial" w:cs="Times New Roman"/>
      <w:b/>
      <w:bCs/>
      <w:spacing w:val="10"/>
      <w:kern w:val="24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07250"/>
    <w:pPr>
      <w:ind w:firstLineChars="200" w:firstLine="420"/>
    </w:pPr>
  </w:style>
  <w:style w:type="character" w:styleId="a9">
    <w:name w:val="Intense Emphasis"/>
    <w:basedOn w:val="a0"/>
    <w:uiPriority w:val="21"/>
    <w:qFormat/>
    <w:rsid w:val="00307250"/>
    <w:rPr>
      <w:b/>
      <w:bCs/>
      <w:i/>
      <w:iCs/>
      <w:color w:val="5B9BD5" w:themeColor="accent1"/>
    </w:rPr>
  </w:style>
  <w:style w:type="paragraph" w:customStyle="1" w:styleId="aa">
    <w:name w:val="院系目录"/>
    <w:basedOn w:val="1"/>
    <w:link w:val="Char"/>
    <w:qFormat/>
    <w:rsid w:val="00F55EA9"/>
    <w:pPr>
      <w:keepLines w:val="0"/>
      <w:widowControl/>
      <w:tabs>
        <w:tab w:val="left" w:pos="1276"/>
      </w:tabs>
      <w:spacing w:beforeLines="100" w:before="240" w:afterLines="100" w:after="240" w:line="240" w:lineRule="auto"/>
      <w:jc w:val="center"/>
    </w:pPr>
    <w:rPr>
      <w:rFonts w:ascii="黑体" w:eastAsia="黑体" w:hAnsi="Times New Roman" w:cs="Times New Roman"/>
      <w:b w:val="0"/>
      <w:kern w:val="0"/>
      <w:szCs w:val="20"/>
    </w:rPr>
  </w:style>
  <w:style w:type="character" w:customStyle="1" w:styleId="Char">
    <w:name w:val="院系目录 Char"/>
    <w:basedOn w:val="10"/>
    <w:link w:val="aa"/>
    <w:rsid w:val="00F55EA9"/>
    <w:rPr>
      <w:rFonts w:ascii="黑体" w:eastAsia="黑体" w:hAnsi="Times New Roman" w:cs="Times New Roman"/>
      <w:b w:val="0"/>
      <w:bCs/>
      <w:kern w:val="0"/>
      <w:sz w:val="44"/>
      <w:szCs w:val="20"/>
    </w:rPr>
  </w:style>
  <w:style w:type="paragraph" w:styleId="ab">
    <w:name w:val="Plain Text"/>
    <w:basedOn w:val="a"/>
    <w:link w:val="ac"/>
    <w:uiPriority w:val="99"/>
    <w:unhideWhenUsed/>
    <w:qFormat/>
    <w:rsid w:val="00F55EA9"/>
    <w:pPr>
      <w:jc w:val="left"/>
    </w:pPr>
    <w:rPr>
      <w:rFonts w:ascii="Calibri" w:eastAsia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F55EA9"/>
    <w:rPr>
      <w:rFonts w:ascii="Calibri" w:eastAsia="宋体" w:hAnsi="Courier New" w:cs="Courier New"/>
      <w:szCs w:val="21"/>
    </w:rPr>
  </w:style>
  <w:style w:type="character" w:customStyle="1" w:styleId="10">
    <w:name w:val="标题 1 字符"/>
    <w:basedOn w:val="a0"/>
    <w:link w:val="1"/>
    <w:uiPriority w:val="9"/>
    <w:rsid w:val="00F55EA9"/>
    <w:rPr>
      <w:b/>
      <w:bCs/>
      <w:kern w:val="44"/>
      <w:sz w:val="44"/>
      <w:szCs w:val="44"/>
    </w:rPr>
  </w:style>
  <w:style w:type="table" w:styleId="ad">
    <w:name w:val="Table Grid"/>
    <w:basedOn w:val="a1"/>
    <w:uiPriority w:val="39"/>
    <w:rsid w:val="00537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oa heading"/>
    <w:basedOn w:val="a"/>
    <w:next w:val="af"/>
    <w:uiPriority w:val="99"/>
    <w:rsid w:val="00F43816"/>
    <w:pPr>
      <w:keepNext/>
      <w:widowControl/>
      <w:adjustRightInd w:val="0"/>
      <w:spacing w:beforeLines="100" w:afterLines="100" w:line="480" w:lineRule="atLeast"/>
      <w:jc w:val="left"/>
      <w:textAlignment w:val="baseline"/>
    </w:pPr>
    <w:rPr>
      <w:rFonts w:ascii="Arial Black" w:eastAsia="宋体" w:hAnsi="Arial Black" w:cs="Times New Roman"/>
      <w:b/>
      <w:spacing w:val="-10"/>
      <w:kern w:val="28"/>
      <w:sz w:val="24"/>
      <w:szCs w:val="20"/>
    </w:rPr>
  </w:style>
  <w:style w:type="character" w:customStyle="1" w:styleId="Char1">
    <w:name w:val="纯文本 Char1"/>
    <w:basedOn w:val="a0"/>
    <w:uiPriority w:val="99"/>
    <w:locked/>
    <w:rsid w:val="00F43816"/>
    <w:rPr>
      <w:rFonts w:ascii="宋体" w:eastAsia="宋体" w:hAnsi="Courier New" w:cs="Times New Roman"/>
      <w:sz w:val="16"/>
      <w:szCs w:val="20"/>
    </w:rPr>
  </w:style>
  <w:style w:type="paragraph" w:styleId="af">
    <w:name w:val="table of authorities"/>
    <w:basedOn w:val="a"/>
    <w:next w:val="a"/>
    <w:uiPriority w:val="99"/>
    <w:semiHidden/>
    <w:unhideWhenUsed/>
    <w:rsid w:val="00F43816"/>
    <w:pPr>
      <w:ind w:leftChars="200" w:left="420"/>
    </w:pPr>
  </w:style>
  <w:style w:type="character" w:styleId="af0">
    <w:name w:val="Strong"/>
    <w:basedOn w:val="a0"/>
    <w:uiPriority w:val="22"/>
    <w:qFormat/>
    <w:rsid w:val="00F43816"/>
    <w:rPr>
      <w:b/>
      <w:bCs/>
    </w:rPr>
  </w:style>
  <w:style w:type="paragraph" w:styleId="af1">
    <w:name w:val="Normal (Web)"/>
    <w:basedOn w:val="a"/>
    <w:uiPriority w:val="99"/>
    <w:semiHidden/>
    <w:unhideWhenUsed/>
    <w:rsid w:val="00F43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293B39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293B39"/>
    <w:rPr>
      <w:sz w:val="18"/>
      <w:szCs w:val="18"/>
    </w:rPr>
  </w:style>
  <w:style w:type="character" w:customStyle="1" w:styleId="50">
    <w:name w:val="标题 5 字符"/>
    <w:basedOn w:val="a0"/>
    <w:link w:val="5"/>
    <w:uiPriority w:val="9"/>
    <w:semiHidden/>
    <w:rsid w:val="00A352E1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A352E1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af4">
    <w:name w:val="Hyperlink"/>
    <w:basedOn w:val="a0"/>
    <w:uiPriority w:val="99"/>
    <w:rsid w:val="00A352E1"/>
    <w:rPr>
      <w:caps w:val="0"/>
      <w:strike w:val="0"/>
      <w:dstrike w:val="0"/>
      <w:color w:val="6F4593"/>
      <w:u w:val="none"/>
      <w:effect w:val="none"/>
    </w:rPr>
  </w:style>
  <w:style w:type="paragraph" w:styleId="af5">
    <w:name w:val="Revision"/>
    <w:hidden/>
    <w:uiPriority w:val="99"/>
    <w:semiHidden/>
    <w:rsid w:val="00317CBA"/>
  </w:style>
  <w:style w:type="paragraph" w:styleId="af6">
    <w:name w:val="Title"/>
    <w:basedOn w:val="a"/>
    <w:next w:val="a"/>
    <w:link w:val="af7"/>
    <w:uiPriority w:val="10"/>
    <w:qFormat/>
    <w:rsid w:val="00A5710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7">
    <w:name w:val="标题 字符"/>
    <w:basedOn w:val="a0"/>
    <w:link w:val="af6"/>
    <w:uiPriority w:val="10"/>
    <w:rsid w:val="00A57109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列出段落 字符"/>
    <w:basedOn w:val="a0"/>
    <w:link w:val="a7"/>
    <w:uiPriority w:val="34"/>
    <w:rsid w:val="00F16C40"/>
  </w:style>
  <w:style w:type="character" w:styleId="af8">
    <w:name w:val="FollowedHyperlink"/>
    <w:basedOn w:val="a0"/>
    <w:uiPriority w:val="99"/>
    <w:semiHidden/>
    <w:unhideWhenUsed/>
    <w:rsid w:val="002A36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9163">
          <w:marLeft w:val="0"/>
          <w:marRight w:val="0"/>
          <w:marTop w:val="0"/>
          <w:marBottom w:val="0"/>
          <w:divBdr>
            <w:top w:val="dotted" w:sz="6" w:space="0" w:color="A3BAE9"/>
            <w:left w:val="dotted" w:sz="6" w:space="0" w:color="A3BAE9"/>
            <w:bottom w:val="dotted" w:sz="6" w:space="0" w:color="A3BAE9"/>
            <w:right w:val="dotted" w:sz="6" w:space="0" w:color="A3BAE9"/>
          </w:divBdr>
          <w:divsChild>
            <w:div w:id="9333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6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47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9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2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1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3A969-3CBA-48F7-862C-620B903A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llchen</dc:creator>
  <cp:lastModifiedBy>admin</cp:lastModifiedBy>
  <cp:revision>17</cp:revision>
  <cp:lastPrinted>2017-05-18T01:37:00Z</cp:lastPrinted>
  <dcterms:created xsi:type="dcterms:W3CDTF">2022-04-20T05:31:00Z</dcterms:created>
  <dcterms:modified xsi:type="dcterms:W3CDTF">2022-12-22T08:38:00Z</dcterms:modified>
</cp:coreProperties>
</file>