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3844" w14:textId="1D506B80" w:rsidR="00B9102D" w:rsidRDefault="00F3598D" w:rsidP="00AC4978">
      <w:pPr>
        <w:pStyle w:val="a3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proofErr w:type="gramStart"/>
      <w:r>
        <w:rPr>
          <w:rFonts w:hint="eastAsia"/>
        </w:rPr>
        <w:t>预毕业</w:t>
      </w:r>
      <w:proofErr w:type="gramEnd"/>
      <w:r w:rsidR="00D60030">
        <w:rPr>
          <w:rFonts w:hint="eastAsia"/>
        </w:rPr>
        <w:t>校内</w:t>
      </w:r>
      <w:r>
        <w:rPr>
          <w:rFonts w:hint="eastAsia"/>
        </w:rPr>
        <w:t>双学位</w:t>
      </w:r>
      <w:r w:rsidR="00AC4978" w:rsidRPr="00AC4978">
        <w:t>学生</w:t>
      </w:r>
      <w:r w:rsidR="000B1160">
        <w:rPr>
          <w:rFonts w:hint="eastAsia"/>
        </w:rPr>
        <w:t>[</w:t>
      </w:r>
      <w:r w:rsidR="00D20F1F" w:rsidRPr="00D20F1F">
        <w:t>2017年（含）之后被录取进入经济学双学位</w:t>
      </w:r>
      <w:r w:rsidR="000B1160">
        <w:rPr>
          <w:rFonts w:hint="eastAsia"/>
        </w:rPr>
        <w:t>]</w:t>
      </w:r>
      <w:r w:rsidR="00AC4978" w:rsidRPr="00AC4978">
        <w:t>毕业自审须知</w:t>
      </w:r>
    </w:p>
    <w:p w14:paraId="6FBC3A87" w14:textId="7777CDD5" w:rsidR="00004967" w:rsidRDefault="00004967" w:rsidP="00004967">
      <w:r w:rsidRPr="00053B33">
        <w:rPr>
          <w:rFonts w:hint="eastAsia"/>
          <w:b/>
        </w:rPr>
        <w:t>请预计2</w:t>
      </w:r>
      <w:r w:rsidRPr="00053B33">
        <w:rPr>
          <w:b/>
        </w:rPr>
        <w:t>020</w:t>
      </w:r>
      <w:r w:rsidRPr="00053B33">
        <w:rPr>
          <w:rFonts w:hint="eastAsia"/>
          <w:b/>
        </w:rPr>
        <w:t>年毕业的</w:t>
      </w:r>
      <w:r w:rsidR="003F10C5">
        <w:rPr>
          <w:rFonts w:hint="eastAsia"/>
          <w:b/>
        </w:rPr>
        <w:t>校内</w:t>
      </w:r>
      <w:r w:rsidRPr="00053B33">
        <w:rPr>
          <w:rFonts w:hint="eastAsia"/>
          <w:b/>
        </w:rPr>
        <w:t>双学位学生务必在选课结束前进行双学位学分自审</w:t>
      </w:r>
      <w:r w:rsidR="007713B9">
        <w:rPr>
          <w:rFonts w:hint="eastAsia"/>
          <w:b/>
        </w:rPr>
        <w:t>，并</w:t>
      </w:r>
      <w:r w:rsidRPr="00053B33">
        <w:rPr>
          <w:rFonts w:hint="eastAsia"/>
          <w:b/>
        </w:rPr>
        <w:t>在校内门户-</w:t>
      </w:r>
      <w:r w:rsidR="00944B18">
        <w:rPr>
          <w:rFonts w:hint="eastAsia"/>
          <w:b/>
        </w:rPr>
        <w:t>教务部业务</w:t>
      </w:r>
      <w:r w:rsidR="003701C3">
        <w:rPr>
          <w:rFonts w:hint="eastAsia"/>
          <w:b/>
        </w:rPr>
        <w:t>-毕业审查(测试)-</w:t>
      </w:r>
      <w:r w:rsidRPr="00053B33">
        <w:rPr>
          <w:rFonts w:hint="eastAsia"/>
          <w:b/>
        </w:rPr>
        <w:t>双学位审查</w:t>
      </w:r>
      <w:r w:rsidR="00DB19A2">
        <w:rPr>
          <w:rFonts w:hint="eastAsia"/>
          <w:b/>
        </w:rPr>
        <w:t>申请</w:t>
      </w:r>
      <w:r w:rsidRPr="00053B33">
        <w:rPr>
          <w:rFonts w:hint="eastAsia"/>
          <w:b/>
        </w:rPr>
        <w:t>界面完成课程匹配。</w:t>
      </w:r>
      <w:r w:rsidR="00437BB2" w:rsidRPr="00053B33">
        <w:rPr>
          <w:b/>
        </w:rPr>
        <w:t>请注意：</w:t>
      </w:r>
      <w:r w:rsidR="00437BB2" w:rsidRPr="00053B33">
        <w:rPr>
          <w:b/>
        </w:rPr>
        <w:cr/>
      </w:r>
      <w:r w:rsidRPr="007C3D22">
        <w:t>1.分配前，请认真阅读《2020年经济学双学位/辅修毕业生核对课程学分通知》</w:t>
      </w:r>
      <w:hyperlink r:id="rId7" w:history="1">
        <w:r w:rsidRPr="00FF4D6C">
          <w:rPr>
            <w:rStyle w:val="a5"/>
          </w:rPr>
          <w:t>https://www.nsd.pku.edu.cn/jxxm/bks/bygz/501171.htm</w:t>
        </w:r>
      </w:hyperlink>
      <w:r>
        <w:t xml:space="preserve"> </w:t>
      </w:r>
      <w:r w:rsidRPr="007C3D22">
        <w:cr/>
      </w:r>
      <w:r w:rsidR="0090155B">
        <w:t>2</w:t>
      </w:r>
      <w:r>
        <w:t>.</w:t>
      </w:r>
      <w:r>
        <w:rPr>
          <w:rFonts w:hint="eastAsia"/>
        </w:rPr>
        <w:t>为方便大家整理课程学分完成情况，双学位办公室提供下表供同学</w:t>
      </w:r>
      <w:r w:rsidR="00EF62A6">
        <w:rPr>
          <w:rFonts w:hint="eastAsia"/>
        </w:rPr>
        <w:t>自</w:t>
      </w:r>
      <w:r>
        <w:rPr>
          <w:rFonts w:hint="eastAsia"/>
        </w:rPr>
        <w:t>行核对。如若在自查过程中遇到任何问题，可将问题填写到</w:t>
      </w:r>
      <w:r w:rsidRPr="001E4DBD">
        <w:rPr>
          <w:rFonts w:hint="eastAsia"/>
          <w:color w:val="FF0000"/>
        </w:rPr>
        <w:t>问卷</w:t>
      </w:r>
      <w:r w:rsidR="002650B0" w:rsidRPr="005471C2">
        <w:rPr>
          <w:color w:val="FF0000"/>
        </w:rPr>
        <w:t>https://nsd202.wjx.cn/jq/58809690.aspx</w:t>
      </w:r>
      <w:r>
        <w:rPr>
          <w:rFonts w:hint="eastAsia"/>
        </w:rPr>
        <w:t>中，</w:t>
      </w:r>
      <w:proofErr w:type="gramStart"/>
      <w:r>
        <w:rPr>
          <w:rFonts w:hint="eastAsia"/>
        </w:rPr>
        <w:t>双办将</w:t>
      </w:r>
      <w:proofErr w:type="gramEnd"/>
      <w:r>
        <w:rPr>
          <w:rFonts w:hint="eastAsia"/>
        </w:rPr>
        <w:t>通过邮件</w:t>
      </w:r>
      <w:proofErr w:type="gramStart"/>
      <w:r>
        <w:rPr>
          <w:rFonts w:hint="eastAsia"/>
        </w:rPr>
        <w:t>回复您</w:t>
      </w:r>
      <w:proofErr w:type="gramEnd"/>
      <w:r>
        <w:rPr>
          <w:rFonts w:hint="eastAsia"/>
        </w:rPr>
        <w:t>的疑问。</w:t>
      </w:r>
    </w:p>
    <w:p w14:paraId="4D87F32A" w14:textId="5E31BCB0" w:rsidR="0090155B" w:rsidRDefault="0090155B" w:rsidP="0090155B">
      <w:r>
        <w:t>3</w:t>
      </w:r>
      <w:r w:rsidRPr="007C3D22">
        <w:t>.</w:t>
      </w:r>
      <w:r>
        <w:rPr>
          <w:rFonts w:hint="eastAsia"/>
        </w:rPr>
        <w:t>核对</w:t>
      </w:r>
      <w:r w:rsidR="001D7F2A">
        <w:rPr>
          <w:rFonts w:hint="eastAsia"/>
        </w:rPr>
        <w:t>并确认</w:t>
      </w:r>
      <w:bookmarkStart w:id="0" w:name="_GoBack"/>
      <w:bookmarkEnd w:id="0"/>
      <w:r>
        <w:rPr>
          <w:rFonts w:hint="eastAsia"/>
        </w:rPr>
        <w:t>课程完全符合教学计划要求后，</w:t>
      </w:r>
      <w:r w:rsidR="00AF6BE3">
        <w:rPr>
          <w:rFonts w:hint="eastAsia"/>
        </w:rPr>
        <w:t>在双学位毕业审查界面</w:t>
      </w:r>
      <w:r>
        <w:rPr>
          <w:rFonts w:hint="eastAsia"/>
        </w:rPr>
        <w:t>点击“提交”毕业审查</w:t>
      </w:r>
      <w:r w:rsidR="003F42C5">
        <w:rPr>
          <w:rFonts w:hint="eastAsia"/>
        </w:rPr>
        <w:t>，等待教务老师审核</w:t>
      </w:r>
      <w:r>
        <w:rPr>
          <w:rFonts w:hint="eastAsia"/>
        </w:rPr>
        <w:t>。</w:t>
      </w:r>
    </w:p>
    <w:p w14:paraId="481E4D4A" w14:textId="77777777" w:rsidR="0090155B" w:rsidRPr="0090155B" w:rsidRDefault="0090155B" w:rsidP="00004967">
      <w:pPr>
        <w:rPr>
          <w:rFonts w:hint="eastAsia"/>
        </w:rPr>
      </w:pPr>
    </w:p>
    <w:p w14:paraId="30F5CEC3" w14:textId="43EFCE4E" w:rsidR="00EF62A6" w:rsidRPr="00C574FF" w:rsidRDefault="000B1160" w:rsidP="00AC4978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教学计划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[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适用于</w:t>
      </w:r>
      <w:bookmarkStart w:id="1" w:name="_Hlk33181612"/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2</w:t>
      </w:r>
      <w:r w:rsidR="00D20F1F" w:rsidRPr="00C574FF">
        <w:rPr>
          <w:rFonts w:ascii="等线" w:eastAsia="等线" w:hAnsi="等线" w:cs="宋体"/>
          <w:b/>
          <w:color w:val="FF0000"/>
          <w:kern w:val="0"/>
          <w:sz w:val="22"/>
        </w:rPr>
        <w:t>017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年（含）之后被录取进入经济学双学位者</w:t>
      </w:r>
      <w:bookmarkEnd w:id="1"/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]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要求：</w:t>
      </w:r>
    </w:p>
    <w:p w14:paraId="5530015F" w14:textId="6A26893A" w:rsidR="00EF62A6" w:rsidRPr="001D4D1B" w:rsidRDefault="00EF62A6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，</w:t>
      </w:r>
      <w:r w:rsidR="00315723" w:rsidRPr="001D4D1B">
        <w:rPr>
          <w:rFonts w:ascii="等线" w:eastAsia="等线" w:hAnsi="等线" w:cs="宋体" w:hint="eastAsia"/>
          <w:color w:val="FF0000"/>
          <w:kern w:val="0"/>
          <w:sz w:val="22"/>
        </w:rPr>
        <w:t>双学位修满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40学分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25学分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 w:rsidR="00FA1E01"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tbl>
      <w:tblPr>
        <w:tblW w:w="15251" w:type="dxa"/>
        <w:tblLook w:val="04A0" w:firstRow="1" w:lastRow="0" w:firstColumn="1" w:lastColumn="0" w:noHBand="0" w:noVBand="1"/>
      </w:tblPr>
      <w:tblGrid>
        <w:gridCol w:w="1129"/>
        <w:gridCol w:w="1814"/>
        <w:gridCol w:w="3006"/>
        <w:gridCol w:w="1276"/>
        <w:gridCol w:w="1417"/>
        <w:gridCol w:w="1418"/>
        <w:gridCol w:w="5191"/>
      </w:tblGrid>
      <w:tr w:rsidR="00C141B1" w:rsidRPr="00315723" w14:paraId="625974AD" w14:textId="77777777" w:rsidTr="00C362B1">
        <w:trPr>
          <w:trHeight w:val="6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96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40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课号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0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3A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55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是否已完成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（是/否/免修）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A72E0" w14:textId="6EC0019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已完成学分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（请参考备注填写）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DCD" w14:textId="5387AF58" w:rsidR="00315723" w:rsidRPr="00315723" w:rsidRDefault="00315723" w:rsidP="00EF62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61B4D" w:rsidRPr="00315723" w14:paraId="1EFEF678" w14:textId="77777777" w:rsidTr="00C362B1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D9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30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D8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42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96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65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A5C" w14:textId="70A8247E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78D4268A" w14:textId="77777777" w:rsidTr="00C362B1">
        <w:trPr>
          <w:trHeight w:val="64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22A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46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9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A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D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C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960" w14:textId="229A570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1DADF630" w14:textId="77777777" w:rsidTr="00C362B1">
        <w:trPr>
          <w:trHeight w:val="6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D7874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D6E1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06232000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5EE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E0A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4F8E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DC889C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19D58" w14:textId="76700E27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38BE39B5" w14:textId="77777777" w:rsidTr="00C362B1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A5246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3222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2A43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中级宏观经济学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193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6D8C6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AF537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190D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74F5B8F" w14:textId="77777777" w:rsidTr="00C362B1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8B808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8FE9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BF87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中级微观经济学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6DE3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6E12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88FD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278C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2BBE518D" w14:textId="77777777" w:rsidTr="00C362B1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82F74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C138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2AAE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2431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4C2F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18500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1FAC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32CAE1A" w14:textId="77777777" w:rsidTr="00C362B1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B5CF9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A92A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06234900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7D99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中国经济专题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465E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6312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85DAA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E1A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1B1" w:rsidRPr="00315723" w14:paraId="405B1D67" w14:textId="77777777" w:rsidTr="00C362B1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C6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E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00131460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B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《线性代数B》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30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C4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EC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944" w14:textId="3DFF386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141B1" w:rsidRPr="00315723" w14:paraId="0A1090EE" w14:textId="77777777" w:rsidTr="00C362B1">
        <w:trPr>
          <w:trHeight w:val="6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13F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5C9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00136950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6D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67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EC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5B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E7B9" w14:textId="7BB13696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141B1" w:rsidRPr="00315723" w14:paraId="6E625F05" w14:textId="77777777" w:rsidTr="00C362B1">
        <w:trPr>
          <w:trHeight w:val="21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371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CB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4EF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双学位其他选修课学分合计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B7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289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E5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10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E44857" w14:textId="77777777" w:rsidR="00C91882" w:rsidRP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t>已完成</w:t>
      </w:r>
      <w:r w:rsidR="00987BAA">
        <w:rPr>
          <w:rFonts w:hint="eastAsia"/>
          <w:highlight w:val="yellow"/>
        </w:rPr>
        <w:t>符合教学计划要求的学分合计：</w:t>
      </w:r>
    </w:p>
    <w:p w14:paraId="26B7FF75" w14:textId="77777777" w:rsidR="00C91882" w:rsidRP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t>本学期计划选修学分合计：</w:t>
      </w:r>
    </w:p>
    <w:p w14:paraId="7BCFFAC6" w14:textId="77777777" w:rsid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lastRenderedPageBreak/>
        <w:t>计划总完成学分（含本学期选修学分）合计：</w:t>
      </w:r>
    </w:p>
    <w:p w14:paraId="5CC51B03" w14:textId="77777777" w:rsidR="0072308A" w:rsidRDefault="0072308A" w:rsidP="00AC4978"/>
    <w:p w14:paraId="74D484DF" w14:textId="77777777" w:rsidR="00C91882" w:rsidRDefault="003418CE" w:rsidP="00AC4978">
      <w:r>
        <w:rPr>
          <w:rFonts w:hint="eastAsia"/>
        </w:rPr>
        <w:t>附：</w:t>
      </w:r>
    </w:p>
    <w:p w14:paraId="17FA6476" w14:textId="77777777" w:rsidR="00AC4978" w:rsidRPr="00AC4978" w:rsidRDefault="00AC4978" w:rsidP="00AC4978">
      <w:pPr>
        <w:rPr>
          <w:b/>
        </w:rPr>
      </w:pPr>
      <w:r w:rsidRPr="00AC4978">
        <w:rPr>
          <w:rFonts w:hint="eastAsia"/>
          <w:b/>
        </w:rPr>
        <w:t>相应课程的免修要求详表</w:t>
      </w:r>
      <w:r w:rsidRPr="00AC4978">
        <w:rPr>
          <w:b/>
        </w:rPr>
        <w:t>1-2</w:t>
      </w:r>
      <w:r w:rsidRPr="00AC4978">
        <w:rPr>
          <w:b/>
        </w:rPr>
        <w:tab/>
      </w:r>
      <w:r w:rsidRPr="00AC4978">
        <w:rPr>
          <w:b/>
        </w:rPr>
        <w:tab/>
      </w:r>
    </w:p>
    <w:p w14:paraId="7BECC9AC" w14:textId="77777777" w:rsidR="00AC4978" w:rsidRDefault="00AC4978" w:rsidP="00AC4978">
      <w:r>
        <w:rPr>
          <w:rFonts w:hint="eastAsia"/>
        </w:rPr>
        <w:t>表</w:t>
      </w:r>
      <w:r>
        <w:t>1：经济学必修课与主修课程互斥表（双学位必须免修经济学原理课程）</w:t>
      </w:r>
      <w:r>
        <w:tab/>
      </w:r>
      <w:r>
        <w:tab/>
      </w:r>
    </w:p>
    <w:p w14:paraId="4601BE46" w14:textId="3FAA4DAF" w:rsidR="00AC4978" w:rsidRDefault="00AC4978" w:rsidP="00AC4978">
      <w:r w:rsidRPr="00AC4978">
        <w:rPr>
          <w:rFonts w:hint="eastAsia"/>
          <w:color w:val="FF0000"/>
        </w:rPr>
        <w:t>说明：主修若获得下表中与教学计划课程互斥的课程的学分，则必须在双学位免修经济学原理课程</w:t>
      </w:r>
      <w:r w:rsidR="001D4D1B"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在双学位修读的经济学原理课程无法计入双学位毕业学分。</w:t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2538"/>
        <w:gridCol w:w="2844"/>
        <w:gridCol w:w="9651"/>
      </w:tblGrid>
      <w:tr w:rsidR="00AC4978" w:rsidRPr="00AC4978" w14:paraId="2C48D269" w14:textId="77777777" w:rsidTr="00AC4978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C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FA1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A30E357" w14:textId="77777777" w:rsidTr="00AC4978">
        <w:trPr>
          <w:trHeight w:val="273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EA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A8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经济学原理（06232000,4学分）</w:t>
            </w: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B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经济学（02831110,4学分）</w:t>
            </w:r>
          </w:p>
        </w:tc>
      </w:tr>
      <w:tr w:rsidR="00AC4978" w:rsidRPr="00AC4978" w14:paraId="3B93DFEB" w14:textId="77777777" w:rsidTr="00AC4978">
        <w:trPr>
          <w:trHeight w:val="273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700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42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419" w14:textId="6DB8DB49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同时修读《经济学原理（Ⅰ）》（02533160，3学分）和《经济学原理（Ⅱ）》（025331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0，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学分）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3302163C" w14:textId="77777777" w:rsidR="00B70E32" w:rsidRDefault="00B70E32" w:rsidP="00AC4978"/>
    <w:p w14:paraId="721BC9CB" w14:textId="77777777" w:rsidR="00AC4978" w:rsidRDefault="00AC4978" w:rsidP="00AC4978">
      <w:r>
        <w:rPr>
          <w:rFonts w:hint="eastAsia"/>
        </w:rPr>
        <w:t>表</w:t>
      </w:r>
      <w:r>
        <w:t>2：经济学双学位与主修数学课互斥表（双学位必须免修相应数学课）</w:t>
      </w:r>
    </w:p>
    <w:p w14:paraId="2F197452" w14:textId="6E858313" w:rsidR="00AC4978" w:rsidRPr="00AC4978" w:rsidRDefault="00AC4978" w:rsidP="00AC4978">
      <w:pPr>
        <w:rPr>
          <w:color w:val="FF0000"/>
        </w:rPr>
      </w:pPr>
      <w:r w:rsidRPr="00AC4978">
        <w:rPr>
          <w:rFonts w:hint="eastAsia"/>
          <w:color w:val="FF0000"/>
        </w:rPr>
        <w:t>说明：学生若主修专业获得下表中与教学计划课程互斥的课程学分，则必须在双学位</w:t>
      </w:r>
      <w:proofErr w:type="gramStart"/>
      <w:r w:rsidRPr="00AC4978">
        <w:rPr>
          <w:rFonts w:hint="eastAsia"/>
          <w:color w:val="FF0000"/>
        </w:rPr>
        <w:t>免修读相应</w:t>
      </w:r>
      <w:proofErr w:type="gramEnd"/>
      <w:r w:rsidRPr="00AC4978">
        <w:rPr>
          <w:rFonts w:hint="eastAsia"/>
          <w:color w:val="FF0000"/>
        </w:rPr>
        <w:t>的数学课</w:t>
      </w:r>
      <w:r w:rsidR="0072308A">
        <w:rPr>
          <w:rFonts w:hint="eastAsia"/>
          <w:color w:val="FF0000"/>
        </w:rPr>
        <w:t>，用其他课程补齐</w:t>
      </w:r>
      <w:r w:rsidR="001D4D1B">
        <w:rPr>
          <w:rFonts w:hint="eastAsia"/>
          <w:color w:val="FF0000"/>
        </w:rPr>
        <w:t>教学计划</w:t>
      </w:r>
      <w:r w:rsidR="0072308A">
        <w:rPr>
          <w:rFonts w:hint="eastAsia"/>
          <w:color w:val="FF0000"/>
        </w:rPr>
        <w:t>学分</w:t>
      </w:r>
      <w:r w:rsidR="00E04439">
        <w:rPr>
          <w:rFonts w:hint="eastAsia"/>
          <w:color w:val="FF0000"/>
        </w:rPr>
        <w:t>，</w:t>
      </w:r>
      <w:r w:rsidRPr="00AC4978">
        <w:rPr>
          <w:rFonts w:hint="eastAsia"/>
          <w:color w:val="FF0000"/>
        </w:rPr>
        <w:t>在双学位修读的相应数学课无法计入双学位毕业学分。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2494"/>
        <w:gridCol w:w="2746"/>
        <w:gridCol w:w="9806"/>
      </w:tblGrid>
      <w:tr w:rsidR="00AC4978" w:rsidRPr="00AC4978" w14:paraId="5AB6E581" w14:textId="77777777" w:rsidTr="00DC24E4">
        <w:trPr>
          <w:trHeight w:val="25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62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FB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9F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5949756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06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13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(一)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2D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(一)</w:t>
            </w:r>
          </w:p>
        </w:tc>
      </w:tr>
      <w:tr w:rsidR="00AC4978" w:rsidRPr="00AC4978" w14:paraId="0DE34087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77F1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6C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345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数学分析1</w:t>
            </w:r>
          </w:p>
        </w:tc>
      </w:tr>
      <w:tr w:rsidR="00AC4978" w:rsidRPr="00AC4978" w14:paraId="4E93A55C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DB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FBBC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C1C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数学分析（I）</w:t>
            </w:r>
          </w:p>
        </w:tc>
      </w:tr>
      <w:tr w:rsidR="00AC4978" w:rsidRPr="00AC4978" w14:paraId="4A892524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9431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D725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AE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数学分析I(实验班)</w:t>
            </w:r>
          </w:p>
        </w:tc>
      </w:tr>
      <w:tr w:rsidR="00AC4978" w:rsidRPr="00AC4978" w14:paraId="51E6C665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54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6E6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EE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高等微积分</w:t>
            </w:r>
          </w:p>
        </w:tc>
      </w:tr>
      <w:tr w:rsidR="00AC4978" w:rsidRPr="00AC4978" w14:paraId="1E20359B" w14:textId="77777777" w:rsidTr="00DC24E4">
        <w:trPr>
          <w:trHeight w:val="285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6042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A48D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(二)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99043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(二)</w:t>
            </w:r>
          </w:p>
        </w:tc>
      </w:tr>
      <w:tr w:rsidR="00AC4978" w:rsidRPr="00AC4978" w14:paraId="184D6644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7ED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56E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6245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数学分析II选讲</w:t>
            </w:r>
          </w:p>
        </w:tc>
      </w:tr>
      <w:tr w:rsidR="00AC4978" w:rsidRPr="00AC4978" w14:paraId="17D3D3AA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02F6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36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550A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数学分析（II）</w:t>
            </w:r>
          </w:p>
        </w:tc>
      </w:tr>
      <w:tr w:rsidR="00AC4978" w:rsidRPr="00AC4978" w14:paraId="637C11C4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CEB1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1D0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E013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数学分析II(实验班)</w:t>
            </w:r>
          </w:p>
        </w:tc>
      </w:tr>
      <w:tr w:rsidR="00AC4978" w:rsidRPr="00AC4978" w14:paraId="74BF1E04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7661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97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(B)（00136950，4学分）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6AC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C53960">
              <w:rPr>
                <w:rFonts w:ascii="等线" w:eastAsia="等线" w:hAnsi="等线" w:cs="宋体" w:hint="eastAsia"/>
                <w:kern w:val="0"/>
                <w:sz w:val="22"/>
              </w:rPr>
              <w:t>概率统计（B)（00132380 ，3学分）</w:t>
            </w:r>
          </w:p>
        </w:tc>
      </w:tr>
      <w:tr w:rsidR="00AC4978" w:rsidRPr="00AC4978" w14:paraId="667F9C6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711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7ADF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0D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（A）</w:t>
            </w:r>
          </w:p>
        </w:tc>
      </w:tr>
      <w:tr w:rsidR="00AC4978" w:rsidRPr="00AC4978" w14:paraId="352E334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397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A70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49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概率与数理统计</w:t>
            </w:r>
          </w:p>
        </w:tc>
      </w:tr>
      <w:tr w:rsidR="00AC4978" w:rsidRPr="00AC4978" w14:paraId="14B27817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553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5B47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808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同时修《概率论》和《数理统计》两门课</w:t>
            </w:r>
          </w:p>
        </w:tc>
      </w:tr>
      <w:tr w:rsidR="00AC4978" w:rsidRPr="00AC4978" w14:paraId="57603FB5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5D224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B630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 (B)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1F27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</w:t>
            </w:r>
          </w:p>
        </w:tc>
      </w:tr>
      <w:tr w:rsidR="00AC4978" w:rsidRPr="00AC4978" w14:paraId="5C85890A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99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F2D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0BE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高等代数</w:t>
            </w:r>
          </w:p>
        </w:tc>
      </w:tr>
      <w:tr w:rsidR="00AC4978" w:rsidRPr="00AC4978" w14:paraId="169F971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229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F285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28ED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="00457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若只修读其中一门，不互斥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C4978" w:rsidRPr="00AC4978" w14:paraId="6C0E9C86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3AC6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8333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225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同时修《高等代数I（实验班）》和《高等代数II（实验班）》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41BCDE4B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AADB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5D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51C5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</w:t>
            </w:r>
            <w:r w:rsidRPr="003701C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（实验班）</w:t>
            </w:r>
            <w:r w:rsidRPr="003701C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766DE32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AEE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961C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A8C1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70AFB551" w14:textId="77777777" w:rsidR="00AC4978" w:rsidRPr="00AC4978" w:rsidRDefault="00AC4978" w:rsidP="00AC4978"/>
    <w:sectPr w:rsidR="00AC4978" w:rsidRPr="00AC4978" w:rsidSect="00C362B1">
      <w:pgSz w:w="16838" w:h="11906" w:orient="landscape"/>
      <w:pgMar w:top="57" w:right="720" w:bottom="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0FE2" w14:textId="77777777" w:rsidR="008F2FF1" w:rsidRDefault="008F2FF1" w:rsidP="00F3598D">
      <w:r>
        <w:separator/>
      </w:r>
    </w:p>
  </w:endnote>
  <w:endnote w:type="continuationSeparator" w:id="0">
    <w:p w14:paraId="0FADAFBB" w14:textId="77777777" w:rsidR="008F2FF1" w:rsidRDefault="008F2FF1" w:rsidP="00F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EC878" w14:textId="77777777" w:rsidR="008F2FF1" w:rsidRDefault="008F2FF1" w:rsidP="00F3598D">
      <w:r>
        <w:separator/>
      </w:r>
    </w:p>
  </w:footnote>
  <w:footnote w:type="continuationSeparator" w:id="0">
    <w:p w14:paraId="316C8928" w14:textId="77777777" w:rsidR="008F2FF1" w:rsidRDefault="008F2FF1" w:rsidP="00F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A38"/>
    <w:multiLevelType w:val="hybridMultilevel"/>
    <w:tmpl w:val="84A42DD0"/>
    <w:lvl w:ilvl="0" w:tplc="80D00C1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78"/>
    <w:rsid w:val="00001C48"/>
    <w:rsid w:val="00004967"/>
    <w:rsid w:val="00053B33"/>
    <w:rsid w:val="000721E7"/>
    <w:rsid w:val="000B1160"/>
    <w:rsid w:val="000E3490"/>
    <w:rsid w:val="00103C74"/>
    <w:rsid w:val="00187063"/>
    <w:rsid w:val="001D4D1B"/>
    <w:rsid w:val="001D7F2A"/>
    <w:rsid w:val="001E4DBD"/>
    <w:rsid w:val="00213751"/>
    <w:rsid w:val="002650B0"/>
    <w:rsid w:val="002F6926"/>
    <w:rsid w:val="00315723"/>
    <w:rsid w:val="003418CE"/>
    <w:rsid w:val="003701C3"/>
    <w:rsid w:val="003D6083"/>
    <w:rsid w:val="003E6F5E"/>
    <w:rsid w:val="003F10C5"/>
    <w:rsid w:val="003F42C5"/>
    <w:rsid w:val="003F7D2C"/>
    <w:rsid w:val="00437BB2"/>
    <w:rsid w:val="00457C4E"/>
    <w:rsid w:val="005A2842"/>
    <w:rsid w:val="00634A3D"/>
    <w:rsid w:val="00680783"/>
    <w:rsid w:val="006D4CF1"/>
    <w:rsid w:val="0072308A"/>
    <w:rsid w:val="007333E1"/>
    <w:rsid w:val="00761B4D"/>
    <w:rsid w:val="007713B9"/>
    <w:rsid w:val="007D344A"/>
    <w:rsid w:val="007E6FD5"/>
    <w:rsid w:val="00872A5E"/>
    <w:rsid w:val="008A07FB"/>
    <w:rsid w:val="008C2740"/>
    <w:rsid w:val="008F2FF1"/>
    <w:rsid w:val="0090155B"/>
    <w:rsid w:val="00944B18"/>
    <w:rsid w:val="00987209"/>
    <w:rsid w:val="00987BAA"/>
    <w:rsid w:val="009C3180"/>
    <w:rsid w:val="00A01CAE"/>
    <w:rsid w:val="00A1571D"/>
    <w:rsid w:val="00AC4978"/>
    <w:rsid w:val="00AF6BE3"/>
    <w:rsid w:val="00B140CC"/>
    <w:rsid w:val="00B27A6D"/>
    <w:rsid w:val="00B70E32"/>
    <w:rsid w:val="00B9102D"/>
    <w:rsid w:val="00BD1965"/>
    <w:rsid w:val="00BE3959"/>
    <w:rsid w:val="00C03DCF"/>
    <w:rsid w:val="00C141B1"/>
    <w:rsid w:val="00C362B1"/>
    <w:rsid w:val="00C53960"/>
    <w:rsid w:val="00C574FF"/>
    <w:rsid w:val="00C91882"/>
    <w:rsid w:val="00CB3B7D"/>
    <w:rsid w:val="00D20F1F"/>
    <w:rsid w:val="00D43B72"/>
    <w:rsid w:val="00D46921"/>
    <w:rsid w:val="00D60030"/>
    <w:rsid w:val="00D62712"/>
    <w:rsid w:val="00D771D7"/>
    <w:rsid w:val="00D774DF"/>
    <w:rsid w:val="00DB19A2"/>
    <w:rsid w:val="00DB5842"/>
    <w:rsid w:val="00DC24E4"/>
    <w:rsid w:val="00DF75C2"/>
    <w:rsid w:val="00E04439"/>
    <w:rsid w:val="00EA3A78"/>
    <w:rsid w:val="00EF62A6"/>
    <w:rsid w:val="00F27CA2"/>
    <w:rsid w:val="00F3598D"/>
    <w:rsid w:val="00F766DD"/>
    <w:rsid w:val="00F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A7A42"/>
  <w15:docId w15:val="{C228C90B-6B2D-4137-A36A-8619AAC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4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C4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00496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49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9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98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F62A6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62A6"/>
    <w:rPr>
      <w:rFonts w:ascii="Heiti SC Light" w:eastAsia="Heiti SC Light"/>
      <w:sz w:val="18"/>
      <w:szCs w:val="18"/>
    </w:rPr>
  </w:style>
  <w:style w:type="paragraph" w:styleId="ac">
    <w:name w:val="List Paragraph"/>
    <w:basedOn w:val="a"/>
    <w:uiPriority w:val="34"/>
    <w:qFormat/>
    <w:rsid w:val="00EF6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d.pku.edu.cn/jxxm/bks/bygz/50117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USTBZYY</dc:creator>
  <cp:keywords/>
  <dc:description/>
  <cp:lastModifiedBy>USTBZYY</cp:lastModifiedBy>
  <cp:revision>8</cp:revision>
  <dcterms:created xsi:type="dcterms:W3CDTF">2020-02-27T10:39:00Z</dcterms:created>
  <dcterms:modified xsi:type="dcterms:W3CDTF">2020-02-27T10:54:00Z</dcterms:modified>
</cp:coreProperties>
</file>